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F1AB" w14:textId="65E77B3F" w:rsidR="00B542E5" w:rsidRDefault="0086106D" w:rsidP="0086106D">
      <w:pPr>
        <w:tabs>
          <w:tab w:val="left" w:pos="7380"/>
        </w:tabs>
      </w:pPr>
      <w:r>
        <w:tab/>
      </w:r>
    </w:p>
    <w:p w14:paraId="6949AA9A" w14:textId="77777777" w:rsidR="00B363CF" w:rsidRPr="000B17E5" w:rsidRDefault="00B363CF" w:rsidP="00B363CF">
      <w:pPr>
        <w:spacing w:after="0"/>
        <w:jc w:val="center"/>
        <w:rPr>
          <w:b/>
          <w:sz w:val="44"/>
          <w:szCs w:val="44"/>
        </w:rPr>
      </w:pPr>
      <w:r w:rsidRPr="000B17E5">
        <w:rPr>
          <w:b/>
          <w:sz w:val="44"/>
          <w:szCs w:val="44"/>
        </w:rPr>
        <w:t>Generation Healthier Texas Project</w:t>
      </w:r>
    </w:p>
    <w:p w14:paraId="4A22BA6D" w14:textId="77777777" w:rsidR="00B363CF" w:rsidRPr="000B17E5" w:rsidRDefault="00B363CF" w:rsidP="00B363CF">
      <w:pPr>
        <w:spacing w:after="0"/>
        <w:jc w:val="center"/>
        <w:rPr>
          <w:b/>
          <w:sz w:val="44"/>
          <w:szCs w:val="44"/>
        </w:rPr>
      </w:pPr>
    </w:p>
    <w:p w14:paraId="65DDB32A" w14:textId="536027B6" w:rsidR="00B363CF" w:rsidRPr="000B17E5" w:rsidRDefault="00401337" w:rsidP="00B363CF">
      <w:pPr>
        <w:spacing w:after="0"/>
        <w:jc w:val="center"/>
        <w:rPr>
          <w:b/>
          <w:sz w:val="44"/>
          <w:szCs w:val="44"/>
        </w:rPr>
      </w:pPr>
      <w:r>
        <w:rPr>
          <w:b/>
          <w:sz w:val="44"/>
          <w:szCs w:val="44"/>
        </w:rPr>
        <w:t>Preliminary Feasibility Study Report</w:t>
      </w:r>
    </w:p>
    <w:p w14:paraId="052F2F53" w14:textId="00EC55D5" w:rsidR="00B363CF" w:rsidRPr="003B20BF" w:rsidRDefault="001B46B8" w:rsidP="00B363CF">
      <w:pPr>
        <w:spacing w:after="0"/>
        <w:jc w:val="center"/>
        <w:rPr>
          <w:b/>
          <w:sz w:val="36"/>
          <w:szCs w:val="36"/>
        </w:rPr>
      </w:pPr>
      <w:r>
        <w:rPr>
          <w:b/>
          <w:sz w:val="36"/>
          <w:szCs w:val="36"/>
        </w:rPr>
        <w:softHyphen/>
      </w:r>
      <w:r>
        <w:rPr>
          <w:b/>
          <w:sz w:val="36"/>
          <w:szCs w:val="36"/>
        </w:rPr>
        <w:softHyphen/>
      </w:r>
      <w:r>
        <w:rPr>
          <w:b/>
          <w:sz w:val="36"/>
          <w:szCs w:val="36"/>
        </w:rPr>
        <w:softHyphen/>
      </w:r>
    </w:p>
    <w:p w14:paraId="7E372730" w14:textId="3AF2B18A" w:rsidR="00B363CF" w:rsidRDefault="001B46B8" w:rsidP="00B363CF">
      <w:pPr>
        <w:spacing w:after="0"/>
        <w:jc w:val="center"/>
        <w:rPr>
          <w:b/>
          <w:sz w:val="36"/>
          <w:szCs w:val="36"/>
        </w:rPr>
      </w:pPr>
      <w:r>
        <w:rPr>
          <w:b/>
          <w:sz w:val="36"/>
          <w:szCs w:val="36"/>
        </w:rPr>
        <w:softHyphen/>
      </w:r>
      <w:r>
        <w:rPr>
          <w:b/>
          <w:sz w:val="36"/>
          <w:szCs w:val="36"/>
        </w:rPr>
        <w:softHyphen/>
      </w:r>
      <w:bookmarkStart w:id="0" w:name="_GoBack"/>
      <w:bookmarkEnd w:id="0"/>
    </w:p>
    <w:p w14:paraId="24E76ACE" w14:textId="77777777" w:rsidR="00B363CF" w:rsidRDefault="00B363CF" w:rsidP="00B363CF">
      <w:pPr>
        <w:spacing w:after="0"/>
        <w:jc w:val="center"/>
        <w:rPr>
          <w:b/>
          <w:sz w:val="36"/>
          <w:szCs w:val="36"/>
        </w:rPr>
      </w:pPr>
      <w:r>
        <w:rPr>
          <w:noProof/>
        </w:rPr>
        <w:drawing>
          <wp:inline distT="0" distB="0" distL="0" distR="0" wp14:anchorId="49956120" wp14:editId="02BBED55">
            <wp:extent cx="3489960" cy="1805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60" cy="1805940"/>
                    </a:xfrm>
                    <a:prstGeom prst="rect">
                      <a:avLst/>
                    </a:prstGeom>
                    <a:noFill/>
                    <a:ln>
                      <a:noFill/>
                    </a:ln>
                  </pic:spPr>
                </pic:pic>
              </a:graphicData>
            </a:graphic>
          </wp:inline>
        </w:drawing>
      </w:r>
    </w:p>
    <w:p w14:paraId="5CF918CE" w14:textId="77777777" w:rsidR="00B363CF" w:rsidRDefault="00B363CF" w:rsidP="00B363CF">
      <w:pPr>
        <w:spacing w:after="0"/>
        <w:jc w:val="center"/>
        <w:rPr>
          <w:b/>
          <w:sz w:val="36"/>
          <w:szCs w:val="36"/>
        </w:rPr>
      </w:pPr>
    </w:p>
    <w:p w14:paraId="5B398AF9" w14:textId="77777777" w:rsidR="00B363CF" w:rsidRDefault="00B363CF" w:rsidP="00B363CF">
      <w:pPr>
        <w:spacing w:after="0"/>
        <w:jc w:val="center"/>
        <w:rPr>
          <w:b/>
          <w:sz w:val="36"/>
          <w:szCs w:val="36"/>
        </w:rPr>
      </w:pPr>
      <w:r>
        <w:rPr>
          <w:noProof/>
        </w:rPr>
        <w:drawing>
          <wp:inline distT="0" distB="0" distL="0" distR="0" wp14:anchorId="7E8C8E26" wp14:editId="71363174">
            <wp:extent cx="5013168" cy="2762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5065" cy="2769442"/>
                    </a:xfrm>
                    <a:prstGeom prst="rect">
                      <a:avLst/>
                    </a:prstGeom>
                    <a:noFill/>
                    <a:ln>
                      <a:noFill/>
                    </a:ln>
                  </pic:spPr>
                </pic:pic>
              </a:graphicData>
            </a:graphic>
          </wp:inline>
        </w:drawing>
      </w:r>
    </w:p>
    <w:p w14:paraId="7DAA3EC4" w14:textId="0736EA21" w:rsidR="00173B60" w:rsidRDefault="00173B60"/>
    <w:p w14:paraId="60C0B074" w14:textId="5B3E4262" w:rsidR="00173B60" w:rsidRDefault="00173B60"/>
    <w:p w14:paraId="7E85872F" w14:textId="63A01141" w:rsidR="00173B60" w:rsidRDefault="00173B60"/>
    <w:p w14:paraId="45B1B7A0" w14:textId="70C6857E" w:rsidR="00173B60" w:rsidRDefault="00E74154" w:rsidP="00E74154">
      <w:pPr>
        <w:pStyle w:val="Heading1"/>
      </w:pPr>
      <w:bookmarkStart w:id="1" w:name="_Toc529438272"/>
      <w:bookmarkStart w:id="2" w:name="_Toc529438562"/>
      <w:bookmarkStart w:id="3" w:name="_Toc531097893"/>
      <w:r>
        <w:lastRenderedPageBreak/>
        <w:t>Table of Contents</w:t>
      </w:r>
      <w:bookmarkEnd w:id="1"/>
      <w:bookmarkEnd w:id="2"/>
      <w:bookmarkEnd w:id="3"/>
    </w:p>
    <w:p w14:paraId="0AFC148F" w14:textId="21009A94" w:rsidR="00E74154" w:rsidRDefault="00E74154" w:rsidP="00E74154"/>
    <w:sdt>
      <w:sdtPr>
        <w:id w:val="659345092"/>
        <w:docPartObj>
          <w:docPartGallery w:val="Table of Contents"/>
          <w:docPartUnique/>
        </w:docPartObj>
      </w:sdtPr>
      <w:sdtEndPr>
        <w:rPr>
          <w:b/>
          <w:bCs/>
          <w:noProof/>
        </w:rPr>
      </w:sdtEndPr>
      <w:sdtContent>
        <w:p w14:paraId="297EBEAB" w14:textId="2AE4A514" w:rsidR="00455964" w:rsidRDefault="00F37272">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1097893" w:history="1">
            <w:r w:rsidR="00455964" w:rsidRPr="00C31813">
              <w:rPr>
                <w:rStyle w:val="Hyperlink"/>
                <w:noProof/>
              </w:rPr>
              <w:t>Table of Contents</w:t>
            </w:r>
            <w:r w:rsidR="00455964">
              <w:rPr>
                <w:noProof/>
                <w:webHidden/>
              </w:rPr>
              <w:tab/>
            </w:r>
            <w:r w:rsidR="00455964">
              <w:rPr>
                <w:noProof/>
                <w:webHidden/>
              </w:rPr>
              <w:fldChar w:fldCharType="begin"/>
            </w:r>
            <w:r w:rsidR="00455964">
              <w:rPr>
                <w:noProof/>
                <w:webHidden/>
              </w:rPr>
              <w:instrText xml:space="preserve"> PAGEREF _Toc531097893 \h </w:instrText>
            </w:r>
            <w:r w:rsidR="00455964">
              <w:rPr>
                <w:noProof/>
                <w:webHidden/>
              </w:rPr>
            </w:r>
            <w:r w:rsidR="00455964">
              <w:rPr>
                <w:noProof/>
                <w:webHidden/>
              </w:rPr>
              <w:fldChar w:fldCharType="separate"/>
            </w:r>
            <w:r w:rsidR="00455964">
              <w:rPr>
                <w:noProof/>
                <w:webHidden/>
              </w:rPr>
              <w:t>2</w:t>
            </w:r>
            <w:r w:rsidR="00455964">
              <w:rPr>
                <w:noProof/>
                <w:webHidden/>
              </w:rPr>
              <w:fldChar w:fldCharType="end"/>
            </w:r>
          </w:hyperlink>
        </w:p>
        <w:p w14:paraId="7E656475" w14:textId="75F098D4" w:rsidR="00455964" w:rsidRDefault="00AE4267">
          <w:pPr>
            <w:pStyle w:val="TOC1"/>
            <w:tabs>
              <w:tab w:val="right" w:leader="dot" w:pos="9350"/>
            </w:tabs>
            <w:rPr>
              <w:rFonts w:eastAsiaTheme="minorEastAsia"/>
              <w:noProof/>
            </w:rPr>
          </w:pPr>
          <w:hyperlink w:anchor="_Toc531097894" w:history="1">
            <w:r w:rsidR="00455964" w:rsidRPr="00C31813">
              <w:rPr>
                <w:rStyle w:val="Hyperlink"/>
                <w:noProof/>
              </w:rPr>
              <w:t>Executive Summary</w:t>
            </w:r>
            <w:r w:rsidR="00455964">
              <w:rPr>
                <w:noProof/>
                <w:webHidden/>
              </w:rPr>
              <w:tab/>
            </w:r>
            <w:r w:rsidR="00455964">
              <w:rPr>
                <w:noProof/>
                <w:webHidden/>
              </w:rPr>
              <w:fldChar w:fldCharType="begin"/>
            </w:r>
            <w:r w:rsidR="00455964">
              <w:rPr>
                <w:noProof/>
                <w:webHidden/>
              </w:rPr>
              <w:instrText xml:space="preserve"> PAGEREF _Toc531097894 \h </w:instrText>
            </w:r>
            <w:r w:rsidR="00455964">
              <w:rPr>
                <w:noProof/>
                <w:webHidden/>
              </w:rPr>
            </w:r>
            <w:r w:rsidR="00455964">
              <w:rPr>
                <w:noProof/>
                <w:webHidden/>
              </w:rPr>
              <w:fldChar w:fldCharType="separate"/>
            </w:r>
            <w:r w:rsidR="00455964">
              <w:rPr>
                <w:noProof/>
                <w:webHidden/>
              </w:rPr>
              <w:t>3</w:t>
            </w:r>
            <w:r w:rsidR="00455964">
              <w:rPr>
                <w:noProof/>
                <w:webHidden/>
              </w:rPr>
              <w:fldChar w:fldCharType="end"/>
            </w:r>
          </w:hyperlink>
        </w:p>
        <w:p w14:paraId="12CBE181" w14:textId="6CF80BF2" w:rsidR="00455964" w:rsidRDefault="00AE4267">
          <w:pPr>
            <w:pStyle w:val="TOC1"/>
            <w:tabs>
              <w:tab w:val="right" w:leader="dot" w:pos="9350"/>
            </w:tabs>
            <w:rPr>
              <w:rFonts w:eastAsiaTheme="minorEastAsia"/>
              <w:noProof/>
            </w:rPr>
          </w:pPr>
          <w:hyperlink w:anchor="_Toc531097895" w:history="1">
            <w:r w:rsidR="00455964" w:rsidRPr="00C31813">
              <w:rPr>
                <w:rStyle w:val="Hyperlink"/>
                <w:noProof/>
              </w:rPr>
              <w:t>Overview of Project and Initiative Purpose, Process, and Concept</w:t>
            </w:r>
            <w:r w:rsidR="00455964">
              <w:rPr>
                <w:noProof/>
                <w:webHidden/>
              </w:rPr>
              <w:tab/>
            </w:r>
            <w:r w:rsidR="00455964">
              <w:rPr>
                <w:noProof/>
                <w:webHidden/>
              </w:rPr>
              <w:fldChar w:fldCharType="begin"/>
            </w:r>
            <w:r w:rsidR="00455964">
              <w:rPr>
                <w:noProof/>
                <w:webHidden/>
              </w:rPr>
              <w:instrText xml:space="preserve"> PAGEREF _Toc531097895 \h </w:instrText>
            </w:r>
            <w:r w:rsidR="00455964">
              <w:rPr>
                <w:noProof/>
                <w:webHidden/>
              </w:rPr>
            </w:r>
            <w:r w:rsidR="00455964">
              <w:rPr>
                <w:noProof/>
                <w:webHidden/>
              </w:rPr>
              <w:fldChar w:fldCharType="separate"/>
            </w:r>
            <w:r w:rsidR="00455964">
              <w:rPr>
                <w:noProof/>
                <w:webHidden/>
              </w:rPr>
              <w:t>4</w:t>
            </w:r>
            <w:r w:rsidR="00455964">
              <w:rPr>
                <w:noProof/>
                <w:webHidden/>
              </w:rPr>
              <w:fldChar w:fldCharType="end"/>
            </w:r>
          </w:hyperlink>
        </w:p>
        <w:p w14:paraId="3296D53A" w14:textId="7601D2CD" w:rsidR="00455964" w:rsidRDefault="00AE4267">
          <w:pPr>
            <w:pStyle w:val="TOC2"/>
            <w:tabs>
              <w:tab w:val="right" w:leader="dot" w:pos="9350"/>
            </w:tabs>
            <w:rPr>
              <w:rFonts w:eastAsiaTheme="minorEastAsia"/>
              <w:noProof/>
            </w:rPr>
          </w:pPr>
          <w:hyperlink w:anchor="_Toc531097896" w:history="1">
            <w:r w:rsidR="00455964" w:rsidRPr="00C31813">
              <w:rPr>
                <w:rStyle w:val="Hyperlink"/>
                <w:noProof/>
              </w:rPr>
              <w:t>Project and Initiative Background</w:t>
            </w:r>
            <w:r w:rsidR="00455964">
              <w:rPr>
                <w:noProof/>
                <w:webHidden/>
              </w:rPr>
              <w:tab/>
            </w:r>
            <w:r w:rsidR="00455964">
              <w:rPr>
                <w:noProof/>
                <w:webHidden/>
              </w:rPr>
              <w:fldChar w:fldCharType="begin"/>
            </w:r>
            <w:r w:rsidR="00455964">
              <w:rPr>
                <w:noProof/>
                <w:webHidden/>
              </w:rPr>
              <w:instrText xml:space="preserve"> PAGEREF _Toc531097896 \h </w:instrText>
            </w:r>
            <w:r w:rsidR="00455964">
              <w:rPr>
                <w:noProof/>
                <w:webHidden/>
              </w:rPr>
            </w:r>
            <w:r w:rsidR="00455964">
              <w:rPr>
                <w:noProof/>
                <w:webHidden/>
              </w:rPr>
              <w:fldChar w:fldCharType="separate"/>
            </w:r>
            <w:r w:rsidR="00455964">
              <w:rPr>
                <w:noProof/>
                <w:webHidden/>
              </w:rPr>
              <w:t>4</w:t>
            </w:r>
            <w:r w:rsidR="00455964">
              <w:rPr>
                <w:noProof/>
                <w:webHidden/>
              </w:rPr>
              <w:fldChar w:fldCharType="end"/>
            </w:r>
          </w:hyperlink>
        </w:p>
        <w:p w14:paraId="5F7ED0DC" w14:textId="01893FD9" w:rsidR="00455964" w:rsidRDefault="00AE4267">
          <w:pPr>
            <w:pStyle w:val="TOC2"/>
            <w:tabs>
              <w:tab w:val="right" w:leader="dot" w:pos="9350"/>
            </w:tabs>
            <w:rPr>
              <w:rFonts w:eastAsiaTheme="minorEastAsia"/>
              <w:noProof/>
            </w:rPr>
          </w:pPr>
          <w:hyperlink w:anchor="_Toc531097897" w:history="1">
            <w:r w:rsidR="00455964" w:rsidRPr="00C31813">
              <w:rPr>
                <w:rStyle w:val="Hyperlink"/>
                <w:noProof/>
              </w:rPr>
              <w:t>Project and Initiative Purpose and Timeline</w:t>
            </w:r>
            <w:r w:rsidR="00455964">
              <w:rPr>
                <w:noProof/>
                <w:webHidden/>
              </w:rPr>
              <w:tab/>
            </w:r>
            <w:r w:rsidR="00455964">
              <w:rPr>
                <w:noProof/>
                <w:webHidden/>
              </w:rPr>
              <w:fldChar w:fldCharType="begin"/>
            </w:r>
            <w:r w:rsidR="00455964">
              <w:rPr>
                <w:noProof/>
                <w:webHidden/>
              </w:rPr>
              <w:instrText xml:space="preserve"> PAGEREF _Toc531097897 \h </w:instrText>
            </w:r>
            <w:r w:rsidR="00455964">
              <w:rPr>
                <w:noProof/>
                <w:webHidden/>
              </w:rPr>
            </w:r>
            <w:r w:rsidR="00455964">
              <w:rPr>
                <w:noProof/>
                <w:webHidden/>
              </w:rPr>
              <w:fldChar w:fldCharType="separate"/>
            </w:r>
            <w:r w:rsidR="00455964">
              <w:rPr>
                <w:noProof/>
                <w:webHidden/>
              </w:rPr>
              <w:t>4</w:t>
            </w:r>
            <w:r w:rsidR="00455964">
              <w:rPr>
                <w:noProof/>
                <w:webHidden/>
              </w:rPr>
              <w:fldChar w:fldCharType="end"/>
            </w:r>
          </w:hyperlink>
        </w:p>
        <w:p w14:paraId="1F1F6A01" w14:textId="59F268C1" w:rsidR="00455964" w:rsidRDefault="00AE4267">
          <w:pPr>
            <w:pStyle w:val="TOC2"/>
            <w:tabs>
              <w:tab w:val="right" w:leader="dot" w:pos="9350"/>
            </w:tabs>
            <w:rPr>
              <w:rFonts w:eastAsiaTheme="minorEastAsia"/>
              <w:noProof/>
            </w:rPr>
          </w:pPr>
          <w:hyperlink w:anchor="_Toc531097898" w:history="1">
            <w:r w:rsidR="00455964" w:rsidRPr="00C31813">
              <w:rPr>
                <w:rStyle w:val="Hyperlink"/>
                <w:noProof/>
              </w:rPr>
              <w:t>Project Organization and Main Activities</w:t>
            </w:r>
            <w:r w:rsidR="00455964">
              <w:rPr>
                <w:noProof/>
                <w:webHidden/>
              </w:rPr>
              <w:tab/>
            </w:r>
            <w:r w:rsidR="00455964">
              <w:rPr>
                <w:noProof/>
                <w:webHidden/>
              </w:rPr>
              <w:fldChar w:fldCharType="begin"/>
            </w:r>
            <w:r w:rsidR="00455964">
              <w:rPr>
                <w:noProof/>
                <w:webHidden/>
              </w:rPr>
              <w:instrText xml:space="preserve"> PAGEREF _Toc531097898 \h </w:instrText>
            </w:r>
            <w:r w:rsidR="00455964">
              <w:rPr>
                <w:noProof/>
                <w:webHidden/>
              </w:rPr>
            </w:r>
            <w:r w:rsidR="00455964">
              <w:rPr>
                <w:noProof/>
                <w:webHidden/>
              </w:rPr>
              <w:fldChar w:fldCharType="separate"/>
            </w:r>
            <w:r w:rsidR="00455964">
              <w:rPr>
                <w:noProof/>
                <w:webHidden/>
              </w:rPr>
              <w:t>5</w:t>
            </w:r>
            <w:r w:rsidR="00455964">
              <w:rPr>
                <w:noProof/>
                <w:webHidden/>
              </w:rPr>
              <w:fldChar w:fldCharType="end"/>
            </w:r>
          </w:hyperlink>
        </w:p>
        <w:p w14:paraId="1332794A" w14:textId="3814C615" w:rsidR="00455964" w:rsidRDefault="00AE4267">
          <w:pPr>
            <w:pStyle w:val="TOC2"/>
            <w:tabs>
              <w:tab w:val="right" w:leader="dot" w:pos="9350"/>
            </w:tabs>
            <w:rPr>
              <w:rFonts w:eastAsiaTheme="minorEastAsia"/>
              <w:noProof/>
            </w:rPr>
          </w:pPr>
          <w:hyperlink w:anchor="_Toc531097899" w:history="1">
            <w:r w:rsidR="00455964" w:rsidRPr="00C31813">
              <w:rPr>
                <w:rStyle w:val="Hyperlink"/>
                <w:noProof/>
              </w:rPr>
              <w:t>Project and Initiative Vision, Key Result, Overarching Solution, and Goals</w:t>
            </w:r>
            <w:r w:rsidR="00455964">
              <w:rPr>
                <w:noProof/>
                <w:webHidden/>
              </w:rPr>
              <w:tab/>
            </w:r>
            <w:r w:rsidR="00455964">
              <w:rPr>
                <w:noProof/>
                <w:webHidden/>
              </w:rPr>
              <w:fldChar w:fldCharType="begin"/>
            </w:r>
            <w:r w:rsidR="00455964">
              <w:rPr>
                <w:noProof/>
                <w:webHidden/>
              </w:rPr>
              <w:instrText xml:space="preserve"> PAGEREF _Toc531097899 \h </w:instrText>
            </w:r>
            <w:r w:rsidR="00455964">
              <w:rPr>
                <w:noProof/>
                <w:webHidden/>
              </w:rPr>
            </w:r>
            <w:r w:rsidR="00455964">
              <w:rPr>
                <w:noProof/>
                <w:webHidden/>
              </w:rPr>
              <w:fldChar w:fldCharType="separate"/>
            </w:r>
            <w:r w:rsidR="00455964">
              <w:rPr>
                <w:noProof/>
                <w:webHidden/>
              </w:rPr>
              <w:t>8</w:t>
            </w:r>
            <w:r w:rsidR="00455964">
              <w:rPr>
                <w:noProof/>
                <w:webHidden/>
              </w:rPr>
              <w:fldChar w:fldCharType="end"/>
            </w:r>
          </w:hyperlink>
        </w:p>
        <w:p w14:paraId="1263C5F5" w14:textId="4B1F9A4F" w:rsidR="00455964" w:rsidRDefault="00AE4267">
          <w:pPr>
            <w:pStyle w:val="TOC2"/>
            <w:tabs>
              <w:tab w:val="right" w:leader="dot" w:pos="9350"/>
            </w:tabs>
            <w:rPr>
              <w:rFonts w:eastAsiaTheme="minorEastAsia"/>
              <w:noProof/>
            </w:rPr>
          </w:pPr>
          <w:hyperlink w:anchor="_Toc531097900" w:history="1">
            <w:r w:rsidR="00455964" w:rsidRPr="00C31813">
              <w:rPr>
                <w:rStyle w:val="Hyperlink"/>
                <w:noProof/>
              </w:rPr>
              <w:t>Initiative Concept</w:t>
            </w:r>
            <w:r w:rsidR="00455964">
              <w:rPr>
                <w:noProof/>
                <w:webHidden/>
              </w:rPr>
              <w:tab/>
            </w:r>
            <w:r w:rsidR="00455964">
              <w:rPr>
                <w:noProof/>
                <w:webHidden/>
              </w:rPr>
              <w:fldChar w:fldCharType="begin"/>
            </w:r>
            <w:r w:rsidR="00455964">
              <w:rPr>
                <w:noProof/>
                <w:webHidden/>
              </w:rPr>
              <w:instrText xml:space="preserve"> PAGEREF _Toc531097900 \h </w:instrText>
            </w:r>
            <w:r w:rsidR="00455964">
              <w:rPr>
                <w:noProof/>
                <w:webHidden/>
              </w:rPr>
            </w:r>
            <w:r w:rsidR="00455964">
              <w:rPr>
                <w:noProof/>
                <w:webHidden/>
              </w:rPr>
              <w:fldChar w:fldCharType="separate"/>
            </w:r>
            <w:r w:rsidR="00455964">
              <w:rPr>
                <w:noProof/>
                <w:webHidden/>
              </w:rPr>
              <w:t>9</w:t>
            </w:r>
            <w:r w:rsidR="00455964">
              <w:rPr>
                <w:noProof/>
                <w:webHidden/>
              </w:rPr>
              <w:fldChar w:fldCharType="end"/>
            </w:r>
          </w:hyperlink>
        </w:p>
        <w:p w14:paraId="18ADF2B7" w14:textId="7EB0E8D3" w:rsidR="00455964" w:rsidRDefault="00AE4267">
          <w:pPr>
            <w:pStyle w:val="TOC1"/>
            <w:tabs>
              <w:tab w:val="right" w:leader="dot" w:pos="9350"/>
            </w:tabs>
            <w:rPr>
              <w:rFonts w:eastAsiaTheme="minorEastAsia"/>
              <w:noProof/>
            </w:rPr>
          </w:pPr>
          <w:hyperlink w:anchor="_Toc531097901" w:history="1">
            <w:r w:rsidR="00455964" w:rsidRPr="00C31813">
              <w:rPr>
                <w:rStyle w:val="Hyperlink"/>
                <w:noProof/>
              </w:rPr>
              <w:t>Market Analysis</w:t>
            </w:r>
            <w:r w:rsidR="00455964">
              <w:rPr>
                <w:noProof/>
                <w:webHidden/>
              </w:rPr>
              <w:tab/>
            </w:r>
            <w:r w:rsidR="00455964">
              <w:rPr>
                <w:noProof/>
                <w:webHidden/>
              </w:rPr>
              <w:fldChar w:fldCharType="begin"/>
            </w:r>
            <w:r w:rsidR="00455964">
              <w:rPr>
                <w:noProof/>
                <w:webHidden/>
              </w:rPr>
              <w:instrText xml:space="preserve"> PAGEREF _Toc531097901 \h </w:instrText>
            </w:r>
            <w:r w:rsidR="00455964">
              <w:rPr>
                <w:noProof/>
                <w:webHidden/>
              </w:rPr>
            </w:r>
            <w:r w:rsidR="00455964">
              <w:rPr>
                <w:noProof/>
                <w:webHidden/>
              </w:rPr>
              <w:fldChar w:fldCharType="separate"/>
            </w:r>
            <w:r w:rsidR="00455964">
              <w:rPr>
                <w:noProof/>
                <w:webHidden/>
              </w:rPr>
              <w:t>13</w:t>
            </w:r>
            <w:r w:rsidR="00455964">
              <w:rPr>
                <w:noProof/>
                <w:webHidden/>
              </w:rPr>
              <w:fldChar w:fldCharType="end"/>
            </w:r>
          </w:hyperlink>
        </w:p>
        <w:p w14:paraId="64451E7C" w14:textId="71FBF721" w:rsidR="00455964" w:rsidRDefault="00AE4267">
          <w:pPr>
            <w:pStyle w:val="TOC2"/>
            <w:tabs>
              <w:tab w:val="right" w:leader="dot" w:pos="9350"/>
            </w:tabs>
            <w:rPr>
              <w:rFonts w:eastAsiaTheme="minorEastAsia"/>
              <w:noProof/>
            </w:rPr>
          </w:pPr>
          <w:hyperlink w:anchor="_Toc531097902" w:history="1">
            <w:r w:rsidR="00455964" w:rsidRPr="00C31813">
              <w:rPr>
                <w:rStyle w:val="Hyperlink"/>
                <w:noProof/>
              </w:rPr>
              <w:t>Overview</w:t>
            </w:r>
            <w:r w:rsidR="00455964">
              <w:rPr>
                <w:noProof/>
                <w:webHidden/>
              </w:rPr>
              <w:tab/>
            </w:r>
            <w:r w:rsidR="00455964">
              <w:rPr>
                <w:noProof/>
                <w:webHidden/>
              </w:rPr>
              <w:fldChar w:fldCharType="begin"/>
            </w:r>
            <w:r w:rsidR="00455964">
              <w:rPr>
                <w:noProof/>
                <w:webHidden/>
              </w:rPr>
              <w:instrText xml:space="preserve"> PAGEREF _Toc531097902 \h </w:instrText>
            </w:r>
            <w:r w:rsidR="00455964">
              <w:rPr>
                <w:noProof/>
                <w:webHidden/>
              </w:rPr>
            </w:r>
            <w:r w:rsidR="00455964">
              <w:rPr>
                <w:noProof/>
                <w:webHidden/>
              </w:rPr>
              <w:fldChar w:fldCharType="separate"/>
            </w:r>
            <w:r w:rsidR="00455964">
              <w:rPr>
                <w:noProof/>
                <w:webHidden/>
              </w:rPr>
              <w:t>13</w:t>
            </w:r>
            <w:r w:rsidR="00455964">
              <w:rPr>
                <w:noProof/>
                <w:webHidden/>
              </w:rPr>
              <w:fldChar w:fldCharType="end"/>
            </w:r>
          </w:hyperlink>
        </w:p>
        <w:p w14:paraId="4AAF6A3D" w14:textId="1062B173" w:rsidR="00455964" w:rsidRDefault="00AE4267">
          <w:pPr>
            <w:pStyle w:val="TOC2"/>
            <w:tabs>
              <w:tab w:val="right" w:leader="dot" w:pos="9350"/>
            </w:tabs>
            <w:rPr>
              <w:rFonts w:eastAsiaTheme="minorEastAsia"/>
              <w:noProof/>
            </w:rPr>
          </w:pPr>
          <w:hyperlink w:anchor="_Toc531097903" w:history="1">
            <w:r w:rsidR="00455964" w:rsidRPr="00C31813">
              <w:rPr>
                <w:rStyle w:val="Hyperlink"/>
                <w:noProof/>
              </w:rPr>
              <w:t>Statewide Trends</w:t>
            </w:r>
            <w:r w:rsidR="00455964">
              <w:rPr>
                <w:noProof/>
                <w:webHidden/>
              </w:rPr>
              <w:tab/>
            </w:r>
            <w:r w:rsidR="00455964">
              <w:rPr>
                <w:noProof/>
                <w:webHidden/>
              </w:rPr>
              <w:fldChar w:fldCharType="begin"/>
            </w:r>
            <w:r w:rsidR="00455964">
              <w:rPr>
                <w:noProof/>
                <w:webHidden/>
              </w:rPr>
              <w:instrText xml:space="preserve"> PAGEREF _Toc531097903 \h </w:instrText>
            </w:r>
            <w:r w:rsidR="00455964">
              <w:rPr>
                <w:noProof/>
                <w:webHidden/>
              </w:rPr>
            </w:r>
            <w:r w:rsidR="00455964">
              <w:rPr>
                <w:noProof/>
                <w:webHidden/>
              </w:rPr>
              <w:fldChar w:fldCharType="separate"/>
            </w:r>
            <w:r w:rsidR="00455964">
              <w:rPr>
                <w:noProof/>
                <w:webHidden/>
              </w:rPr>
              <w:t>13</w:t>
            </w:r>
            <w:r w:rsidR="00455964">
              <w:rPr>
                <w:noProof/>
                <w:webHidden/>
              </w:rPr>
              <w:fldChar w:fldCharType="end"/>
            </w:r>
          </w:hyperlink>
        </w:p>
        <w:p w14:paraId="468B9547" w14:textId="0FC851C3" w:rsidR="00455964" w:rsidRDefault="00AE4267">
          <w:pPr>
            <w:pStyle w:val="TOC2"/>
            <w:tabs>
              <w:tab w:val="right" w:leader="dot" w:pos="9350"/>
            </w:tabs>
            <w:rPr>
              <w:rFonts w:eastAsiaTheme="minorEastAsia"/>
              <w:noProof/>
            </w:rPr>
          </w:pPr>
          <w:hyperlink w:anchor="_Toc531097904" w:history="1">
            <w:r w:rsidR="00455964" w:rsidRPr="00C31813">
              <w:rPr>
                <w:rStyle w:val="Hyperlink"/>
                <w:noProof/>
              </w:rPr>
              <w:t>Issues</w:t>
            </w:r>
            <w:r w:rsidR="00455964">
              <w:rPr>
                <w:noProof/>
                <w:webHidden/>
              </w:rPr>
              <w:tab/>
            </w:r>
            <w:r w:rsidR="00455964">
              <w:rPr>
                <w:noProof/>
                <w:webHidden/>
              </w:rPr>
              <w:fldChar w:fldCharType="begin"/>
            </w:r>
            <w:r w:rsidR="00455964">
              <w:rPr>
                <w:noProof/>
                <w:webHidden/>
              </w:rPr>
              <w:instrText xml:space="preserve"> PAGEREF _Toc531097904 \h </w:instrText>
            </w:r>
            <w:r w:rsidR="00455964">
              <w:rPr>
                <w:noProof/>
                <w:webHidden/>
              </w:rPr>
            </w:r>
            <w:r w:rsidR="00455964">
              <w:rPr>
                <w:noProof/>
                <w:webHidden/>
              </w:rPr>
              <w:fldChar w:fldCharType="separate"/>
            </w:r>
            <w:r w:rsidR="00455964">
              <w:rPr>
                <w:noProof/>
                <w:webHidden/>
              </w:rPr>
              <w:t>14</w:t>
            </w:r>
            <w:r w:rsidR="00455964">
              <w:rPr>
                <w:noProof/>
                <w:webHidden/>
              </w:rPr>
              <w:fldChar w:fldCharType="end"/>
            </w:r>
          </w:hyperlink>
        </w:p>
        <w:p w14:paraId="73EAACF1" w14:textId="25F2705A" w:rsidR="00455964" w:rsidRDefault="00AE4267">
          <w:pPr>
            <w:pStyle w:val="TOC1"/>
            <w:tabs>
              <w:tab w:val="right" w:leader="dot" w:pos="9350"/>
            </w:tabs>
            <w:rPr>
              <w:rFonts w:eastAsiaTheme="minorEastAsia"/>
              <w:noProof/>
            </w:rPr>
          </w:pPr>
          <w:hyperlink w:anchor="_Toc531097905" w:history="1">
            <w:r w:rsidR="00455964" w:rsidRPr="00C31813">
              <w:rPr>
                <w:rStyle w:val="Hyperlink"/>
                <w:noProof/>
              </w:rPr>
              <w:t>Key Results</w:t>
            </w:r>
            <w:r w:rsidR="00455964">
              <w:rPr>
                <w:noProof/>
                <w:webHidden/>
              </w:rPr>
              <w:tab/>
            </w:r>
            <w:r w:rsidR="00455964">
              <w:rPr>
                <w:noProof/>
                <w:webHidden/>
              </w:rPr>
              <w:fldChar w:fldCharType="begin"/>
            </w:r>
            <w:r w:rsidR="00455964">
              <w:rPr>
                <w:noProof/>
                <w:webHidden/>
              </w:rPr>
              <w:instrText xml:space="preserve"> PAGEREF _Toc531097905 \h </w:instrText>
            </w:r>
            <w:r w:rsidR="00455964">
              <w:rPr>
                <w:noProof/>
                <w:webHidden/>
              </w:rPr>
            </w:r>
            <w:r w:rsidR="00455964">
              <w:rPr>
                <w:noProof/>
                <w:webHidden/>
              </w:rPr>
              <w:fldChar w:fldCharType="separate"/>
            </w:r>
            <w:r w:rsidR="00455964">
              <w:rPr>
                <w:noProof/>
                <w:webHidden/>
              </w:rPr>
              <w:t>15</w:t>
            </w:r>
            <w:r w:rsidR="00455964">
              <w:rPr>
                <w:noProof/>
                <w:webHidden/>
              </w:rPr>
              <w:fldChar w:fldCharType="end"/>
            </w:r>
          </w:hyperlink>
        </w:p>
        <w:p w14:paraId="0CF985D3" w14:textId="5F6C4C29" w:rsidR="00455964" w:rsidRDefault="00AE4267">
          <w:pPr>
            <w:pStyle w:val="TOC1"/>
            <w:tabs>
              <w:tab w:val="right" w:leader="dot" w:pos="9350"/>
            </w:tabs>
            <w:rPr>
              <w:rFonts w:eastAsiaTheme="minorEastAsia"/>
              <w:noProof/>
            </w:rPr>
          </w:pPr>
          <w:hyperlink w:anchor="_Toc531097906" w:history="1">
            <w:r w:rsidR="00455964" w:rsidRPr="00C31813">
              <w:rPr>
                <w:rStyle w:val="Hyperlink"/>
                <w:noProof/>
              </w:rPr>
              <w:t>Solution: High-Level Strategies</w:t>
            </w:r>
            <w:r w:rsidR="00455964">
              <w:rPr>
                <w:noProof/>
                <w:webHidden/>
              </w:rPr>
              <w:tab/>
            </w:r>
            <w:r w:rsidR="00455964">
              <w:rPr>
                <w:noProof/>
                <w:webHidden/>
              </w:rPr>
              <w:fldChar w:fldCharType="begin"/>
            </w:r>
            <w:r w:rsidR="00455964">
              <w:rPr>
                <w:noProof/>
                <w:webHidden/>
              </w:rPr>
              <w:instrText xml:space="preserve"> PAGEREF _Toc531097906 \h </w:instrText>
            </w:r>
            <w:r w:rsidR="00455964">
              <w:rPr>
                <w:noProof/>
                <w:webHidden/>
              </w:rPr>
            </w:r>
            <w:r w:rsidR="00455964">
              <w:rPr>
                <w:noProof/>
                <w:webHidden/>
              </w:rPr>
              <w:fldChar w:fldCharType="separate"/>
            </w:r>
            <w:r w:rsidR="00455964">
              <w:rPr>
                <w:noProof/>
                <w:webHidden/>
              </w:rPr>
              <w:t>16</w:t>
            </w:r>
            <w:r w:rsidR="00455964">
              <w:rPr>
                <w:noProof/>
                <w:webHidden/>
              </w:rPr>
              <w:fldChar w:fldCharType="end"/>
            </w:r>
          </w:hyperlink>
        </w:p>
        <w:p w14:paraId="5B8FB542" w14:textId="2D762A43" w:rsidR="00455964" w:rsidRDefault="00AE4267">
          <w:pPr>
            <w:pStyle w:val="TOC2"/>
            <w:tabs>
              <w:tab w:val="right" w:leader="dot" w:pos="9350"/>
            </w:tabs>
            <w:rPr>
              <w:rFonts w:eastAsiaTheme="minorEastAsia"/>
              <w:noProof/>
            </w:rPr>
          </w:pPr>
          <w:hyperlink w:anchor="_Toc531097907" w:history="1">
            <w:r w:rsidR="00455964" w:rsidRPr="00C31813">
              <w:rPr>
                <w:rStyle w:val="Hyperlink"/>
                <w:noProof/>
              </w:rPr>
              <w:t>Collective Impact Approach</w:t>
            </w:r>
            <w:r w:rsidR="00455964">
              <w:rPr>
                <w:noProof/>
                <w:webHidden/>
              </w:rPr>
              <w:tab/>
            </w:r>
            <w:r w:rsidR="00455964">
              <w:rPr>
                <w:noProof/>
                <w:webHidden/>
              </w:rPr>
              <w:fldChar w:fldCharType="begin"/>
            </w:r>
            <w:r w:rsidR="00455964">
              <w:rPr>
                <w:noProof/>
                <w:webHidden/>
              </w:rPr>
              <w:instrText xml:space="preserve"> PAGEREF _Toc531097907 \h </w:instrText>
            </w:r>
            <w:r w:rsidR="00455964">
              <w:rPr>
                <w:noProof/>
                <w:webHidden/>
              </w:rPr>
            </w:r>
            <w:r w:rsidR="00455964">
              <w:rPr>
                <w:noProof/>
                <w:webHidden/>
              </w:rPr>
              <w:fldChar w:fldCharType="separate"/>
            </w:r>
            <w:r w:rsidR="00455964">
              <w:rPr>
                <w:noProof/>
                <w:webHidden/>
              </w:rPr>
              <w:t>16</w:t>
            </w:r>
            <w:r w:rsidR="00455964">
              <w:rPr>
                <w:noProof/>
                <w:webHidden/>
              </w:rPr>
              <w:fldChar w:fldCharType="end"/>
            </w:r>
          </w:hyperlink>
        </w:p>
        <w:p w14:paraId="33299B5D" w14:textId="3978BDB4" w:rsidR="00455964" w:rsidRDefault="00AE4267">
          <w:pPr>
            <w:pStyle w:val="TOC2"/>
            <w:tabs>
              <w:tab w:val="right" w:leader="dot" w:pos="9350"/>
            </w:tabs>
            <w:rPr>
              <w:rFonts w:eastAsiaTheme="minorEastAsia"/>
              <w:noProof/>
            </w:rPr>
          </w:pPr>
          <w:hyperlink w:anchor="_Toc531097908" w:history="1">
            <w:r w:rsidR="00455964" w:rsidRPr="00C31813">
              <w:rPr>
                <w:rStyle w:val="Hyperlink"/>
                <w:noProof/>
              </w:rPr>
              <w:t>Major Components of the Solution</w:t>
            </w:r>
            <w:r w:rsidR="00455964">
              <w:rPr>
                <w:noProof/>
                <w:webHidden/>
              </w:rPr>
              <w:tab/>
            </w:r>
            <w:r w:rsidR="00455964">
              <w:rPr>
                <w:noProof/>
                <w:webHidden/>
              </w:rPr>
              <w:fldChar w:fldCharType="begin"/>
            </w:r>
            <w:r w:rsidR="00455964">
              <w:rPr>
                <w:noProof/>
                <w:webHidden/>
              </w:rPr>
              <w:instrText xml:space="preserve"> PAGEREF _Toc531097908 \h </w:instrText>
            </w:r>
            <w:r w:rsidR="00455964">
              <w:rPr>
                <w:noProof/>
                <w:webHidden/>
              </w:rPr>
            </w:r>
            <w:r w:rsidR="00455964">
              <w:rPr>
                <w:noProof/>
                <w:webHidden/>
              </w:rPr>
              <w:fldChar w:fldCharType="separate"/>
            </w:r>
            <w:r w:rsidR="00455964">
              <w:rPr>
                <w:noProof/>
                <w:webHidden/>
              </w:rPr>
              <w:t>17</w:t>
            </w:r>
            <w:r w:rsidR="00455964">
              <w:rPr>
                <w:noProof/>
                <w:webHidden/>
              </w:rPr>
              <w:fldChar w:fldCharType="end"/>
            </w:r>
          </w:hyperlink>
        </w:p>
        <w:p w14:paraId="5E3A1853" w14:textId="4748672B" w:rsidR="00455964" w:rsidRDefault="00AE4267">
          <w:pPr>
            <w:pStyle w:val="TOC2"/>
            <w:tabs>
              <w:tab w:val="right" w:leader="dot" w:pos="9350"/>
            </w:tabs>
            <w:rPr>
              <w:rFonts w:eastAsiaTheme="minorEastAsia"/>
              <w:noProof/>
            </w:rPr>
          </w:pPr>
          <w:hyperlink w:anchor="_Toc531097909" w:history="1">
            <w:r w:rsidR="00455964" w:rsidRPr="00C31813">
              <w:rPr>
                <w:rStyle w:val="Hyperlink"/>
                <w:noProof/>
              </w:rPr>
              <w:t>Organizational Resources and Roles and Initiative Team</w:t>
            </w:r>
            <w:r w:rsidR="00455964">
              <w:rPr>
                <w:noProof/>
                <w:webHidden/>
              </w:rPr>
              <w:tab/>
            </w:r>
            <w:r w:rsidR="00455964">
              <w:rPr>
                <w:noProof/>
                <w:webHidden/>
              </w:rPr>
              <w:fldChar w:fldCharType="begin"/>
            </w:r>
            <w:r w:rsidR="00455964">
              <w:rPr>
                <w:noProof/>
                <w:webHidden/>
              </w:rPr>
              <w:instrText xml:space="preserve"> PAGEREF _Toc531097909 \h </w:instrText>
            </w:r>
            <w:r w:rsidR="00455964">
              <w:rPr>
                <w:noProof/>
                <w:webHidden/>
              </w:rPr>
            </w:r>
            <w:r w:rsidR="00455964">
              <w:rPr>
                <w:noProof/>
                <w:webHidden/>
              </w:rPr>
              <w:fldChar w:fldCharType="separate"/>
            </w:r>
            <w:r w:rsidR="00455964">
              <w:rPr>
                <w:noProof/>
                <w:webHidden/>
              </w:rPr>
              <w:t>17</w:t>
            </w:r>
            <w:r w:rsidR="00455964">
              <w:rPr>
                <w:noProof/>
                <w:webHidden/>
              </w:rPr>
              <w:fldChar w:fldCharType="end"/>
            </w:r>
          </w:hyperlink>
        </w:p>
        <w:p w14:paraId="75C40450" w14:textId="4AABC3C3" w:rsidR="00455964" w:rsidRDefault="00AE4267">
          <w:pPr>
            <w:pStyle w:val="TOC2"/>
            <w:tabs>
              <w:tab w:val="right" w:leader="dot" w:pos="9350"/>
            </w:tabs>
            <w:rPr>
              <w:rFonts w:eastAsiaTheme="minorEastAsia"/>
              <w:noProof/>
            </w:rPr>
          </w:pPr>
          <w:hyperlink w:anchor="_Toc531097910" w:history="1">
            <w:r w:rsidR="00455964" w:rsidRPr="00C31813">
              <w:rPr>
                <w:rStyle w:val="Hyperlink"/>
                <w:noProof/>
              </w:rPr>
              <w:t>Key Partners</w:t>
            </w:r>
            <w:r w:rsidR="00455964">
              <w:rPr>
                <w:noProof/>
                <w:webHidden/>
              </w:rPr>
              <w:tab/>
            </w:r>
            <w:r w:rsidR="00455964">
              <w:rPr>
                <w:noProof/>
                <w:webHidden/>
              </w:rPr>
              <w:fldChar w:fldCharType="begin"/>
            </w:r>
            <w:r w:rsidR="00455964">
              <w:rPr>
                <w:noProof/>
                <w:webHidden/>
              </w:rPr>
              <w:instrText xml:space="preserve"> PAGEREF _Toc531097910 \h </w:instrText>
            </w:r>
            <w:r w:rsidR="00455964">
              <w:rPr>
                <w:noProof/>
                <w:webHidden/>
              </w:rPr>
            </w:r>
            <w:r w:rsidR="00455964">
              <w:rPr>
                <w:noProof/>
                <w:webHidden/>
              </w:rPr>
              <w:fldChar w:fldCharType="separate"/>
            </w:r>
            <w:r w:rsidR="00455964">
              <w:rPr>
                <w:noProof/>
                <w:webHidden/>
              </w:rPr>
              <w:t>19</w:t>
            </w:r>
            <w:r w:rsidR="00455964">
              <w:rPr>
                <w:noProof/>
                <w:webHidden/>
              </w:rPr>
              <w:fldChar w:fldCharType="end"/>
            </w:r>
          </w:hyperlink>
        </w:p>
        <w:p w14:paraId="7BE65AEF" w14:textId="6657451C" w:rsidR="00455964" w:rsidRDefault="00AE4267">
          <w:pPr>
            <w:pStyle w:val="TOC2"/>
            <w:tabs>
              <w:tab w:val="right" w:leader="dot" w:pos="9350"/>
            </w:tabs>
            <w:rPr>
              <w:rFonts w:eastAsiaTheme="minorEastAsia"/>
              <w:noProof/>
            </w:rPr>
          </w:pPr>
          <w:hyperlink w:anchor="_Toc531097911" w:history="1">
            <w:r w:rsidR="00455964" w:rsidRPr="00C31813">
              <w:rPr>
                <w:rStyle w:val="Hyperlink"/>
                <w:noProof/>
              </w:rPr>
              <w:t>Timeline</w:t>
            </w:r>
            <w:r w:rsidR="00455964">
              <w:rPr>
                <w:noProof/>
                <w:webHidden/>
              </w:rPr>
              <w:tab/>
            </w:r>
            <w:r w:rsidR="00455964">
              <w:rPr>
                <w:noProof/>
                <w:webHidden/>
              </w:rPr>
              <w:fldChar w:fldCharType="begin"/>
            </w:r>
            <w:r w:rsidR="00455964">
              <w:rPr>
                <w:noProof/>
                <w:webHidden/>
              </w:rPr>
              <w:instrText xml:space="preserve"> PAGEREF _Toc531097911 \h </w:instrText>
            </w:r>
            <w:r w:rsidR="00455964">
              <w:rPr>
                <w:noProof/>
                <w:webHidden/>
              </w:rPr>
            </w:r>
            <w:r w:rsidR="00455964">
              <w:rPr>
                <w:noProof/>
                <w:webHidden/>
              </w:rPr>
              <w:fldChar w:fldCharType="separate"/>
            </w:r>
            <w:r w:rsidR="00455964">
              <w:rPr>
                <w:noProof/>
                <w:webHidden/>
              </w:rPr>
              <w:t>19</w:t>
            </w:r>
            <w:r w:rsidR="00455964">
              <w:rPr>
                <w:noProof/>
                <w:webHidden/>
              </w:rPr>
              <w:fldChar w:fldCharType="end"/>
            </w:r>
          </w:hyperlink>
        </w:p>
        <w:p w14:paraId="4F3B75FD" w14:textId="1960BAFC" w:rsidR="00455964" w:rsidRDefault="00AE4267">
          <w:pPr>
            <w:pStyle w:val="TOC1"/>
            <w:tabs>
              <w:tab w:val="right" w:leader="dot" w:pos="9350"/>
            </w:tabs>
            <w:rPr>
              <w:rFonts w:eastAsiaTheme="minorEastAsia"/>
              <w:noProof/>
            </w:rPr>
          </w:pPr>
          <w:hyperlink w:anchor="_Toc531097912" w:history="1">
            <w:r w:rsidR="00455964" w:rsidRPr="00C31813">
              <w:rPr>
                <w:rStyle w:val="Hyperlink"/>
                <w:noProof/>
              </w:rPr>
              <w:t>Funding/Financials</w:t>
            </w:r>
            <w:r w:rsidR="00455964">
              <w:rPr>
                <w:noProof/>
                <w:webHidden/>
              </w:rPr>
              <w:tab/>
            </w:r>
            <w:r w:rsidR="00455964">
              <w:rPr>
                <w:noProof/>
                <w:webHidden/>
              </w:rPr>
              <w:fldChar w:fldCharType="begin"/>
            </w:r>
            <w:r w:rsidR="00455964">
              <w:rPr>
                <w:noProof/>
                <w:webHidden/>
              </w:rPr>
              <w:instrText xml:space="preserve"> PAGEREF _Toc531097912 \h </w:instrText>
            </w:r>
            <w:r w:rsidR="00455964">
              <w:rPr>
                <w:noProof/>
                <w:webHidden/>
              </w:rPr>
            </w:r>
            <w:r w:rsidR="00455964">
              <w:rPr>
                <w:noProof/>
                <w:webHidden/>
              </w:rPr>
              <w:fldChar w:fldCharType="separate"/>
            </w:r>
            <w:r w:rsidR="00455964">
              <w:rPr>
                <w:noProof/>
                <w:webHidden/>
              </w:rPr>
              <w:t>20</w:t>
            </w:r>
            <w:r w:rsidR="00455964">
              <w:rPr>
                <w:noProof/>
                <w:webHidden/>
              </w:rPr>
              <w:fldChar w:fldCharType="end"/>
            </w:r>
          </w:hyperlink>
        </w:p>
        <w:p w14:paraId="372A4BCB" w14:textId="65CE0761" w:rsidR="00455964" w:rsidRDefault="00AE4267">
          <w:pPr>
            <w:pStyle w:val="TOC1"/>
            <w:tabs>
              <w:tab w:val="right" w:leader="dot" w:pos="9350"/>
            </w:tabs>
            <w:rPr>
              <w:rFonts w:eastAsiaTheme="minorEastAsia"/>
              <w:noProof/>
            </w:rPr>
          </w:pPr>
          <w:hyperlink w:anchor="_Toc531097913" w:history="1">
            <w:r w:rsidR="00455964" w:rsidRPr="00C31813">
              <w:rPr>
                <w:rStyle w:val="Hyperlink"/>
                <w:noProof/>
              </w:rPr>
              <w:t>Evaluation</w:t>
            </w:r>
            <w:r w:rsidR="00455964">
              <w:rPr>
                <w:noProof/>
                <w:webHidden/>
              </w:rPr>
              <w:tab/>
            </w:r>
            <w:r w:rsidR="00455964">
              <w:rPr>
                <w:noProof/>
                <w:webHidden/>
              </w:rPr>
              <w:fldChar w:fldCharType="begin"/>
            </w:r>
            <w:r w:rsidR="00455964">
              <w:rPr>
                <w:noProof/>
                <w:webHidden/>
              </w:rPr>
              <w:instrText xml:space="preserve"> PAGEREF _Toc531097913 \h </w:instrText>
            </w:r>
            <w:r w:rsidR="00455964">
              <w:rPr>
                <w:noProof/>
                <w:webHidden/>
              </w:rPr>
            </w:r>
            <w:r w:rsidR="00455964">
              <w:rPr>
                <w:noProof/>
                <w:webHidden/>
              </w:rPr>
              <w:fldChar w:fldCharType="separate"/>
            </w:r>
            <w:r w:rsidR="00455964">
              <w:rPr>
                <w:noProof/>
                <w:webHidden/>
              </w:rPr>
              <w:t>21</w:t>
            </w:r>
            <w:r w:rsidR="00455964">
              <w:rPr>
                <w:noProof/>
                <w:webHidden/>
              </w:rPr>
              <w:fldChar w:fldCharType="end"/>
            </w:r>
          </w:hyperlink>
        </w:p>
        <w:p w14:paraId="6CAA7F43" w14:textId="6BF0F696" w:rsidR="00455964" w:rsidRDefault="00AE4267">
          <w:pPr>
            <w:pStyle w:val="TOC1"/>
            <w:tabs>
              <w:tab w:val="right" w:leader="dot" w:pos="9350"/>
            </w:tabs>
            <w:rPr>
              <w:rFonts w:eastAsiaTheme="minorEastAsia"/>
              <w:noProof/>
            </w:rPr>
          </w:pPr>
          <w:hyperlink w:anchor="_Toc531097914" w:history="1">
            <w:r w:rsidR="00455964" w:rsidRPr="00C31813">
              <w:rPr>
                <w:rStyle w:val="Hyperlink"/>
                <w:noProof/>
              </w:rPr>
              <w:t>Appendix A—Generation Healthier Texas Initiative: Theory of Change, Logic Model, and Key for Project-based Learning Initiative</w:t>
            </w:r>
            <w:r w:rsidR="00455964">
              <w:rPr>
                <w:noProof/>
                <w:webHidden/>
              </w:rPr>
              <w:tab/>
            </w:r>
            <w:r w:rsidR="00455964">
              <w:rPr>
                <w:noProof/>
                <w:webHidden/>
              </w:rPr>
              <w:fldChar w:fldCharType="begin"/>
            </w:r>
            <w:r w:rsidR="00455964">
              <w:rPr>
                <w:noProof/>
                <w:webHidden/>
              </w:rPr>
              <w:instrText xml:space="preserve"> PAGEREF _Toc531097914 \h </w:instrText>
            </w:r>
            <w:r w:rsidR="00455964">
              <w:rPr>
                <w:noProof/>
                <w:webHidden/>
              </w:rPr>
            </w:r>
            <w:r w:rsidR="00455964">
              <w:rPr>
                <w:noProof/>
                <w:webHidden/>
              </w:rPr>
              <w:fldChar w:fldCharType="separate"/>
            </w:r>
            <w:r w:rsidR="00455964">
              <w:rPr>
                <w:noProof/>
                <w:webHidden/>
              </w:rPr>
              <w:t>22</w:t>
            </w:r>
            <w:r w:rsidR="00455964">
              <w:rPr>
                <w:noProof/>
                <w:webHidden/>
              </w:rPr>
              <w:fldChar w:fldCharType="end"/>
            </w:r>
          </w:hyperlink>
        </w:p>
        <w:p w14:paraId="63E12958" w14:textId="0CDCAF04" w:rsidR="00455964" w:rsidRDefault="00AE4267">
          <w:pPr>
            <w:pStyle w:val="TOC1"/>
            <w:tabs>
              <w:tab w:val="right" w:leader="dot" w:pos="9350"/>
            </w:tabs>
            <w:rPr>
              <w:rFonts w:eastAsiaTheme="minorEastAsia"/>
              <w:noProof/>
            </w:rPr>
          </w:pPr>
          <w:hyperlink w:anchor="_Toc531097915" w:history="1">
            <w:r w:rsidR="00455964" w:rsidRPr="00C31813">
              <w:rPr>
                <w:rStyle w:val="Hyperlink"/>
                <w:noProof/>
              </w:rPr>
              <w:t>Appendix B—Generation Healthier Texas Initiative, Project-based Learning Platform Description</w:t>
            </w:r>
            <w:r w:rsidR="00455964">
              <w:rPr>
                <w:noProof/>
                <w:webHidden/>
              </w:rPr>
              <w:tab/>
            </w:r>
            <w:r w:rsidR="00455964">
              <w:rPr>
                <w:noProof/>
                <w:webHidden/>
              </w:rPr>
              <w:fldChar w:fldCharType="begin"/>
            </w:r>
            <w:r w:rsidR="00455964">
              <w:rPr>
                <w:noProof/>
                <w:webHidden/>
              </w:rPr>
              <w:instrText xml:space="preserve"> PAGEREF _Toc531097915 \h </w:instrText>
            </w:r>
            <w:r w:rsidR="00455964">
              <w:rPr>
                <w:noProof/>
                <w:webHidden/>
              </w:rPr>
            </w:r>
            <w:r w:rsidR="00455964">
              <w:rPr>
                <w:noProof/>
                <w:webHidden/>
              </w:rPr>
              <w:fldChar w:fldCharType="separate"/>
            </w:r>
            <w:r w:rsidR="00455964">
              <w:rPr>
                <w:noProof/>
                <w:webHidden/>
              </w:rPr>
              <w:t>25</w:t>
            </w:r>
            <w:r w:rsidR="00455964">
              <w:rPr>
                <w:noProof/>
                <w:webHidden/>
              </w:rPr>
              <w:fldChar w:fldCharType="end"/>
            </w:r>
          </w:hyperlink>
        </w:p>
        <w:p w14:paraId="4FFC067C" w14:textId="6367FE86" w:rsidR="00455964" w:rsidRDefault="00AE4267">
          <w:pPr>
            <w:pStyle w:val="TOC1"/>
            <w:tabs>
              <w:tab w:val="right" w:leader="dot" w:pos="9350"/>
            </w:tabs>
            <w:rPr>
              <w:rFonts w:eastAsiaTheme="minorEastAsia"/>
              <w:noProof/>
            </w:rPr>
          </w:pPr>
          <w:hyperlink w:anchor="_Toc531097916" w:history="1">
            <w:r w:rsidR="00455964" w:rsidRPr="00C31813">
              <w:rPr>
                <w:rStyle w:val="Hyperlink"/>
                <w:noProof/>
              </w:rPr>
              <w:t>Appendix c— Generation Healthier Texas Initiative, Workgroup Summaries of Issues, Key Results, and Strategies</w:t>
            </w:r>
            <w:r w:rsidR="00455964">
              <w:rPr>
                <w:noProof/>
                <w:webHidden/>
              </w:rPr>
              <w:tab/>
            </w:r>
            <w:r w:rsidR="00455964">
              <w:rPr>
                <w:noProof/>
                <w:webHidden/>
              </w:rPr>
              <w:fldChar w:fldCharType="begin"/>
            </w:r>
            <w:r w:rsidR="00455964">
              <w:rPr>
                <w:noProof/>
                <w:webHidden/>
              </w:rPr>
              <w:instrText xml:space="preserve"> PAGEREF _Toc531097916 \h </w:instrText>
            </w:r>
            <w:r w:rsidR="00455964">
              <w:rPr>
                <w:noProof/>
                <w:webHidden/>
              </w:rPr>
            </w:r>
            <w:r w:rsidR="00455964">
              <w:rPr>
                <w:noProof/>
                <w:webHidden/>
              </w:rPr>
              <w:fldChar w:fldCharType="separate"/>
            </w:r>
            <w:r w:rsidR="00455964">
              <w:rPr>
                <w:noProof/>
                <w:webHidden/>
              </w:rPr>
              <w:t>27</w:t>
            </w:r>
            <w:r w:rsidR="00455964">
              <w:rPr>
                <w:noProof/>
                <w:webHidden/>
              </w:rPr>
              <w:fldChar w:fldCharType="end"/>
            </w:r>
          </w:hyperlink>
        </w:p>
        <w:p w14:paraId="0E67983E" w14:textId="0F9A320C" w:rsidR="00F37272" w:rsidRDefault="00F37272">
          <w:pPr>
            <w:rPr>
              <w:b/>
              <w:bCs/>
              <w:noProof/>
            </w:rPr>
          </w:pPr>
          <w:r>
            <w:rPr>
              <w:b/>
              <w:bCs/>
              <w:noProof/>
            </w:rPr>
            <w:fldChar w:fldCharType="end"/>
          </w:r>
        </w:p>
      </w:sdtContent>
    </w:sdt>
    <w:p w14:paraId="5AAAC050" w14:textId="77777777" w:rsidR="00274C97" w:rsidRDefault="00274C97"/>
    <w:p w14:paraId="157F751D" w14:textId="6078EAAA" w:rsidR="00F37272" w:rsidRDefault="00F37272" w:rsidP="00144D9D">
      <w:pPr>
        <w:pStyle w:val="Heading1"/>
      </w:pPr>
      <w:bookmarkStart w:id="4" w:name="_Toc531097894"/>
      <w:r>
        <w:lastRenderedPageBreak/>
        <w:t>Executive Summary</w:t>
      </w:r>
      <w:bookmarkEnd w:id="4"/>
    </w:p>
    <w:p w14:paraId="557E28E3" w14:textId="0A21D10F" w:rsidR="00F37272" w:rsidRDefault="00F37272" w:rsidP="00274C97">
      <w:pPr>
        <w:pStyle w:val="Heading1"/>
        <w:spacing w:before="0"/>
      </w:pPr>
    </w:p>
    <w:p w14:paraId="4E5DD4E9" w14:textId="4FBD94CC" w:rsidR="00274C97" w:rsidRDefault="00274C97" w:rsidP="00274C97">
      <w:pPr>
        <w:spacing w:after="0"/>
      </w:pPr>
      <w:r>
        <w:t>Over the last 6 months</w:t>
      </w:r>
      <w:r w:rsidR="004270F7">
        <w:t>,</w:t>
      </w:r>
      <w:r>
        <w:t xml:space="preserve"> Its Time Texas </w:t>
      </w:r>
      <w:r w:rsidR="004270F7">
        <w:t xml:space="preserve">(ITT) </w:t>
      </w:r>
      <w:r>
        <w:t>and the Texas Association for Health, Physical Education, Recreation, and Dance</w:t>
      </w:r>
      <w:r w:rsidR="004270F7">
        <w:t xml:space="preserve"> (TAPHERD)</w:t>
      </w:r>
      <w:r>
        <w:t xml:space="preserve"> </w:t>
      </w:r>
      <w:r w:rsidR="000A476F">
        <w:t xml:space="preserve">has </w:t>
      </w:r>
      <w:r>
        <w:t>embarked on a project to study the feasibility and develop the outlines of a planning and resource development effort for 2019</w:t>
      </w:r>
      <w:r w:rsidR="000A476F">
        <w:t xml:space="preserve">. The purpose of that effort </w:t>
      </w:r>
      <w:proofErr w:type="gramStart"/>
      <w:r w:rsidR="000A476F">
        <w:t xml:space="preserve">is </w:t>
      </w:r>
      <w:r>
        <w:t xml:space="preserve"> to</w:t>
      </w:r>
      <w:proofErr w:type="gramEnd"/>
      <w:r>
        <w:t xml:space="preserve"> develop and launch and </w:t>
      </w:r>
      <w:r w:rsidR="004270F7">
        <w:t xml:space="preserve">a </w:t>
      </w:r>
      <w:r>
        <w:t>statewide initiative to improve the health and well-being of Texas youth.</w:t>
      </w:r>
    </w:p>
    <w:p w14:paraId="3408552E" w14:textId="77777777" w:rsidR="00274C97" w:rsidRDefault="00274C97" w:rsidP="00274C97">
      <w:pPr>
        <w:spacing w:after="0"/>
      </w:pPr>
    </w:p>
    <w:p w14:paraId="62AF76AC" w14:textId="345ABEDE" w:rsidR="00F37272" w:rsidRDefault="00274C97" w:rsidP="004270F7">
      <w:pPr>
        <w:spacing w:after="0"/>
      </w:pPr>
      <w:r>
        <w:t xml:space="preserve">This </w:t>
      </w:r>
      <w:r w:rsidR="004270F7">
        <w:t xml:space="preserve">preliminary </w:t>
      </w:r>
      <w:r>
        <w:t xml:space="preserve">report summarizes the </w:t>
      </w:r>
      <w:r w:rsidR="000A476F">
        <w:t xml:space="preserve">investigative and discovery </w:t>
      </w:r>
      <w:r>
        <w:t>process followed to date, its initial findings and conclusions, and the process propose</w:t>
      </w:r>
      <w:r w:rsidR="004270F7">
        <w:t>d</w:t>
      </w:r>
      <w:r>
        <w:t xml:space="preserve"> for 2019. The report supports presentations to the ITT and TAHPERD boards during the week of November 26, 2018. It includes key details to frame the next level of initiative development, should the boards approve moving forward</w:t>
      </w:r>
      <w:r w:rsidR="004270F7">
        <w:t xml:space="preserve"> with the initiative</w:t>
      </w:r>
      <w:r>
        <w:t>.</w:t>
      </w:r>
      <w:r w:rsidR="004270F7">
        <w:t xml:space="preserve"> </w:t>
      </w:r>
    </w:p>
    <w:p w14:paraId="44D769D6" w14:textId="17041FA5" w:rsidR="004270F7" w:rsidRDefault="004270F7" w:rsidP="004270F7">
      <w:pPr>
        <w:spacing w:after="0"/>
      </w:pPr>
    </w:p>
    <w:p w14:paraId="143EBBCF" w14:textId="5D86AE89" w:rsidR="004270F7" w:rsidRDefault="004270F7" w:rsidP="004270F7">
      <w:pPr>
        <w:spacing w:after="0"/>
      </w:pPr>
      <w:r>
        <w:t>The initiative focuses on the health crisis facing Texas youth due to obesity and inactivity and the fragmented approach currently being used in the state</w:t>
      </w:r>
      <w:r w:rsidR="000A476F">
        <w:t xml:space="preserve"> to address this crisis</w:t>
      </w:r>
      <w:r>
        <w:t>.</w:t>
      </w:r>
    </w:p>
    <w:p w14:paraId="4F61D448" w14:textId="77777777" w:rsidR="004270F7" w:rsidRDefault="004270F7" w:rsidP="004270F7">
      <w:pPr>
        <w:spacing w:after="0"/>
        <w:rPr>
          <w:b/>
          <w:bCs/>
        </w:rPr>
      </w:pPr>
    </w:p>
    <w:p w14:paraId="2E13C72B" w14:textId="2DCC9790" w:rsidR="004270F7" w:rsidRDefault="004270F7" w:rsidP="00BC6E49">
      <w:pPr>
        <w:tabs>
          <w:tab w:val="num" w:pos="720"/>
        </w:tabs>
        <w:spacing w:after="0"/>
        <w:rPr>
          <w:bCs/>
        </w:rPr>
      </w:pPr>
      <w:r w:rsidRPr="004270F7">
        <w:rPr>
          <w:bCs/>
        </w:rPr>
        <w:t xml:space="preserve">TAHPERD and ITT </w:t>
      </w:r>
      <w:r w:rsidR="00BC6E49">
        <w:rPr>
          <w:bCs/>
        </w:rPr>
        <w:t xml:space="preserve">have partnered </w:t>
      </w:r>
      <w:r w:rsidRPr="00BC6E49">
        <w:rPr>
          <w:bCs/>
        </w:rPr>
        <w:t>to consider</w:t>
      </w:r>
      <w:r w:rsidRPr="004270F7">
        <w:rPr>
          <w:bCs/>
        </w:rPr>
        <w:t xml:space="preserve"> </w:t>
      </w:r>
      <w:r w:rsidRPr="00BC6E49">
        <w:rPr>
          <w:bCs/>
        </w:rPr>
        <w:t>the c</w:t>
      </w:r>
      <w:r w:rsidRPr="004270F7">
        <w:rPr>
          <w:bCs/>
        </w:rPr>
        <w:t>reat</w:t>
      </w:r>
      <w:r w:rsidRPr="00BC6E49">
        <w:rPr>
          <w:bCs/>
        </w:rPr>
        <w:t xml:space="preserve">ion of </w:t>
      </w:r>
      <w:r w:rsidRPr="004270F7">
        <w:rPr>
          <w:bCs/>
        </w:rPr>
        <w:t>a unifying</w:t>
      </w:r>
      <w:r w:rsidR="00BC6E49">
        <w:rPr>
          <w:bCs/>
        </w:rPr>
        <w:t>, groundbreaking, and collective</w:t>
      </w:r>
      <w:r w:rsidRPr="00BC6E49">
        <w:rPr>
          <w:bCs/>
        </w:rPr>
        <w:t xml:space="preserve"> initi</w:t>
      </w:r>
      <w:r w:rsidR="00BC6E49" w:rsidRPr="00BC6E49">
        <w:rPr>
          <w:bCs/>
        </w:rPr>
        <w:t>a</w:t>
      </w:r>
      <w:r w:rsidRPr="00BC6E49">
        <w:rPr>
          <w:bCs/>
        </w:rPr>
        <w:t>tive or</w:t>
      </w:r>
      <w:r w:rsidRPr="004270F7">
        <w:rPr>
          <w:bCs/>
        </w:rPr>
        <w:t xml:space="preserve"> </w:t>
      </w:r>
      <w:r w:rsidRPr="00BC6E49">
        <w:rPr>
          <w:bCs/>
        </w:rPr>
        <w:t>“</w:t>
      </w:r>
      <w:r w:rsidRPr="004270F7">
        <w:rPr>
          <w:bCs/>
        </w:rPr>
        <w:t>Cause</w:t>
      </w:r>
      <w:r w:rsidRPr="00BC6E49">
        <w:rPr>
          <w:bCs/>
        </w:rPr>
        <w:t>”</w:t>
      </w:r>
      <w:r w:rsidRPr="004270F7">
        <w:rPr>
          <w:bCs/>
        </w:rPr>
        <w:t xml:space="preserve"> to raise the healthiest generation in </w:t>
      </w:r>
      <w:r w:rsidRPr="00BC6E49">
        <w:rPr>
          <w:bCs/>
        </w:rPr>
        <w:t xml:space="preserve">Texas’ </w:t>
      </w:r>
      <w:r w:rsidRPr="004270F7">
        <w:rPr>
          <w:bCs/>
        </w:rPr>
        <w:t>history by harnessing student leadership and by mobilizing support from diverse stakeholders.</w:t>
      </w:r>
      <w:r w:rsidRPr="00BC6E49">
        <w:rPr>
          <w:bCs/>
        </w:rPr>
        <w:t xml:space="preserve"> </w:t>
      </w:r>
      <w:r w:rsidR="00BC6E49" w:rsidRPr="00BC6E49">
        <w:t xml:space="preserve">This </w:t>
      </w:r>
      <w:r w:rsidR="00BC6E49">
        <w:t>initiative</w:t>
      </w:r>
      <w:r w:rsidR="00BC6E49" w:rsidRPr="00BC6E49">
        <w:t xml:space="preserve"> will empower all Texas students to become health champions for their families, schools, and communities and will engage various stakeholders, including teachers, administrators, parents, policymakers, and business leaders, to establish a culture of health in the Lone Star State.</w:t>
      </w:r>
      <w:r w:rsidR="00BC6E49" w:rsidRPr="004270F7">
        <w:rPr>
          <w:bCs/>
        </w:rPr>
        <w:t xml:space="preserve"> This</w:t>
      </w:r>
      <w:r w:rsidRPr="004270F7">
        <w:rPr>
          <w:bCs/>
        </w:rPr>
        <w:t xml:space="preserve"> </w:t>
      </w:r>
      <w:r w:rsidR="00BC6E49">
        <w:rPr>
          <w:bCs/>
        </w:rPr>
        <w:t>initiative</w:t>
      </w:r>
      <w:r w:rsidRPr="004270F7">
        <w:rPr>
          <w:bCs/>
        </w:rPr>
        <w:t xml:space="preserve"> will provide a common platform to streamline resources and create increased funding, public support, and capacity for Texas’ HPE community.</w:t>
      </w:r>
      <w:r w:rsidR="00BC6E49" w:rsidRPr="00BC6E49">
        <w:rPr>
          <w:bCs/>
        </w:rPr>
        <w:t xml:space="preserve"> It will als</w:t>
      </w:r>
      <w:r w:rsidRPr="004270F7">
        <w:rPr>
          <w:bCs/>
        </w:rPr>
        <w:t xml:space="preserve">o create unprecedented opportunities for TAHPERD and ITT to powerfully advance and sustain </w:t>
      </w:r>
      <w:r w:rsidR="00BC6E49" w:rsidRPr="00BC6E49">
        <w:rPr>
          <w:bCs/>
        </w:rPr>
        <w:t>their</w:t>
      </w:r>
      <w:r w:rsidRPr="004270F7">
        <w:rPr>
          <w:bCs/>
        </w:rPr>
        <w:t xml:space="preserve"> respective missions.</w:t>
      </w:r>
    </w:p>
    <w:p w14:paraId="1CDF4602" w14:textId="3C8D7446" w:rsidR="00BC6E49" w:rsidRDefault="00BC6E49" w:rsidP="00BC6E49">
      <w:pPr>
        <w:tabs>
          <w:tab w:val="num" w:pos="720"/>
        </w:tabs>
        <w:spacing w:after="0"/>
        <w:rPr>
          <w:bCs/>
        </w:rPr>
      </w:pPr>
    </w:p>
    <w:p w14:paraId="19B26817" w14:textId="6F9B48AB" w:rsidR="00BC6E49" w:rsidRDefault="00BC6E49" w:rsidP="00BC6E49">
      <w:pPr>
        <w:tabs>
          <w:tab w:val="num" w:pos="720"/>
        </w:tabs>
        <w:spacing w:after="0"/>
        <w:rPr>
          <w:bCs/>
        </w:rPr>
      </w:pPr>
      <w:r>
        <w:rPr>
          <w:bCs/>
        </w:rPr>
        <w:t>In the sections that follow, this report explains the concept and key details for the common platform—the center piece of which is a Project-Based Learning (PBL) platform. As well, the report describes the work products (i.e. findings, conclusions, and recommendations) of the various workgroups which have been conducting a Market Analysis, identifying Key Results, and crafting High-Level Strategies to support the PBL platform.</w:t>
      </w:r>
    </w:p>
    <w:p w14:paraId="654A8339" w14:textId="76990E5A" w:rsidR="004270F7" w:rsidRDefault="004270F7" w:rsidP="00BC6E49">
      <w:pPr>
        <w:tabs>
          <w:tab w:val="num" w:pos="720"/>
        </w:tabs>
        <w:spacing w:after="0"/>
      </w:pPr>
    </w:p>
    <w:p w14:paraId="68C87B11" w14:textId="77777777" w:rsidR="004270F7" w:rsidRPr="004270F7" w:rsidRDefault="004270F7" w:rsidP="00BC6E49">
      <w:pPr>
        <w:tabs>
          <w:tab w:val="num" w:pos="720"/>
        </w:tabs>
        <w:spacing w:after="0"/>
      </w:pPr>
    </w:p>
    <w:p w14:paraId="43A6177E" w14:textId="77777777" w:rsidR="004270F7" w:rsidRDefault="004270F7" w:rsidP="004270F7">
      <w:pPr>
        <w:spacing w:after="0"/>
      </w:pPr>
    </w:p>
    <w:p w14:paraId="47D678E1" w14:textId="77777777" w:rsidR="00F37272" w:rsidRDefault="00F37272" w:rsidP="00274C97">
      <w:pPr>
        <w:pStyle w:val="Heading2"/>
        <w:spacing w:before="0"/>
        <w:ind w:left="720"/>
      </w:pPr>
    </w:p>
    <w:p w14:paraId="2A875337" w14:textId="77777777" w:rsidR="00F37272" w:rsidRDefault="00F37272" w:rsidP="00274C97">
      <w:pPr>
        <w:pStyle w:val="Heading2"/>
        <w:spacing w:before="0"/>
        <w:ind w:left="720"/>
      </w:pPr>
    </w:p>
    <w:p w14:paraId="481825E4" w14:textId="77777777" w:rsidR="00F37272" w:rsidRDefault="00F37272" w:rsidP="00F37272">
      <w:pPr>
        <w:pStyle w:val="Heading2"/>
        <w:ind w:left="720"/>
      </w:pPr>
    </w:p>
    <w:p w14:paraId="7DD9E125" w14:textId="2A9F4546" w:rsidR="00F37272" w:rsidRDefault="00F37272" w:rsidP="00F37272">
      <w:pPr>
        <w:pStyle w:val="Heading2"/>
        <w:ind w:left="720"/>
      </w:pPr>
    </w:p>
    <w:p w14:paraId="3B315995" w14:textId="6F468A15" w:rsidR="00F37272" w:rsidRDefault="00F37272" w:rsidP="00F37272"/>
    <w:p w14:paraId="002C497C" w14:textId="3E0BC548" w:rsidR="00F37272" w:rsidRDefault="00F37272" w:rsidP="00F37272"/>
    <w:p w14:paraId="649C2D94" w14:textId="568D677F" w:rsidR="00F37272" w:rsidRDefault="00F37272" w:rsidP="00F37272"/>
    <w:p w14:paraId="09C86016" w14:textId="671AE383" w:rsidR="00F37272" w:rsidRDefault="00F37272" w:rsidP="00F37272"/>
    <w:p w14:paraId="55BC9ADF" w14:textId="4BE61372" w:rsidR="00F37272" w:rsidRDefault="00F37272" w:rsidP="00144D9D">
      <w:pPr>
        <w:pStyle w:val="Heading1"/>
      </w:pPr>
      <w:bookmarkStart w:id="5" w:name="_Toc531097895"/>
      <w:r>
        <w:lastRenderedPageBreak/>
        <w:t xml:space="preserve">Overview of </w:t>
      </w:r>
      <w:r w:rsidR="00C50534">
        <w:t>Project and Initiative Purpose, Process, and Concept</w:t>
      </w:r>
      <w:bookmarkEnd w:id="5"/>
    </w:p>
    <w:p w14:paraId="008FED42" w14:textId="712D6A07" w:rsidR="00F37272" w:rsidRDefault="00F37272" w:rsidP="003A39FD">
      <w:pPr>
        <w:pStyle w:val="Heading2"/>
      </w:pPr>
    </w:p>
    <w:p w14:paraId="76499051" w14:textId="0D78EF49" w:rsidR="00DC707A" w:rsidRDefault="00C50534" w:rsidP="00DC707A">
      <w:pPr>
        <w:pStyle w:val="Heading2"/>
      </w:pPr>
      <w:bookmarkStart w:id="6" w:name="_Toc531097896"/>
      <w:r>
        <w:t xml:space="preserve">Project </w:t>
      </w:r>
      <w:r w:rsidR="00304FE1">
        <w:t xml:space="preserve">and Initiative </w:t>
      </w:r>
      <w:r w:rsidR="00DC707A">
        <w:t>Background</w:t>
      </w:r>
      <w:bookmarkEnd w:id="6"/>
      <w:r w:rsidR="00DC707A">
        <w:t xml:space="preserve"> </w:t>
      </w:r>
    </w:p>
    <w:p w14:paraId="7BE374F1" w14:textId="77777777" w:rsidR="00DC707A" w:rsidRPr="00DC707A" w:rsidRDefault="00DC707A" w:rsidP="00DC707A"/>
    <w:p w14:paraId="63F434BB" w14:textId="77777777" w:rsidR="003A39FD" w:rsidRDefault="003A39FD" w:rsidP="003A39FD">
      <w:pPr>
        <w:spacing w:after="0"/>
      </w:pPr>
      <w:r w:rsidRPr="004007EE">
        <w:t xml:space="preserve">More than two-thirds of all adults and one-third of all youth in Texas are overweight or obese. The situation has become so dire that nearly 60% of all Texas youth are projected to be obese by age 35, and one-third of all young Texans are projected to develop type 2 diabetes in their lifetime. </w:t>
      </w:r>
      <w:r>
        <w:t xml:space="preserve">Today’s students are on track to be the least healthy generation in our state’s history. </w:t>
      </w:r>
      <w:r w:rsidRPr="004007EE">
        <w:t>This is a future we cannot afford and must not allow.</w:t>
      </w:r>
    </w:p>
    <w:p w14:paraId="2A97D888" w14:textId="77777777" w:rsidR="003A39FD" w:rsidRDefault="003A39FD" w:rsidP="003A39FD">
      <w:pPr>
        <w:pStyle w:val="ListParagraph"/>
        <w:spacing w:after="0"/>
      </w:pPr>
    </w:p>
    <w:p w14:paraId="1E5A90C8" w14:textId="22029990" w:rsidR="003A39FD" w:rsidRDefault="003A39FD" w:rsidP="003A39FD">
      <w:pPr>
        <w:spacing w:after="0"/>
      </w:pPr>
      <w:r w:rsidRPr="00AC20DA">
        <w:t>There is overwhelming evidence that the key to tackling this crisis requires organizations, institutions, and people working together.</w:t>
      </w:r>
      <w:r>
        <w:t xml:space="preserve"> N</w:t>
      </w:r>
      <w:r w:rsidRPr="00AC20DA">
        <w:t xml:space="preserve">o single organization or </w:t>
      </w:r>
      <w:r w:rsidR="004E22B9">
        <w:t>s</w:t>
      </w:r>
      <w:r>
        <w:t>trategy</w:t>
      </w:r>
      <w:r w:rsidRPr="00AC20DA">
        <w:t>, regardless of how large or successful it may be, can solve complex social challenges like these at scale.</w:t>
      </w:r>
      <w:r>
        <w:t xml:space="preserve"> Despite many organizations working to improve school/student health in Texas, no statewide, collective effort to organize and catalyze this work exists.</w:t>
      </w:r>
    </w:p>
    <w:p w14:paraId="5BB32EB6" w14:textId="77777777" w:rsidR="003A39FD" w:rsidRDefault="003A39FD" w:rsidP="003A39FD">
      <w:pPr>
        <w:spacing w:after="0"/>
      </w:pPr>
    </w:p>
    <w:p w14:paraId="56F52C89" w14:textId="72DB21F8" w:rsidR="003A39FD" w:rsidRDefault="003A39FD" w:rsidP="003A39FD">
      <w:pPr>
        <w:spacing w:after="0"/>
      </w:pPr>
      <w:r w:rsidRPr="003F089F">
        <w:t xml:space="preserve">It’s Time Texas </w:t>
      </w:r>
      <w:r>
        <w:t xml:space="preserve">(ITT) and the </w:t>
      </w:r>
      <w:r w:rsidRPr="003F089F">
        <w:t>Texas Association for Health, Physical Education, Recreation &amp; Dance</w:t>
      </w:r>
      <w:r>
        <w:t xml:space="preserve"> (TAHPERD) have formed a strategic partnership to explore the possibility of joining forces on a collective impact </w:t>
      </w:r>
      <w:r w:rsidRPr="00463658">
        <w:rPr>
          <w:u w:val="single"/>
        </w:rPr>
        <w:t>initiative</w:t>
      </w:r>
      <w:r>
        <w:t xml:space="preserve"> to raise the healthiest generation in Texas history—the </w:t>
      </w:r>
      <w:r w:rsidRPr="00E75277">
        <w:rPr>
          <w:i/>
        </w:rPr>
        <w:t>Generation Healthier Texas</w:t>
      </w:r>
      <w:r>
        <w:t xml:space="preserve"> initiative.</w:t>
      </w:r>
    </w:p>
    <w:p w14:paraId="16BA7883" w14:textId="77777777" w:rsidR="003A39FD" w:rsidRDefault="003A39FD" w:rsidP="003A39FD">
      <w:pPr>
        <w:spacing w:after="0"/>
        <w:ind w:left="720"/>
      </w:pPr>
    </w:p>
    <w:p w14:paraId="0AADECEB" w14:textId="6BE50690" w:rsidR="003A39FD" w:rsidRPr="003F089F" w:rsidRDefault="003A39FD" w:rsidP="003A39FD">
      <w:pPr>
        <w:spacing w:after="0"/>
      </w:pPr>
      <w:r>
        <w:t xml:space="preserve">It is believed that these two organizations are well equipped to lead this work. However, before it can progress, there needs to be input from key stakeholders to determine the details of this partnership and its feasibility. Accordingly, this </w:t>
      </w:r>
      <w:r w:rsidRPr="004E22B9">
        <w:rPr>
          <w:u w:val="single"/>
        </w:rPr>
        <w:t>project</w:t>
      </w:r>
      <w:r w:rsidRPr="004E22B9">
        <w:t xml:space="preserve"> </w:t>
      </w:r>
      <w:r w:rsidR="000A476F">
        <w:t>was</w:t>
      </w:r>
      <w:r w:rsidRPr="004E22B9">
        <w:t xml:space="preserve"> launched</w:t>
      </w:r>
      <w:r w:rsidRPr="00463658">
        <w:rPr>
          <w:u w:val="single"/>
        </w:rPr>
        <w:t xml:space="preserve"> </w:t>
      </w:r>
      <w:r>
        <w:t>to develop the joint vision for this initiative and these key details.</w:t>
      </w:r>
      <w:r w:rsidR="004E22B9">
        <w:t xml:space="preserve"> This report summarizes the initial findings from the project to help the governing bodies for TAPHERD and ITT determine the feasibility of progressing with the initiative.</w:t>
      </w:r>
    </w:p>
    <w:p w14:paraId="0222368A" w14:textId="759305AD" w:rsidR="00DC707A" w:rsidRDefault="00DC707A" w:rsidP="00DC707A">
      <w:pPr>
        <w:spacing w:after="0"/>
      </w:pPr>
    </w:p>
    <w:p w14:paraId="1B323E16" w14:textId="77777777" w:rsidR="000A476F" w:rsidRDefault="000A476F" w:rsidP="00DC707A">
      <w:pPr>
        <w:pStyle w:val="Heading2"/>
      </w:pPr>
      <w:bookmarkStart w:id="7" w:name="_Toc531097897"/>
    </w:p>
    <w:p w14:paraId="244DAADF" w14:textId="12E2A074" w:rsidR="00DC707A" w:rsidRDefault="00DC707A" w:rsidP="00DC707A">
      <w:pPr>
        <w:pStyle w:val="Heading2"/>
      </w:pPr>
      <w:r>
        <w:t>Project</w:t>
      </w:r>
      <w:r w:rsidR="0044076B">
        <w:t xml:space="preserve"> and </w:t>
      </w:r>
      <w:r w:rsidR="00FA0C96">
        <w:t>Initiative</w:t>
      </w:r>
      <w:r>
        <w:t xml:space="preserve"> Purpose and Timeline</w:t>
      </w:r>
      <w:bookmarkEnd w:id="7"/>
    </w:p>
    <w:p w14:paraId="7C913A9E" w14:textId="77777777" w:rsidR="00DC707A" w:rsidRPr="00DC707A" w:rsidRDefault="00DC707A" w:rsidP="00DC707A"/>
    <w:p w14:paraId="22732589" w14:textId="77E1592C" w:rsidR="00304FE1" w:rsidRDefault="003A39FD" w:rsidP="003A39FD">
      <w:pPr>
        <w:spacing w:after="0"/>
      </w:pPr>
      <w:r w:rsidRPr="00A71C1F">
        <w:rPr>
          <w:b/>
          <w:bCs/>
        </w:rPr>
        <w:t>The purpose of this PROJECT</w:t>
      </w:r>
      <w:r w:rsidRPr="00A71C1F">
        <w:t xml:space="preserve"> is to explore the possibility and assess the feasibility of TAHPERD and ITT joining forces on a statewide, collective effort to develop child health at scale by focusing on collective impact influencing the student, home, school, and community</w:t>
      </w:r>
      <w:r w:rsidR="0044076B">
        <w:t xml:space="preserve">. Phase 1 of the project is the </w:t>
      </w:r>
      <w:r w:rsidR="004E22B9">
        <w:t>focus</w:t>
      </w:r>
      <w:r w:rsidR="0044076B">
        <w:t xml:space="preserve"> of </w:t>
      </w:r>
      <w:r w:rsidR="000A476F">
        <w:t xml:space="preserve">the first part of </w:t>
      </w:r>
      <w:r w:rsidR="0044076B">
        <w:t>this report—</w:t>
      </w:r>
      <w:r w:rsidR="00BF692F">
        <w:t>i.e.</w:t>
      </w:r>
      <w:r w:rsidR="0044076B">
        <w:t xml:space="preserve"> to determine the initial feasibility of the concept. And, </w:t>
      </w:r>
      <w:r w:rsidRPr="00A71C1F">
        <w:t xml:space="preserve">if that effort is determined to be feasible, </w:t>
      </w:r>
      <w:r>
        <w:t>the</w:t>
      </w:r>
      <w:r w:rsidR="0044076B">
        <w:t>se organizations</w:t>
      </w:r>
      <w:r>
        <w:t xml:space="preserve"> will </w:t>
      </w:r>
      <w:r w:rsidR="0044076B">
        <w:t xml:space="preserve">embark on Phase 2 of the project to </w:t>
      </w:r>
      <w:r w:rsidRPr="00A71C1F">
        <w:t>develop a multi-year comprehensive plan (“Plan”) to organize, guide, and catalyze this collaborative effort for implementation.</w:t>
      </w:r>
      <w:r w:rsidR="000A476F">
        <w:t xml:space="preserve"> Phase 2 activities are described in the later part of this report.</w:t>
      </w:r>
      <w:r w:rsidRPr="00A71C1F">
        <w:t xml:space="preserve"> </w:t>
      </w:r>
    </w:p>
    <w:p w14:paraId="109DA7CD" w14:textId="77777777" w:rsidR="00304FE1" w:rsidRDefault="00304FE1" w:rsidP="003A39FD">
      <w:pPr>
        <w:spacing w:after="0"/>
        <w:rPr>
          <w:rFonts w:cs="Helvetica"/>
          <w:b/>
          <w:bCs/>
        </w:rPr>
      </w:pPr>
    </w:p>
    <w:p w14:paraId="788B6870" w14:textId="43A7F890" w:rsidR="003A39FD" w:rsidRDefault="003A39FD" w:rsidP="003A39FD">
      <w:pPr>
        <w:spacing w:after="0"/>
        <w:rPr>
          <w:rFonts w:cs="Helvetica"/>
          <w:bCs/>
        </w:rPr>
      </w:pPr>
      <w:r w:rsidRPr="00A71C1F">
        <w:rPr>
          <w:rFonts w:cs="Helvetica"/>
          <w:b/>
          <w:bCs/>
        </w:rPr>
        <w:t xml:space="preserve">The purpose of this </w:t>
      </w:r>
      <w:r w:rsidR="00FA0C96">
        <w:rPr>
          <w:rFonts w:cs="Helvetica"/>
          <w:b/>
          <w:bCs/>
        </w:rPr>
        <w:t>INITIATIVE</w:t>
      </w:r>
      <w:r w:rsidR="000A476F">
        <w:rPr>
          <w:rFonts w:cs="Helvetica"/>
          <w:b/>
          <w:bCs/>
        </w:rPr>
        <w:t xml:space="preserve"> (“CAUSE”)</w:t>
      </w:r>
      <w:r w:rsidRPr="00A71C1F">
        <w:rPr>
          <w:rFonts w:cs="Helvetica"/>
          <w:bCs/>
        </w:rPr>
        <w:t xml:space="preserve"> is to develop a collective </w:t>
      </w:r>
      <w:r w:rsidR="000A476F">
        <w:rPr>
          <w:rFonts w:cs="Helvetica"/>
          <w:bCs/>
        </w:rPr>
        <w:t>effort</w:t>
      </w:r>
      <w:r w:rsidRPr="00A71C1F">
        <w:rPr>
          <w:rFonts w:cs="Helvetica"/>
          <w:bCs/>
        </w:rPr>
        <w:t xml:space="preserve"> to grow the healthiest generation in Texas' history by rallying support from and mobilizing action throughout all corners of the state.</w:t>
      </w:r>
    </w:p>
    <w:p w14:paraId="081301FE" w14:textId="5EEB96BA" w:rsidR="003A39FD" w:rsidRDefault="003A39FD" w:rsidP="003A39FD">
      <w:pPr>
        <w:widowControl w:val="0"/>
        <w:spacing w:after="0" w:line="240" w:lineRule="auto"/>
      </w:pPr>
      <w:r w:rsidRPr="00A71C1F">
        <w:rPr>
          <w:b/>
          <w:bCs/>
        </w:rPr>
        <w:lastRenderedPageBreak/>
        <w:t>The timeline</w:t>
      </w:r>
      <w:r w:rsidRPr="00A71C1F">
        <w:rPr>
          <w:b/>
        </w:rPr>
        <w:t xml:space="preserve"> </w:t>
      </w:r>
      <w:r w:rsidRPr="00A71C1F">
        <w:t xml:space="preserve">for </w:t>
      </w:r>
      <w:r w:rsidR="0044076B" w:rsidRPr="00BF692F">
        <w:rPr>
          <w:b/>
        </w:rPr>
        <w:t>Phase 1</w:t>
      </w:r>
      <w:r w:rsidR="0044076B">
        <w:t xml:space="preserve"> </w:t>
      </w:r>
      <w:r>
        <w:t xml:space="preserve">of the </w:t>
      </w:r>
      <w:r w:rsidRPr="00A71C1F">
        <w:t xml:space="preserve">project </w:t>
      </w:r>
      <w:r w:rsidR="000A476F">
        <w:t>was</w:t>
      </w:r>
      <w:r w:rsidRPr="00A71C1F">
        <w:t xml:space="preserve"> </w:t>
      </w:r>
      <w:r w:rsidRPr="00152063">
        <w:rPr>
          <w:b/>
        </w:rPr>
        <w:t>July—November 2018</w:t>
      </w:r>
      <w:r w:rsidRPr="00A71C1F">
        <w:t>:</w:t>
      </w:r>
    </w:p>
    <w:p w14:paraId="43220BEE" w14:textId="77777777" w:rsidR="00304FE1" w:rsidRDefault="00304FE1" w:rsidP="003A39FD">
      <w:pPr>
        <w:widowControl w:val="0"/>
        <w:spacing w:after="0" w:line="240" w:lineRule="auto"/>
      </w:pPr>
    </w:p>
    <w:p w14:paraId="5C4023AC" w14:textId="77777777" w:rsidR="003A39FD" w:rsidRPr="00A71C1F" w:rsidRDefault="003A39FD" w:rsidP="00A7006A">
      <w:pPr>
        <w:pStyle w:val="ListParagraph"/>
        <w:widowControl w:val="0"/>
        <w:numPr>
          <w:ilvl w:val="0"/>
          <w:numId w:val="27"/>
        </w:numPr>
        <w:spacing w:after="0" w:line="240" w:lineRule="auto"/>
        <w:ind w:left="360"/>
      </w:pPr>
      <w:r w:rsidRPr="00A71C1F">
        <w:t>Steering Committee Design and Decision-making Meeting: June 25</w:t>
      </w:r>
    </w:p>
    <w:p w14:paraId="23A55261" w14:textId="77777777" w:rsidR="003A39FD" w:rsidRPr="00A71C1F" w:rsidRDefault="003A39FD" w:rsidP="00A7006A">
      <w:pPr>
        <w:pStyle w:val="ListParagraph"/>
        <w:widowControl w:val="0"/>
        <w:numPr>
          <w:ilvl w:val="0"/>
          <w:numId w:val="26"/>
        </w:numPr>
        <w:spacing w:after="0" w:line="240" w:lineRule="auto"/>
        <w:ind w:left="360"/>
      </w:pPr>
      <w:r w:rsidRPr="00A71C1F">
        <w:t>Project Kick-off Meeting: July 19</w:t>
      </w:r>
    </w:p>
    <w:p w14:paraId="1856255D" w14:textId="77777777" w:rsidR="003A39FD" w:rsidRPr="00A71C1F" w:rsidRDefault="003A39FD" w:rsidP="00A7006A">
      <w:pPr>
        <w:pStyle w:val="ListParagraph"/>
        <w:widowControl w:val="0"/>
        <w:numPr>
          <w:ilvl w:val="0"/>
          <w:numId w:val="26"/>
        </w:numPr>
        <w:spacing w:after="0" w:line="240" w:lineRule="auto"/>
        <w:ind w:left="360"/>
      </w:pPr>
      <w:r w:rsidRPr="00A71C1F">
        <w:t xml:space="preserve">Workgroup Planning Discussions and Drafting: Mid-July—Mid-October </w:t>
      </w:r>
    </w:p>
    <w:p w14:paraId="3BE41742" w14:textId="77777777" w:rsidR="003A39FD" w:rsidRPr="00A71C1F" w:rsidRDefault="003A39FD" w:rsidP="00A7006A">
      <w:pPr>
        <w:pStyle w:val="ListParagraph"/>
        <w:widowControl w:val="0"/>
        <w:numPr>
          <w:ilvl w:val="0"/>
          <w:numId w:val="26"/>
        </w:numPr>
        <w:spacing w:after="0" w:line="240" w:lineRule="auto"/>
        <w:ind w:left="360"/>
      </w:pPr>
      <w:r w:rsidRPr="00A71C1F">
        <w:t>First Draft of Workgroup Plan Drafts Due: Mid-October</w:t>
      </w:r>
    </w:p>
    <w:p w14:paraId="385D1AD7" w14:textId="77777777" w:rsidR="003A39FD" w:rsidRPr="00A71C1F" w:rsidRDefault="003A39FD" w:rsidP="00A7006A">
      <w:pPr>
        <w:pStyle w:val="ListParagraph"/>
        <w:widowControl w:val="0"/>
        <w:numPr>
          <w:ilvl w:val="0"/>
          <w:numId w:val="26"/>
        </w:numPr>
        <w:spacing w:after="0" w:line="240" w:lineRule="auto"/>
        <w:ind w:left="360"/>
      </w:pPr>
      <w:r w:rsidRPr="00A71C1F">
        <w:t>Feedback Cycle, Review, and Revision: Mid-October—Mid November</w:t>
      </w:r>
    </w:p>
    <w:p w14:paraId="66DB781B" w14:textId="78619933" w:rsidR="003A39FD" w:rsidRDefault="003A39FD" w:rsidP="00A7006A">
      <w:pPr>
        <w:pStyle w:val="ListParagraph"/>
        <w:widowControl w:val="0"/>
        <w:numPr>
          <w:ilvl w:val="0"/>
          <w:numId w:val="26"/>
        </w:numPr>
        <w:spacing w:after="0" w:line="240" w:lineRule="auto"/>
        <w:ind w:left="360"/>
      </w:pPr>
      <w:r w:rsidRPr="00A71C1F">
        <w:t xml:space="preserve">Final </w:t>
      </w:r>
      <w:r w:rsidR="0044076B">
        <w:t xml:space="preserve">Preliminary </w:t>
      </w:r>
      <w:r w:rsidR="000A476F">
        <w:t>Feasibility Report/</w:t>
      </w:r>
      <w:r w:rsidRPr="00A71C1F">
        <w:t>Plan Due: End of November</w:t>
      </w:r>
    </w:p>
    <w:p w14:paraId="11D9433D" w14:textId="6A82C8BD" w:rsidR="003A39FD" w:rsidRDefault="003A39FD" w:rsidP="003A39FD"/>
    <w:p w14:paraId="365BF8EA" w14:textId="21FC5772" w:rsidR="00DC707A" w:rsidRPr="003A39FD" w:rsidRDefault="00DC707A" w:rsidP="00DC707A">
      <w:pPr>
        <w:pStyle w:val="Heading2"/>
      </w:pPr>
      <w:bookmarkStart w:id="8" w:name="_Toc531097898"/>
      <w:r>
        <w:t>Project Organization and Main Activities</w:t>
      </w:r>
      <w:bookmarkEnd w:id="8"/>
    </w:p>
    <w:p w14:paraId="52162B0E" w14:textId="66E85F4A" w:rsidR="00F37272" w:rsidRDefault="00F37272" w:rsidP="00F37272"/>
    <w:p w14:paraId="0DB56AC0" w14:textId="63DA1F75" w:rsidR="003A39FD" w:rsidRDefault="003A39FD" w:rsidP="00A126A8">
      <w:pPr>
        <w:spacing w:after="0"/>
      </w:pPr>
      <w:r>
        <w:t xml:space="preserve">The project </w:t>
      </w:r>
      <w:r w:rsidR="000A476F">
        <w:t>has been managed by a Planning Committee and</w:t>
      </w:r>
      <w:r>
        <w:t xml:space="preserve"> led by a Steering Committee whi</w:t>
      </w:r>
      <w:r w:rsidR="000A476F">
        <w:t>ch</w:t>
      </w:r>
      <w:r>
        <w:t xml:space="preserve"> develop</w:t>
      </w:r>
      <w:r w:rsidR="000A476F">
        <w:t>ed</w:t>
      </w:r>
      <w:r>
        <w:t xml:space="preserve"> the basic project components and key development guidance. The Committee</w:t>
      </w:r>
      <w:r w:rsidR="000A476F">
        <w:t xml:space="preserve"> was</w:t>
      </w:r>
      <w:r>
        <w:t xml:space="preserve"> assisted by a planning consultant—Ara Merjanian—who work</w:t>
      </w:r>
      <w:r w:rsidR="005D5880">
        <w:t>ed</w:t>
      </w:r>
      <w:r>
        <w:t xml:space="preserve"> with the Steering Committee and the individual workgroups to achieve the project objectives in a timely, complete, and compelling manner. The Steering Committee </w:t>
      </w:r>
      <w:r w:rsidR="005D5880">
        <w:t>met</w:t>
      </w:r>
      <w:r>
        <w:t xml:space="preserve"> periodically to track and manage progress of the project and make final decisions about feasibility, form/format of the </w:t>
      </w:r>
      <w:r w:rsidR="000A476F">
        <w:t>p</w:t>
      </w:r>
      <w:r>
        <w:t xml:space="preserve">lan, key aspects of the fundraising and sustainability components (including detailed costing out of </w:t>
      </w:r>
      <w:r w:rsidR="000A476F">
        <w:t>s</w:t>
      </w:r>
      <w:r>
        <w:t xml:space="preserve">olutions and </w:t>
      </w:r>
      <w:r w:rsidR="000A476F">
        <w:t>s</w:t>
      </w:r>
      <w:r>
        <w:t xml:space="preserve">trategies), and the way forward. They also met </w:t>
      </w:r>
      <w:r w:rsidR="005D5880">
        <w:t>monthly</w:t>
      </w:r>
      <w:r>
        <w:t xml:space="preserve"> with the workgroup </w:t>
      </w:r>
      <w:r w:rsidR="00A126A8">
        <w:t>leads. The</w:t>
      </w:r>
      <w:r>
        <w:t xml:space="preserve"> graphic shows the basic organization of project participants followed by a brief definition of the project’s respective roles and responsibilities.</w:t>
      </w:r>
    </w:p>
    <w:p w14:paraId="180A6D6B" w14:textId="63145891" w:rsidR="00A126A8" w:rsidRDefault="00A126A8" w:rsidP="00A126A8">
      <w:pPr>
        <w:spacing w:after="0"/>
      </w:pPr>
    </w:p>
    <w:p w14:paraId="1E96A372" w14:textId="77777777" w:rsidR="00A126A8" w:rsidRDefault="00A126A8" w:rsidP="00A126A8">
      <w:pPr>
        <w:spacing w:after="0"/>
      </w:pPr>
    </w:p>
    <w:p w14:paraId="6C278DB7" w14:textId="77777777" w:rsidR="003A39FD" w:rsidRDefault="003A39FD" w:rsidP="003A39FD">
      <w:pPr>
        <w:spacing w:after="0"/>
        <w:ind w:left="720"/>
      </w:pPr>
      <w:r>
        <w:rPr>
          <w:noProof/>
        </w:rPr>
        <mc:AlternateContent>
          <mc:Choice Requires="wps">
            <w:drawing>
              <wp:anchor distT="0" distB="0" distL="114300" distR="114300" simplePos="0" relativeHeight="251646976" behindDoc="0" locked="0" layoutInCell="1" allowOverlap="1" wp14:anchorId="7952D3EF" wp14:editId="799980B7">
                <wp:simplePos x="0" y="0"/>
                <wp:positionH relativeFrom="column">
                  <wp:posOffset>1699260</wp:posOffset>
                </wp:positionH>
                <wp:positionV relativeFrom="paragraph">
                  <wp:posOffset>362585</wp:posOffset>
                </wp:positionV>
                <wp:extent cx="10668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06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BB310" id="Straight Connector 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28.55pt" to="217.8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" strokecolor="#4472c4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0EBE74B" wp14:editId="4514D0A2">
                <wp:simplePos x="0" y="0"/>
                <wp:positionH relativeFrom="column">
                  <wp:posOffset>3200400</wp:posOffset>
                </wp:positionH>
                <wp:positionV relativeFrom="paragraph">
                  <wp:posOffset>2122805</wp:posOffset>
                </wp:positionV>
                <wp:extent cx="0" cy="121920"/>
                <wp:effectExtent l="0" t="0" r="38100" b="30480"/>
                <wp:wrapNone/>
                <wp:docPr id="26" name="Straight Connector 26"/>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A4BE7" id="Straight Connector 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pt,167.15pt" to="252pt,17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&#13;&#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A94AD05" wp14:editId="44BE6E4F">
                <wp:simplePos x="0" y="0"/>
                <wp:positionH relativeFrom="column">
                  <wp:posOffset>5219700</wp:posOffset>
                </wp:positionH>
                <wp:positionV relativeFrom="paragraph">
                  <wp:posOffset>2099945</wp:posOffset>
                </wp:positionV>
                <wp:extent cx="7620" cy="175260"/>
                <wp:effectExtent l="0" t="0" r="30480" b="34290"/>
                <wp:wrapNone/>
                <wp:docPr id="25" name="Straight Connector 25"/>
                <wp:cNvGraphicFramePr/>
                <a:graphic xmlns:a="http://schemas.openxmlformats.org/drawingml/2006/main">
                  <a:graphicData uri="http://schemas.microsoft.com/office/word/2010/wordprocessingShape">
                    <wps:wsp>
                      <wps:cNvCnPr/>
                      <wps:spPr>
                        <a:xfrm flipH="1">
                          <a:off x="0" y="0"/>
                          <a:ext cx="7620" cy="175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7BC7C" id="Straight Connector 25"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65.35pt" to="411.6pt,17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&#13;&#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89AB034" wp14:editId="41669D1F">
                <wp:simplePos x="0" y="0"/>
                <wp:positionH relativeFrom="column">
                  <wp:posOffset>4221480</wp:posOffset>
                </wp:positionH>
                <wp:positionV relativeFrom="paragraph">
                  <wp:posOffset>2099945</wp:posOffset>
                </wp:positionV>
                <wp:extent cx="7620" cy="144780"/>
                <wp:effectExtent l="0" t="0" r="30480" b="26670"/>
                <wp:wrapNone/>
                <wp:docPr id="23" name="Straight Connector 23"/>
                <wp:cNvGraphicFramePr/>
                <a:graphic xmlns:a="http://schemas.openxmlformats.org/drawingml/2006/main">
                  <a:graphicData uri="http://schemas.microsoft.com/office/word/2010/wordprocessingShape">
                    <wps:wsp>
                      <wps:cNvCnPr/>
                      <wps:spPr>
                        <a:xfrm>
                          <a:off x="0" y="0"/>
                          <a:ext cx="762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723D5"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2.4pt,165.35pt" to="333pt,17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&#13;&#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8A68D20" wp14:editId="4880B674">
                <wp:simplePos x="0" y="0"/>
                <wp:positionH relativeFrom="column">
                  <wp:posOffset>3169920</wp:posOffset>
                </wp:positionH>
                <wp:positionV relativeFrom="paragraph">
                  <wp:posOffset>1421765</wp:posOffset>
                </wp:positionV>
                <wp:extent cx="0" cy="121920"/>
                <wp:effectExtent l="0" t="0" r="38100" b="30480"/>
                <wp:wrapNone/>
                <wp:docPr id="20" name="Straight Connector 20"/>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79E8F"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9.6pt,111.95pt" to="249.6pt,1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&#13;&#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CE451F7" wp14:editId="2E2931B2">
                <wp:simplePos x="0" y="0"/>
                <wp:positionH relativeFrom="column">
                  <wp:posOffset>3162300</wp:posOffset>
                </wp:positionH>
                <wp:positionV relativeFrom="paragraph">
                  <wp:posOffset>682625</wp:posOffset>
                </wp:positionV>
                <wp:extent cx="7620" cy="152400"/>
                <wp:effectExtent l="0" t="0" r="30480" b="19050"/>
                <wp:wrapNone/>
                <wp:docPr id="19" name="Straight Connector 19"/>
                <wp:cNvGraphicFramePr/>
                <a:graphic xmlns:a="http://schemas.openxmlformats.org/drawingml/2006/main">
                  <a:graphicData uri="http://schemas.microsoft.com/office/word/2010/wordprocessingShape">
                    <wps:wsp>
                      <wps:cNvCnPr/>
                      <wps:spPr>
                        <a:xfrm flipH="1">
                          <a:off x="0" y="0"/>
                          <a:ext cx="762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86882" id="Straight Connector 19"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9pt,53.75pt" to="249.6pt,6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" strokecolor="#4472c4 [3204]"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7D643FA5" wp14:editId="09EA8FCF">
                <wp:simplePos x="0" y="0"/>
                <wp:positionH relativeFrom="column">
                  <wp:posOffset>2202180</wp:posOffset>
                </wp:positionH>
                <wp:positionV relativeFrom="paragraph">
                  <wp:posOffset>2115185</wp:posOffset>
                </wp:positionV>
                <wp:extent cx="0" cy="144780"/>
                <wp:effectExtent l="0" t="0" r="38100" b="26670"/>
                <wp:wrapNone/>
                <wp:docPr id="18" name="Straight Connector 18"/>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74B91" id="Straight Connector 1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3.4pt,166.55pt" to="173.4pt,1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" strokecolor="#4472c4 [3204]" strokeweight=".5pt">
                <v:stroke joinstyle="miter"/>
              </v:line>
            </w:pict>
          </mc:Fallback>
        </mc:AlternateContent>
      </w:r>
      <w:r>
        <w:rPr>
          <w:noProof/>
        </w:rPr>
        <mc:AlternateContent>
          <mc:Choice Requires="wps">
            <w:drawing>
              <wp:anchor distT="0" distB="0" distL="114300" distR="114300" simplePos="0" relativeHeight="251655168" behindDoc="0" locked="0" layoutInCell="1" allowOverlap="1" wp14:anchorId="069BBD36" wp14:editId="1FB67F42">
                <wp:simplePos x="0" y="0"/>
                <wp:positionH relativeFrom="column">
                  <wp:posOffset>1181100</wp:posOffset>
                </wp:positionH>
                <wp:positionV relativeFrom="paragraph">
                  <wp:posOffset>2099945</wp:posOffset>
                </wp:positionV>
                <wp:extent cx="7620" cy="182880"/>
                <wp:effectExtent l="0" t="0" r="30480" b="26670"/>
                <wp:wrapNone/>
                <wp:docPr id="17" name="Straight Connector 17"/>
                <wp:cNvGraphicFramePr/>
                <a:graphic xmlns:a="http://schemas.openxmlformats.org/drawingml/2006/main">
                  <a:graphicData uri="http://schemas.microsoft.com/office/word/2010/wordprocessingShape">
                    <wps:wsp>
                      <wps:cNvCnPr/>
                      <wps:spPr>
                        <a:xfrm flipH="1">
                          <a:off x="0" y="0"/>
                          <a:ext cx="762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10E9F" id="Straight Connector 1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5.35pt" to="93.6pt,17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" strokecolor="#4472c4 [3204]" strokeweight=".5pt">
                <v:stroke joinstyle="miter"/>
              </v:line>
            </w:pict>
          </mc:Fallback>
        </mc:AlternateContent>
      </w:r>
      <w:r>
        <w:rPr>
          <w:noProof/>
        </w:rPr>
        <mc:AlternateContent>
          <mc:Choice Requires="wps">
            <w:drawing>
              <wp:anchor distT="0" distB="0" distL="114300" distR="114300" simplePos="0" relativeHeight="251653120" behindDoc="0" locked="0" layoutInCell="1" allowOverlap="1" wp14:anchorId="373CDB1F" wp14:editId="34AF0D6D">
                <wp:simplePos x="0" y="0"/>
                <wp:positionH relativeFrom="column">
                  <wp:posOffset>1188720</wp:posOffset>
                </wp:positionH>
                <wp:positionV relativeFrom="paragraph">
                  <wp:posOffset>2092325</wp:posOffset>
                </wp:positionV>
                <wp:extent cx="4030980" cy="15240"/>
                <wp:effectExtent l="0" t="0" r="26670" b="22860"/>
                <wp:wrapNone/>
                <wp:docPr id="13" name="Straight Connector 13"/>
                <wp:cNvGraphicFramePr/>
                <a:graphic xmlns:a="http://schemas.openxmlformats.org/drawingml/2006/main">
                  <a:graphicData uri="http://schemas.microsoft.com/office/word/2010/wordprocessingShape">
                    <wps:wsp>
                      <wps:cNvCnPr/>
                      <wps:spPr>
                        <a:xfrm flipV="1">
                          <a:off x="0" y="0"/>
                          <a:ext cx="4030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94FA6" id="Straight Connector 13"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93.6pt,164.75pt" to="411pt,16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" strokecolor="#4472c4 [3204]" strokeweight=".5pt">
                <v:stroke joinstyle="miter"/>
              </v:line>
            </w:pict>
          </mc:Fallback>
        </mc:AlternateContent>
      </w:r>
      <w:r>
        <w:rPr>
          <w:noProof/>
        </w:rPr>
        <mc:AlternateContent>
          <mc:Choice Requires="wps">
            <w:drawing>
              <wp:anchor distT="0" distB="0" distL="114300" distR="114300" simplePos="0" relativeHeight="251651072" behindDoc="0" locked="0" layoutInCell="1" allowOverlap="1" wp14:anchorId="3AA2EE48" wp14:editId="179C1846">
                <wp:simplePos x="0" y="0"/>
                <wp:positionH relativeFrom="column">
                  <wp:posOffset>3200400</wp:posOffset>
                </wp:positionH>
                <wp:positionV relativeFrom="paragraph">
                  <wp:posOffset>2176145</wp:posOffset>
                </wp:positionV>
                <wp:extent cx="0" cy="121920"/>
                <wp:effectExtent l="0" t="0" r="38100" b="30480"/>
                <wp:wrapNone/>
                <wp:docPr id="12" name="Straight Connector 12"/>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0CA22" id="Straight Connector 1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52pt,171.35pt" to="252pt,18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" strokecolor="#4472c4 [3204]" strokeweight=".5pt">
                <v:stroke joinstyle="miter"/>
              </v:line>
            </w:pict>
          </mc:Fallback>
        </mc:AlternateContent>
      </w:r>
      <w:r>
        <w:rPr>
          <w:noProof/>
        </w:rPr>
        <mc:AlternateContent>
          <mc:Choice Requires="wps">
            <w:drawing>
              <wp:anchor distT="0" distB="0" distL="114300" distR="114300" simplePos="0" relativeHeight="251649024" behindDoc="0" locked="0" layoutInCell="1" allowOverlap="1" wp14:anchorId="5A5C0048" wp14:editId="1683B59B">
                <wp:simplePos x="0" y="0"/>
                <wp:positionH relativeFrom="column">
                  <wp:posOffset>3710940</wp:posOffset>
                </wp:positionH>
                <wp:positionV relativeFrom="paragraph">
                  <wp:posOffset>324485</wp:posOffset>
                </wp:positionV>
                <wp:extent cx="8610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61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155D" id="Straight Connector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92.2pt,25.55pt" to="5in,2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" strokecolor="#4472c4 [3204]" strokeweight=".5pt">
                <v:stroke joinstyle="miter"/>
              </v:line>
            </w:pict>
          </mc:Fallback>
        </mc:AlternateContent>
      </w:r>
      <w:r>
        <w:rPr>
          <w:noProof/>
        </w:rPr>
        <w:drawing>
          <wp:inline distT="0" distB="0" distL="0" distR="0" wp14:anchorId="55DAC0EA" wp14:editId="056D12F5">
            <wp:extent cx="5204460" cy="3672840"/>
            <wp:effectExtent l="0" t="0" r="0" b="101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4748ADC" w14:textId="77777777" w:rsidR="003A39FD" w:rsidRDefault="003A39FD" w:rsidP="003A39FD">
      <w:pPr>
        <w:spacing w:after="0"/>
      </w:pPr>
    </w:p>
    <w:p w14:paraId="45FFEA9F" w14:textId="77777777" w:rsidR="003A39FD" w:rsidRDefault="003A39FD" w:rsidP="003A39FD">
      <w:pPr>
        <w:spacing w:after="0"/>
      </w:pPr>
    </w:p>
    <w:p w14:paraId="76F162A9" w14:textId="564AB64E" w:rsidR="000F2345" w:rsidRPr="000F2345" w:rsidRDefault="000F2345" w:rsidP="00A7006A">
      <w:pPr>
        <w:numPr>
          <w:ilvl w:val="0"/>
          <w:numId w:val="28"/>
        </w:numPr>
        <w:spacing w:after="0"/>
        <w:rPr>
          <w:color w:val="000000"/>
        </w:rPr>
      </w:pPr>
      <w:r>
        <w:rPr>
          <w:b/>
          <w:bCs/>
          <w:color w:val="000000"/>
        </w:rPr>
        <w:lastRenderedPageBreak/>
        <w:t xml:space="preserve">Planning Committee: </w:t>
      </w:r>
      <w:r w:rsidRPr="000F2345">
        <w:rPr>
          <w:bCs/>
          <w:color w:val="000000"/>
        </w:rPr>
        <w:t>Comprised of the Steering Committee, Workgroup Leads, and Workgroup members.</w:t>
      </w:r>
    </w:p>
    <w:p w14:paraId="3A9722E1" w14:textId="06BFE1A1" w:rsidR="003A39FD" w:rsidRPr="00A71C1F" w:rsidRDefault="003A39FD" w:rsidP="00A7006A">
      <w:pPr>
        <w:numPr>
          <w:ilvl w:val="0"/>
          <w:numId w:val="28"/>
        </w:numPr>
        <w:spacing w:after="0"/>
        <w:rPr>
          <w:color w:val="000000"/>
        </w:rPr>
      </w:pPr>
      <w:r w:rsidRPr="00A71C1F">
        <w:rPr>
          <w:b/>
          <w:bCs/>
          <w:color w:val="000000"/>
        </w:rPr>
        <w:t>Steering Committee:</w:t>
      </w:r>
      <w:r w:rsidRPr="00A71C1F">
        <w:rPr>
          <w:color w:val="000000"/>
        </w:rPr>
        <w:t xml:space="preserve"> Rose Haggerty (ED of TAHPERD), Baker Harrell (CEO of ITT), Dolly Lambdin</w:t>
      </w:r>
      <w:r>
        <w:rPr>
          <w:color w:val="000000"/>
        </w:rPr>
        <w:t xml:space="preserve"> (</w:t>
      </w:r>
      <w:r w:rsidRPr="00A71C1F">
        <w:rPr>
          <w:color w:val="000000"/>
        </w:rPr>
        <w:t>TAHPERD</w:t>
      </w:r>
      <w:r w:rsidR="000F2345">
        <w:rPr>
          <w:color w:val="000000"/>
        </w:rPr>
        <w:t>/ITT</w:t>
      </w:r>
      <w:r>
        <w:rPr>
          <w:color w:val="000000"/>
        </w:rPr>
        <w:t>)</w:t>
      </w:r>
      <w:r w:rsidRPr="00A71C1F">
        <w:rPr>
          <w:color w:val="000000"/>
        </w:rPr>
        <w:t>, Pete Silvius</w:t>
      </w:r>
      <w:r>
        <w:rPr>
          <w:color w:val="000000"/>
        </w:rPr>
        <w:t xml:space="preserve"> (</w:t>
      </w:r>
      <w:r w:rsidRPr="00A71C1F">
        <w:rPr>
          <w:color w:val="000000"/>
        </w:rPr>
        <w:t>TAHPERD</w:t>
      </w:r>
      <w:r>
        <w:rPr>
          <w:color w:val="000000"/>
        </w:rPr>
        <w:t>)</w:t>
      </w:r>
      <w:r w:rsidRPr="00A71C1F">
        <w:rPr>
          <w:color w:val="000000"/>
        </w:rPr>
        <w:t>, Amy McGeady</w:t>
      </w:r>
      <w:r>
        <w:rPr>
          <w:color w:val="000000"/>
        </w:rPr>
        <w:t xml:space="preserve"> </w:t>
      </w:r>
      <w:r w:rsidRPr="00A71C1F">
        <w:rPr>
          <w:color w:val="000000"/>
        </w:rPr>
        <w:t>(CEO of ITT)</w:t>
      </w:r>
      <w:r>
        <w:rPr>
          <w:color w:val="000000"/>
        </w:rPr>
        <w:t>, Rachel Naylor (</w:t>
      </w:r>
      <w:r w:rsidRPr="00A71C1F">
        <w:rPr>
          <w:color w:val="000000"/>
        </w:rPr>
        <w:t>TAHPERD</w:t>
      </w:r>
      <w:r>
        <w:rPr>
          <w:color w:val="000000"/>
        </w:rPr>
        <w:t xml:space="preserve">), and Janice </w:t>
      </w:r>
      <w:proofErr w:type="spellStart"/>
      <w:r>
        <w:rPr>
          <w:color w:val="000000"/>
        </w:rPr>
        <w:t>Longino</w:t>
      </w:r>
      <w:proofErr w:type="spellEnd"/>
      <w:r>
        <w:rPr>
          <w:color w:val="000000"/>
        </w:rPr>
        <w:t xml:space="preserve"> (</w:t>
      </w:r>
      <w:r w:rsidRPr="00A71C1F">
        <w:rPr>
          <w:color w:val="000000"/>
        </w:rPr>
        <w:t>TAHPERD</w:t>
      </w:r>
      <w:r>
        <w:rPr>
          <w:color w:val="000000"/>
        </w:rPr>
        <w:t>)</w:t>
      </w:r>
      <w:r w:rsidRPr="00A71C1F">
        <w:rPr>
          <w:color w:val="000000"/>
        </w:rPr>
        <w:t xml:space="preserve">. Responsible for: selection and oversight of planning consultant/firm; </w:t>
      </w:r>
      <w:r>
        <w:rPr>
          <w:color w:val="000000"/>
        </w:rPr>
        <w:t xml:space="preserve">determination of </w:t>
      </w:r>
      <w:r w:rsidRPr="00A71C1F">
        <w:rPr>
          <w:color w:val="000000"/>
        </w:rPr>
        <w:t xml:space="preserve">final decisions on </w:t>
      </w:r>
      <w:r>
        <w:rPr>
          <w:color w:val="000000"/>
        </w:rPr>
        <w:t>overall p</w:t>
      </w:r>
      <w:r w:rsidRPr="00A71C1F">
        <w:rPr>
          <w:color w:val="000000"/>
        </w:rPr>
        <w:t>lan content.</w:t>
      </w:r>
    </w:p>
    <w:p w14:paraId="5321F1F2" w14:textId="41F5B8AD" w:rsidR="003A39FD" w:rsidRPr="00A71C1F" w:rsidRDefault="003A39FD" w:rsidP="00A7006A">
      <w:pPr>
        <w:numPr>
          <w:ilvl w:val="0"/>
          <w:numId w:val="28"/>
        </w:numPr>
        <w:spacing w:after="0"/>
        <w:rPr>
          <w:color w:val="000000"/>
        </w:rPr>
      </w:pPr>
      <w:r w:rsidRPr="00A71C1F">
        <w:rPr>
          <w:b/>
          <w:bCs/>
          <w:color w:val="000000"/>
        </w:rPr>
        <w:t>Planning Consultant/Firm:</w:t>
      </w:r>
      <w:r w:rsidRPr="00A71C1F">
        <w:rPr>
          <w:bCs/>
          <w:color w:val="000000"/>
        </w:rPr>
        <w:t xml:space="preserve"> </w:t>
      </w:r>
      <w:r w:rsidRPr="00A71C1F">
        <w:rPr>
          <w:color w:val="000000"/>
        </w:rPr>
        <w:t xml:space="preserve">Responsible for: oversight of planning process and creation of draft and final plans; support for workgroup leaders and </w:t>
      </w:r>
      <w:r>
        <w:rPr>
          <w:color w:val="000000"/>
        </w:rPr>
        <w:t>workgroups</w:t>
      </w:r>
      <w:r w:rsidRPr="00A71C1F">
        <w:rPr>
          <w:color w:val="000000"/>
        </w:rPr>
        <w:t xml:space="preserve"> in the creation of their respective plans.</w:t>
      </w:r>
    </w:p>
    <w:p w14:paraId="584BB372" w14:textId="32640EC3" w:rsidR="003A39FD" w:rsidRPr="00A71C1F" w:rsidRDefault="003A39FD" w:rsidP="00A7006A">
      <w:pPr>
        <w:numPr>
          <w:ilvl w:val="0"/>
          <w:numId w:val="28"/>
        </w:numPr>
        <w:spacing w:after="0"/>
        <w:rPr>
          <w:color w:val="000000"/>
        </w:rPr>
      </w:pPr>
      <w:r w:rsidRPr="00A71C1F">
        <w:rPr>
          <w:b/>
          <w:bCs/>
          <w:color w:val="000000"/>
        </w:rPr>
        <w:t>Work</w:t>
      </w:r>
      <w:r w:rsidR="000F2345">
        <w:rPr>
          <w:b/>
          <w:bCs/>
          <w:color w:val="000000"/>
        </w:rPr>
        <w:t>g</w:t>
      </w:r>
      <w:r w:rsidRPr="00A71C1F">
        <w:rPr>
          <w:b/>
          <w:bCs/>
          <w:color w:val="000000"/>
        </w:rPr>
        <w:t>roup</w:t>
      </w:r>
      <w:r w:rsidR="000F2345">
        <w:rPr>
          <w:b/>
          <w:bCs/>
          <w:color w:val="000000"/>
        </w:rPr>
        <w:t xml:space="preserve"> L</w:t>
      </w:r>
      <w:r w:rsidRPr="00A71C1F">
        <w:rPr>
          <w:b/>
          <w:bCs/>
          <w:color w:val="000000"/>
        </w:rPr>
        <w:t>eaders:</w:t>
      </w:r>
      <w:r w:rsidRPr="00A71C1F">
        <w:rPr>
          <w:color w:val="000000"/>
        </w:rPr>
        <w:t xml:space="preserve"> Responsible for: working with the Steering Committee to recruit their workgroup members</w:t>
      </w:r>
      <w:r>
        <w:rPr>
          <w:color w:val="000000"/>
        </w:rPr>
        <w:t xml:space="preserve">; </w:t>
      </w:r>
      <w:r w:rsidRPr="00A71C1F">
        <w:rPr>
          <w:color w:val="000000"/>
        </w:rPr>
        <w:t>schedul</w:t>
      </w:r>
      <w:r>
        <w:rPr>
          <w:color w:val="000000"/>
        </w:rPr>
        <w:t xml:space="preserve">ing </w:t>
      </w:r>
      <w:r w:rsidRPr="00A71C1F">
        <w:rPr>
          <w:color w:val="000000"/>
        </w:rPr>
        <w:t>and facilitat</w:t>
      </w:r>
      <w:r>
        <w:rPr>
          <w:color w:val="000000"/>
        </w:rPr>
        <w:t>ing</w:t>
      </w:r>
      <w:r w:rsidRPr="00A71C1F">
        <w:rPr>
          <w:color w:val="000000"/>
        </w:rPr>
        <w:t xml:space="preserve"> workgroup meetings</w:t>
      </w:r>
      <w:r>
        <w:rPr>
          <w:color w:val="000000"/>
        </w:rPr>
        <w:t xml:space="preserve">; </w:t>
      </w:r>
      <w:r w:rsidRPr="00A71C1F">
        <w:rPr>
          <w:color w:val="000000"/>
        </w:rPr>
        <w:t xml:space="preserve">oversight of the development of their </w:t>
      </w:r>
      <w:r>
        <w:rPr>
          <w:color w:val="000000"/>
        </w:rPr>
        <w:t>workgroup’s</w:t>
      </w:r>
      <w:r w:rsidRPr="00A71C1F">
        <w:rPr>
          <w:color w:val="000000"/>
        </w:rPr>
        <w:t xml:space="preserve"> plan</w:t>
      </w:r>
      <w:r>
        <w:rPr>
          <w:color w:val="000000"/>
        </w:rPr>
        <w:t>s</w:t>
      </w:r>
      <w:r w:rsidRPr="00A71C1F">
        <w:rPr>
          <w:color w:val="000000"/>
        </w:rPr>
        <w:t>.</w:t>
      </w:r>
    </w:p>
    <w:p w14:paraId="6B2FF0C8" w14:textId="43970AA2" w:rsidR="003A39FD" w:rsidRPr="00A71C1F" w:rsidRDefault="003A39FD" w:rsidP="00A7006A">
      <w:pPr>
        <w:numPr>
          <w:ilvl w:val="0"/>
          <w:numId w:val="28"/>
        </w:numPr>
        <w:spacing w:after="0"/>
        <w:rPr>
          <w:color w:val="000000"/>
        </w:rPr>
      </w:pPr>
      <w:r w:rsidRPr="00A71C1F">
        <w:rPr>
          <w:b/>
          <w:bCs/>
          <w:color w:val="000000"/>
        </w:rPr>
        <w:t>Work</w:t>
      </w:r>
      <w:r w:rsidR="000F2345">
        <w:rPr>
          <w:b/>
          <w:bCs/>
          <w:color w:val="000000"/>
        </w:rPr>
        <w:t>g</w:t>
      </w:r>
      <w:r w:rsidRPr="00A71C1F">
        <w:rPr>
          <w:b/>
          <w:bCs/>
          <w:color w:val="000000"/>
        </w:rPr>
        <w:t>roup Members:</w:t>
      </w:r>
      <w:r w:rsidRPr="00A71C1F">
        <w:rPr>
          <w:color w:val="000000"/>
        </w:rPr>
        <w:t xml:space="preserve"> Subject matter experts who work collaboratively with their workgroup leaders and fellow members to create their </w:t>
      </w:r>
      <w:r>
        <w:rPr>
          <w:color w:val="000000"/>
        </w:rPr>
        <w:t>workgroup’s</w:t>
      </w:r>
      <w:r w:rsidRPr="00A71C1F">
        <w:rPr>
          <w:color w:val="000000"/>
        </w:rPr>
        <w:t xml:space="preserve"> plan</w:t>
      </w:r>
      <w:r>
        <w:rPr>
          <w:color w:val="000000"/>
        </w:rPr>
        <w:t>s</w:t>
      </w:r>
      <w:r w:rsidRPr="00A71C1F">
        <w:rPr>
          <w:color w:val="000000"/>
        </w:rPr>
        <w:t>.</w:t>
      </w:r>
    </w:p>
    <w:p w14:paraId="74B5B0F6" w14:textId="0763C312" w:rsidR="003A39FD" w:rsidRDefault="003A39FD" w:rsidP="003A39FD">
      <w:pPr>
        <w:spacing w:after="0"/>
      </w:pPr>
    </w:p>
    <w:p w14:paraId="4E395E07" w14:textId="5B7A0E07" w:rsidR="005D5880" w:rsidRDefault="005D5880" w:rsidP="003A39FD">
      <w:pPr>
        <w:spacing w:after="0"/>
      </w:pPr>
      <w:r>
        <w:t xml:space="preserve">The Steering Committee held a </w:t>
      </w:r>
      <w:r w:rsidR="004E22B9">
        <w:t xml:space="preserve">Project </w:t>
      </w:r>
      <w:r>
        <w:t xml:space="preserve">Kick-off </w:t>
      </w:r>
      <w:r w:rsidR="004E22B9">
        <w:t>M</w:t>
      </w:r>
      <w:r>
        <w:t>eeting on July 19, 2018 where the Steering Committee laid out the project</w:t>
      </w:r>
      <w:r w:rsidR="004E22B9">
        <w:t>’s</w:t>
      </w:r>
      <w:r>
        <w:t xml:space="preserve"> purpose, key components, and timeline/milestones and provided training and guidance to all workgroup members and leads. The Steering Committee developed a Workgroup Development Guide which provided detailed project background information and instructions. A second, revised edition of the Guide was published following the Kick-off Meeting. At the meeting, the workgroup membership was finalized, and workgroups conducted their first organizational meeting during the second half of the Kick-off Meeting. The following workgroup charges and scope w</w:t>
      </w:r>
      <w:r w:rsidR="0029399B">
        <w:t>ere</w:t>
      </w:r>
      <w:r>
        <w:t xml:space="preserve"> established: </w:t>
      </w:r>
    </w:p>
    <w:p w14:paraId="76A6C765" w14:textId="5B110781" w:rsidR="00DC707A" w:rsidRDefault="00DC707A" w:rsidP="00DC707A">
      <w:pPr>
        <w:spacing w:after="0" w:line="240" w:lineRule="auto"/>
      </w:pPr>
    </w:p>
    <w:p w14:paraId="3759D0EE" w14:textId="5A29B384" w:rsidR="00DC707A" w:rsidRPr="00DC707A" w:rsidRDefault="00DC707A" w:rsidP="00DC707A">
      <w:pPr>
        <w:spacing w:after="0" w:line="240" w:lineRule="auto"/>
        <w:rPr>
          <w:b/>
          <w:sz w:val="24"/>
          <w:szCs w:val="24"/>
        </w:rPr>
      </w:pPr>
      <w:r w:rsidRPr="00DC707A">
        <w:rPr>
          <w:b/>
          <w:sz w:val="24"/>
          <w:szCs w:val="24"/>
        </w:rPr>
        <w:t xml:space="preserve">School Solution </w:t>
      </w:r>
      <w:r>
        <w:rPr>
          <w:b/>
          <w:sz w:val="24"/>
          <w:szCs w:val="24"/>
        </w:rPr>
        <w:t>Workgroup</w:t>
      </w:r>
    </w:p>
    <w:p w14:paraId="2551A9B2" w14:textId="77777777" w:rsidR="00DC707A" w:rsidRDefault="00DC707A" w:rsidP="00DC707A">
      <w:pPr>
        <w:spacing w:after="0" w:line="240" w:lineRule="auto"/>
      </w:pPr>
    </w:p>
    <w:p w14:paraId="48A9741D" w14:textId="0260D188" w:rsidR="005D5880" w:rsidRDefault="005D5880" w:rsidP="00DC707A">
      <w:pPr>
        <w:spacing w:after="0" w:line="240" w:lineRule="auto"/>
      </w:pPr>
      <w:r>
        <w:t xml:space="preserve">This </w:t>
      </w:r>
      <w:r w:rsidR="00FB623F">
        <w:t>s</w:t>
      </w:r>
      <w:r>
        <w:t xml:space="preserve">olution includes school-based </w:t>
      </w:r>
      <w:r w:rsidR="004E22B9">
        <w:t>s</w:t>
      </w:r>
      <w:r>
        <w:t>trategies in elementary, middle, and high schools, and institutions of higher education, and should provide opportunities for business/employee engagement.  The School Solution Workgroup must also think of the role of middle school and high school teachers as coaches and how coaching and athletics fit into the Plan.</w:t>
      </w:r>
    </w:p>
    <w:p w14:paraId="27D84DAF" w14:textId="77777777" w:rsidR="005D5880" w:rsidRPr="00A36415" w:rsidRDefault="005D5880" w:rsidP="005D5880">
      <w:pPr>
        <w:spacing w:after="0"/>
      </w:pPr>
    </w:p>
    <w:p w14:paraId="4DE2226D" w14:textId="5CB8FA77" w:rsidR="00DC707A" w:rsidRPr="00DC707A" w:rsidRDefault="00DC707A" w:rsidP="00DC707A">
      <w:pPr>
        <w:spacing w:after="0" w:line="240" w:lineRule="auto"/>
        <w:rPr>
          <w:b/>
          <w:sz w:val="24"/>
          <w:szCs w:val="24"/>
        </w:rPr>
      </w:pPr>
      <w:r w:rsidRPr="00DC707A">
        <w:rPr>
          <w:b/>
          <w:sz w:val="24"/>
          <w:szCs w:val="24"/>
        </w:rPr>
        <w:t xml:space="preserve">Student/Family Solution </w:t>
      </w:r>
      <w:r>
        <w:rPr>
          <w:b/>
          <w:sz w:val="24"/>
          <w:szCs w:val="24"/>
        </w:rPr>
        <w:t>Workgroup</w:t>
      </w:r>
    </w:p>
    <w:p w14:paraId="6A4F91FE" w14:textId="77777777" w:rsidR="00DC707A" w:rsidRDefault="00DC707A" w:rsidP="00DC707A">
      <w:pPr>
        <w:spacing w:after="0" w:line="240" w:lineRule="auto"/>
      </w:pPr>
    </w:p>
    <w:p w14:paraId="302D42EF" w14:textId="5FC3CD9E" w:rsidR="005D5880" w:rsidRDefault="005D5880" w:rsidP="00DC707A">
      <w:pPr>
        <w:spacing w:after="0" w:line="240" w:lineRule="auto"/>
      </w:pPr>
      <w:r>
        <w:t xml:space="preserve">This </w:t>
      </w:r>
      <w:r w:rsidR="00FB623F">
        <w:t>s</w:t>
      </w:r>
      <w:r>
        <w:t xml:space="preserve">olution includes out-of-school </w:t>
      </w:r>
      <w:r w:rsidR="004E22B9">
        <w:t>s</w:t>
      </w:r>
      <w:r>
        <w:t xml:space="preserve">trategies that should generally support school-based </w:t>
      </w:r>
      <w:r w:rsidR="004E22B9">
        <w:t>s</w:t>
      </w:r>
      <w:r>
        <w:t>trategies but that include</w:t>
      </w:r>
      <w:r w:rsidR="00FB623F">
        <w:t xml:space="preserve"> </w:t>
      </w:r>
      <w:r w:rsidR="004E22B9">
        <w:t>s</w:t>
      </w:r>
      <w:r>
        <w:t xml:space="preserve">trategies before and after school, at home, in the community, and during the summer, etc. The </w:t>
      </w:r>
      <w:r w:rsidR="00FB623F">
        <w:t>p</w:t>
      </w:r>
      <w:r>
        <w:t>lan should include engagement opportunities for students, parents, and family members.</w:t>
      </w:r>
    </w:p>
    <w:p w14:paraId="709A65B3" w14:textId="127F1D27" w:rsidR="005D5880" w:rsidRDefault="005D5880" w:rsidP="00DC707A">
      <w:pPr>
        <w:pStyle w:val="Heading3"/>
        <w:spacing w:before="0"/>
        <w:rPr>
          <w:rFonts w:asciiTheme="minorHAnsi" w:eastAsiaTheme="minorHAnsi" w:hAnsiTheme="minorHAnsi" w:cstheme="minorBidi"/>
          <w:color w:val="auto"/>
          <w:sz w:val="22"/>
          <w:szCs w:val="22"/>
        </w:rPr>
      </w:pPr>
    </w:p>
    <w:p w14:paraId="7EA6F4B5" w14:textId="0937F642" w:rsidR="00DC707A" w:rsidRPr="00DC707A" w:rsidRDefault="00DC707A" w:rsidP="00DC707A">
      <w:pPr>
        <w:spacing w:after="0" w:line="240" w:lineRule="auto"/>
        <w:rPr>
          <w:b/>
          <w:sz w:val="24"/>
          <w:szCs w:val="24"/>
        </w:rPr>
      </w:pPr>
      <w:r w:rsidRPr="00DC707A">
        <w:rPr>
          <w:b/>
          <w:sz w:val="24"/>
          <w:szCs w:val="24"/>
        </w:rPr>
        <w:t>HPE Community</w:t>
      </w:r>
      <w:r>
        <w:rPr>
          <w:b/>
          <w:sz w:val="24"/>
          <w:szCs w:val="24"/>
        </w:rPr>
        <w:t xml:space="preserve"> </w:t>
      </w:r>
      <w:r w:rsidR="00FB623F">
        <w:rPr>
          <w:b/>
          <w:sz w:val="24"/>
          <w:szCs w:val="24"/>
        </w:rPr>
        <w:t xml:space="preserve">Solution </w:t>
      </w:r>
      <w:r>
        <w:rPr>
          <w:b/>
          <w:sz w:val="24"/>
          <w:szCs w:val="24"/>
        </w:rPr>
        <w:t>Workgroup</w:t>
      </w:r>
    </w:p>
    <w:p w14:paraId="35C3AD32" w14:textId="77777777" w:rsidR="00DC707A" w:rsidRDefault="00DC707A" w:rsidP="00DC707A">
      <w:pPr>
        <w:spacing w:after="0" w:line="240" w:lineRule="auto"/>
      </w:pPr>
    </w:p>
    <w:p w14:paraId="6E3C8833" w14:textId="3DEF38EA" w:rsidR="005D5880" w:rsidRDefault="005D5880" w:rsidP="00DC707A">
      <w:pPr>
        <w:spacing w:after="0" w:line="240" w:lineRule="auto"/>
      </w:pPr>
      <w:r>
        <w:t xml:space="preserve">This </w:t>
      </w:r>
      <w:r w:rsidR="00FB623F">
        <w:t>s</w:t>
      </w:r>
      <w:r>
        <w:t xml:space="preserve">olution involves </w:t>
      </w:r>
      <w:r w:rsidR="004E22B9">
        <w:t>s</w:t>
      </w:r>
      <w:r>
        <w:t xml:space="preserve">trategies for/with/by the HPE community of professionals that may directly support the School and Student/Family Solutions Workgroups’ </w:t>
      </w:r>
      <w:r w:rsidR="004E22B9">
        <w:t>s</w:t>
      </w:r>
      <w:r>
        <w:t xml:space="preserve">trategies and that may also indirectly support those </w:t>
      </w:r>
      <w:r w:rsidR="004E22B9">
        <w:t>s</w:t>
      </w:r>
      <w:r>
        <w:t>trategies by improving the profession (e.g. pre-</w:t>
      </w:r>
      <w:r w:rsidR="004E22B9">
        <w:t>s</w:t>
      </w:r>
      <w:r>
        <w:t>ervice and in-</w:t>
      </w:r>
      <w:r w:rsidR="004E22B9">
        <w:t>s</w:t>
      </w:r>
      <w:r>
        <w:t xml:space="preserve">ervice professional development). Accordingly, the charge for this </w:t>
      </w:r>
      <w:r w:rsidR="00FB623F">
        <w:t>s</w:t>
      </w:r>
      <w:r>
        <w:t xml:space="preserve">olution </w:t>
      </w:r>
      <w:r w:rsidR="00FB623F">
        <w:t>w</w:t>
      </w:r>
      <w:r>
        <w:t xml:space="preserve">orkgroup is that it should include </w:t>
      </w:r>
      <w:r w:rsidR="000F2345">
        <w:t xml:space="preserve">teacher educators, </w:t>
      </w:r>
      <w:r>
        <w:t>current teachers</w:t>
      </w:r>
      <w:r w:rsidR="000F2345">
        <w:t>,</w:t>
      </w:r>
      <w:r>
        <w:t xml:space="preserve"> and student teachers. The HPE Community</w:t>
      </w:r>
      <w:r w:rsidR="00FB623F">
        <w:t xml:space="preserve"> Solution</w:t>
      </w:r>
      <w:r>
        <w:t xml:space="preserve"> Workgroup should also differentiate between appropriate actions and performance measures for secondary schools (i.e. middle and high schools) and elementary schools.  Traditionally, since elementary teachers are so enthusiastic </w:t>
      </w:r>
      <w:r>
        <w:lastRenderedPageBreak/>
        <w:t>and focused on physical education, they are targeted for all actions, so this workgroup should broaden that focus.</w:t>
      </w:r>
    </w:p>
    <w:p w14:paraId="3A6CE70F" w14:textId="77777777" w:rsidR="00A126A8" w:rsidRDefault="00A126A8" w:rsidP="00DC707A">
      <w:pPr>
        <w:spacing w:after="0" w:line="240" w:lineRule="auto"/>
        <w:rPr>
          <w:b/>
          <w:sz w:val="24"/>
          <w:szCs w:val="24"/>
        </w:rPr>
      </w:pPr>
    </w:p>
    <w:p w14:paraId="52B7FB2D" w14:textId="420CE2FC" w:rsidR="00DC707A" w:rsidRPr="00DC707A" w:rsidRDefault="00DC707A" w:rsidP="00DC707A">
      <w:pPr>
        <w:spacing w:after="0" w:line="240" w:lineRule="auto"/>
        <w:rPr>
          <w:b/>
          <w:sz w:val="24"/>
          <w:szCs w:val="24"/>
        </w:rPr>
      </w:pPr>
      <w:r w:rsidRPr="00DC707A">
        <w:rPr>
          <w:b/>
          <w:sz w:val="24"/>
          <w:szCs w:val="24"/>
        </w:rPr>
        <w:t>Evaluation Workgroup</w:t>
      </w:r>
    </w:p>
    <w:p w14:paraId="56AA4479" w14:textId="77777777" w:rsidR="00DC707A" w:rsidRDefault="00DC707A" w:rsidP="00DC707A">
      <w:pPr>
        <w:spacing w:after="0" w:line="240" w:lineRule="auto"/>
      </w:pPr>
    </w:p>
    <w:p w14:paraId="7363004F" w14:textId="5CFF4AF6" w:rsidR="005D5880" w:rsidRDefault="005D5880" w:rsidP="00DC707A">
      <w:pPr>
        <w:spacing w:after="0"/>
      </w:pPr>
      <w:r>
        <w:t xml:space="preserve">The Evaluation Workgroup will develop an overall evaluation framework—which should consider both formative and summative evaluation approaches—that will </w:t>
      </w:r>
      <w:r w:rsidR="00FB623F">
        <w:t>encompass</w:t>
      </w:r>
      <w:r>
        <w:t xml:space="preserve"> all the </w:t>
      </w:r>
      <w:r w:rsidR="00FB623F">
        <w:t>s</w:t>
      </w:r>
      <w:r>
        <w:t xml:space="preserve">olutions and </w:t>
      </w:r>
      <w:r w:rsidR="00FB623F">
        <w:t>s</w:t>
      </w:r>
      <w:r>
        <w:t>trategies but that also address</w:t>
      </w:r>
      <w:r w:rsidR="004E22B9">
        <w:t>es</w:t>
      </w:r>
      <w:r>
        <w:t xml:space="preserve"> evaluation methods and focus areas that correspond to </w:t>
      </w:r>
      <w:r w:rsidR="00FB623F">
        <w:t>particular solutions’</w:t>
      </w:r>
      <w:r>
        <w:t xml:space="preserve"> </w:t>
      </w:r>
      <w:r w:rsidR="004E22B9">
        <w:t>s</w:t>
      </w:r>
      <w:r>
        <w:t xml:space="preserve">trategies. The Evaluation Workgroup should focus on the impact on student health and on changes at the family, school, and community levels. This workgroup will need to work closely with the other workgroups, as they are considering and developing </w:t>
      </w:r>
      <w:r w:rsidR="00FB623F">
        <w:t>s</w:t>
      </w:r>
      <w:r>
        <w:t xml:space="preserve">trategies and related elements, to ensure the </w:t>
      </w:r>
      <w:r w:rsidR="004E22B9">
        <w:t>e</w:t>
      </w:r>
      <w:r>
        <w:t>valuation components jibe with actual workgroup recommendations.</w:t>
      </w:r>
    </w:p>
    <w:p w14:paraId="1F4E84F7" w14:textId="224FBC5E" w:rsidR="00DC707A" w:rsidRDefault="00DC707A" w:rsidP="00DC707A">
      <w:pPr>
        <w:spacing w:after="0"/>
      </w:pPr>
    </w:p>
    <w:p w14:paraId="67FA244F" w14:textId="72EC76DF" w:rsidR="00DC707A" w:rsidRPr="00DC707A" w:rsidRDefault="00DC707A" w:rsidP="00DC707A">
      <w:pPr>
        <w:spacing w:after="0"/>
        <w:rPr>
          <w:b/>
          <w:sz w:val="24"/>
          <w:szCs w:val="24"/>
        </w:rPr>
      </w:pPr>
      <w:r w:rsidRPr="00DC707A">
        <w:rPr>
          <w:b/>
          <w:sz w:val="24"/>
          <w:szCs w:val="24"/>
        </w:rPr>
        <w:t>Marketing/Engagement Workgroup</w:t>
      </w:r>
    </w:p>
    <w:p w14:paraId="7499313C" w14:textId="77777777" w:rsidR="00DC707A" w:rsidRDefault="00DC707A" w:rsidP="00DC707A">
      <w:pPr>
        <w:spacing w:after="0"/>
      </w:pPr>
    </w:p>
    <w:p w14:paraId="757F08F7" w14:textId="43DE3272" w:rsidR="005D5880" w:rsidRDefault="005D5880" w:rsidP="00DC707A">
      <w:pPr>
        <w:spacing w:after="0"/>
      </w:pPr>
      <w:r>
        <w:t xml:space="preserve">The Marketing/Engagement Workgroup will develop </w:t>
      </w:r>
      <w:r w:rsidR="00FB623F">
        <w:t>p</w:t>
      </w:r>
      <w:r>
        <w:t xml:space="preserve">lan elements associated with the marketing of the </w:t>
      </w:r>
      <w:r w:rsidR="00FB623F">
        <w:t>p</w:t>
      </w:r>
      <w:r>
        <w:t xml:space="preserve">lan to target audiences and will include </w:t>
      </w:r>
      <w:r w:rsidR="004E22B9">
        <w:t>elements</w:t>
      </w:r>
      <w:r>
        <w:t xml:space="preserve"> for engaging key partners and other stakeholders. As is the case for the Evaluation Workgroup, this workgroup will develop a </w:t>
      </w:r>
      <w:r w:rsidR="00FB623F">
        <w:t>p</w:t>
      </w:r>
      <w:r>
        <w:t xml:space="preserve">lan that cuts across all the </w:t>
      </w:r>
      <w:r w:rsidR="00FB623F">
        <w:t>s</w:t>
      </w:r>
      <w:r>
        <w:t xml:space="preserve">olutions and </w:t>
      </w:r>
      <w:r w:rsidR="00FB623F">
        <w:t>s</w:t>
      </w:r>
      <w:r>
        <w:t>trategies but that also addresses messages and modalities that correspond to</w:t>
      </w:r>
      <w:r w:rsidR="00FB623F">
        <w:t xml:space="preserve"> particular</w:t>
      </w:r>
      <w:r>
        <w:t xml:space="preserve"> </w:t>
      </w:r>
      <w:r w:rsidR="00FB623F">
        <w:t>s</w:t>
      </w:r>
      <w:r>
        <w:t xml:space="preserve">olutions’ </w:t>
      </w:r>
      <w:r w:rsidR="00FB623F">
        <w:t>s</w:t>
      </w:r>
      <w:r>
        <w:t xml:space="preserve">trategies. The </w:t>
      </w:r>
      <w:r w:rsidR="00FB623F">
        <w:t>p</w:t>
      </w:r>
      <w:r>
        <w:t xml:space="preserve">lan should encompass both the branding/marketing of the initiative, as well as engagement plans for the various target audiences (e.g. administrators, HPE teachers, students, parents/families, investors, health enthusiasts, celebrities/influencers, businesses) generally and for each </w:t>
      </w:r>
      <w:r w:rsidR="00FB623F">
        <w:t>s</w:t>
      </w:r>
      <w:r>
        <w:t xml:space="preserve">olution and related </w:t>
      </w:r>
      <w:r w:rsidR="00FB623F">
        <w:t>s</w:t>
      </w:r>
      <w:r>
        <w:t>trategies specifically. This workgroup will need to work closely with the other workgroups as they are considering and developing Strategies and related elements, to ensure the Marketing/</w:t>
      </w:r>
      <w:r w:rsidR="00FB623F">
        <w:t>E</w:t>
      </w:r>
      <w:r>
        <w:t xml:space="preserve">ngagement </w:t>
      </w:r>
      <w:r w:rsidR="00FB623F">
        <w:t>P</w:t>
      </w:r>
      <w:r>
        <w:t>lan jibes with actual workgroup recommendations.</w:t>
      </w:r>
    </w:p>
    <w:p w14:paraId="2587EFAE" w14:textId="77777777" w:rsidR="005D5880" w:rsidRDefault="005D5880" w:rsidP="005D5880">
      <w:pPr>
        <w:spacing w:after="0"/>
        <w:ind w:left="1440"/>
      </w:pPr>
    </w:p>
    <w:p w14:paraId="0E8B23EB" w14:textId="0A1195CE" w:rsidR="005D5880" w:rsidRDefault="005D5880" w:rsidP="003A39FD">
      <w:pPr>
        <w:spacing w:after="0"/>
      </w:pPr>
      <w:r>
        <w:t xml:space="preserve">Since the </w:t>
      </w:r>
      <w:r w:rsidR="004E22B9">
        <w:t>K</w:t>
      </w:r>
      <w:r>
        <w:t xml:space="preserve">ick-off Meeting, workgroups have developed initial </w:t>
      </w:r>
      <w:r w:rsidR="00DC707A">
        <w:t>components</w:t>
      </w:r>
      <w:r>
        <w:t xml:space="preserve"> of the </w:t>
      </w:r>
      <w:r w:rsidR="00DC707A">
        <w:t>initiative’s</w:t>
      </w:r>
      <w:r>
        <w:t xml:space="preserve"> plan for action—i.e. Market Analysis Issues, </w:t>
      </w:r>
      <w:r w:rsidR="00DC707A">
        <w:t>Key</w:t>
      </w:r>
      <w:r>
        <w:t xml:space="preserve"> Results, and High-Level </w:t>
      </w:r>
      <w:r w:rsidR="00DC707A">
        <w:t>Strategies</w:t>
      </w:r>
      <w:r>
        <w:t xml:space="preserve">. These </w:t>
      </w:r>
      <w:r w:rsidR="00DC707A">
        <w:t>components</w:t>
      </w:r>
      <w:r>
        <w:t xml:space="preserve"> were analyzed to </w:t>
      </w:r>
      <w:r w:rsidR="00DC707A">
        <w:t>determine</w:t>
      </w:r>
      <w:r>
        <w:t xml:space="preserve"> the initial feasibility of the initiative</w:t>
      </w:r>
      <w:r w:rsidR="00267851">
        <w:t xml:space="preserve"> as </w:t>
      </w:r>
      <w:r w:rsidR="00947266">
        <w:t>s</w:t>
      </w:r>
      <w:r w:rsidR="00267851">
        <w:t>ummarized</w:t>
      </w:r>
      <w:r>
        <w:t xml:space="preserve"> in this report.</w:t>
      </w:r>
      <w:r w:rsidR="0044076B">
        <w:t xml:space="preserve"> As well, the Steering Committee developed a high-level </w:t>
      </w:r>
      <w:r w:rsidR="00FB623F">
        <w:t>s</w:t>
      </w:r>
      <w:r w:rsidR="0044076B">
        <w:t>olution which encompasses all workgroup components under a Project-Based Learning Platform (PBL), which is described further in this report.</w:t>
      </w:r>
    </w:p>
    <w:p w14:paraId="5824E1FD" w14:textId="510B67CC" w:rsidR="005D5880" w:rsidRDefault="005D5880" w:rsidP="003A39FD">
      <w:pPr>
        <w:spacing w:after="0"/>
      </w:pPr>
    </w:p>
    <w:p w14:paraId="4FC95753" w14:textId="39754821" w:rsidR="00463CF7" w:rsidRDefault="00463CF7" w:rsidP="00463CF7">
      <w:pPr>
        <w:spacing w:after="0"/>
      </w:pPr>
      <w:r>
        <w:t>The workgroups followed a simple but formal fact-based process model. The model has three steps. It allowed workgroups to focus on “first things first”, follow an orderly and aligned process, and ensure a consistent, complete, concise, and compelling result. The main steps and questions of the process model and the related plan elements are shown in the table below</w:t>
      </w:r>
    </w:p>
    <w:p w14:paraId="7A27D8B3" w14:textId="77777777" w:rsidR="00463CF7" w:rsidRDefault="00463CF7" w:rsidP="00463CF7">
      <w:pPr>
        <w:spacing w:after="0"/>
        <w:ind w:left="720"/>
      </w:pPr>
    </w:p>
    <w:tbl>
      <w:tblPr>
        <w:tblStyle w:val="TableGrid"/>
        <w:tblW w:w="9630" w:type="dxa"/>
        <w:tblInd w:w="-5" w:type="dxa"/>
        <w:tblLook w:val="04A0" w:firstRow="1" w:lastRow="0" w:firstColumn="1" w:lastColumn="0" w:noHBand="0" w:noVBand="1"/>
      </w:tblPr>
      <w:tblGrid>
        <w:gridCol w:w="2250"/>
        <w:gridCol w:w="3420"/>
        <w:gridCol w:w="3960"/>
      </w:tblGrid>
      <w:tr w:rsidR="00463CF7" w14:paraId="744B4F54" w14:textId="77777777" w:rsidTr="00A1392D">
        <w:tc>
          <w:tcPr>
            <w:tcW w:w="2250" w:type="dxa"/>
          </w:tcPr>
          <w:p w14:paraId="65B14B27" w14:textId="77777777" w:rsidR="00463CF7" w:rsidRPr="0010061A" w:rsidRDefault="00463CF7" w:rsidP="00C50534">
            <w:pPr>
              <w:jc w:val="center"/>
              <w:rPr>
                <w:b/>
              </w:rPr>
            </w:pPr>
            <w:r w:rsidRPr="0010061A">
              <w:rPr>
                <w:b/>
              </w:rPr>
              <w:t>Process Step</w:t>
            </w:r>
          </w:p>
        </w:tc>
        <w:tc>
          <w:tcPr>
            <w:tcW w:w="3420" w:type="dxa"/>
          </w:tcPr>
          <w:p w14:paraId="5D9D0862" w14:textId="77777777" w:rsidR="00463CF7" w:rsidRPr="0010061A" w:rsidRDefault="00463CF7" w:rsidP="00C50534">
            <w:pPr>
              <w:jc w:val="center"/>
              <w:rPr>
                <w:b/>
              </w:rPr>
            </w:pPr>
            <w:r>
              <w:rPr>
                <w:b/>
              </w:rPr>
              <w:t>Question to Be Addressed</w:t>
            </w:r>
          </w:p>
        </w:tc>
        <w:tc>
          <w:tcPr>
            <w:tcW w:w="3960" w:type="dxa"/>
          </w:tcPr>
          <w:p w14:paraId="6C57830C" w14:textId="77777777" w:rsidR="00463CF7" w:rsidRPr="0010061A" w:rsidRDefault="00463CF7" w:rsidP="00C50534">
            <w:pPr>
              <w:jc w:val="center"/>
              <w:rPr>
                <w:b/>
              </w:rPr>
            </w:pPr>
            <w:r>
              <w:rPr>
                <w:b/>
              </w:rPr>
              <w:t>Workgroup Plan Element</w:t>
            </w:r>
          </w:p>
        </w:tc>
      </w:tr>
      <w:tr w:rsidR="00463CF7" w14:paraId="14DF1BBA" w14:textId="77777777" w:rsidTr="00A1392D">
        <w:tc>
          <w:tcPr>
            <w:tcW w:w="2250" w:type="dxa"/>
          </w:tcPr>
          <w:p w14:paraId="082F3FFB" w14:textId="77777777" w:rsidR="00463CF7" w:rsidRPr="00FE6758" w:rsidRDefault="00463CF7" w:rsidP="00C50534">
            <w:pPr>
              <w:rPr>
                <w:i/>
              </w:rPr>
            </w:pPr>
            <w:r w:rsidRPr="00FE6758">
              <w:rPr>
                <w:i/>
              </w:rPr>
              <w:t>Making Sense</w:t>
            </w:r>
          </w:p>
        </w:tc>
        <w:tc>
          <w:tcPr>
            <w:tcW w:w="3420" w:type="dxa"/>
          </w:tcPr>
          <w:p w14:paraId="17B63A68" w14:textId="77777777" w:rsidR="00463CF7" w:rsidRDefault="00463CF7" w:rsidP="00C50534">
            <w:r>
              <w:t>Where are we?</w:t>
            </w:r>
          </w:p>
        </w:tc>
        <w:tc>
          <w:tcPr>
            <w:tcW w:w="3960" w:type="dxa"/>
          </w:tcPr>
          <w:p w14:paraId="44EB606D" w14:textId="77777777" w:rsidR="00463CF7" w:rsidRDefault="00463CF7" w:rsidP="00C50534">
            <w:r>
              <w:t>Market Analysis and Issues</w:t>
            </w:r>
          </w:p>
        </w:tc>
      </w:tr>
      <w:tr w:rsidR="00463CF7" w14:paraId="4EAFF1A6" w14:textId="77777777" w:rsidTr="00A1392D">
        <w:tc>
          <w:tcPr>
            <w:tcW w:w="2250" w:type="dxa"/>
          </w:tcPr>
          <w:p w14:paraId="4E377826" w14:textId="77777777" w:rsidR="00463CF7" w:rsidRPr="00FE6758" w:rsidRDefault="00463CF7" w:rsidP="00C50534">
            <w:pPr>
              <w:rPr>
                <w:i/>
              </w:rPr>
            </w:pPr>
            <w:r w:rsidRPr="00FE6758">
              <w:rPr>
                <w:i/>
              </w:rPr>
              <w:t>Making Choices</w:t>
            </w:r>
          </w:p>
        </w:tc>
        <w:tc>
          <w:tcPr>
            <w:tcW w:w="3420" w:type="dxa"/>
          </w:tcPr>
          <w:p w14:paraId="410931E1" w14:textId="77777777" w:rsidR="00463CF7" w:rsidRDefault="00463CF7" w:rsidP="00C50534">
            <w:r>
              <w:t>Where do we want to be?</w:t>
            </w:r>
          </w:p>
        </w:tc>
        <w:tc>
          <w:tcPr>
            <w:tcW w:w="3960" w:type="dxa"/>
          </w:tcPr>
          <w:p w14:paraId="18CB6A0B" w14:textId="77777777" w:rsidR="00463CF7" w:rsidRDefault="00463CF7" w:rsidP="00C50534">
            <w:r>
              <w:t>Solutions, Key Results, Strategic Objectives, and Outcome Measures</w:t>
            </w:r>
          </w:p>
        </w:tc>
      </w:tr>
      <w:tr w:rsidR="00463CF7" w14:paraId="4CCD30B5" w14:textId="77777777" w:rsidTr="00A1392D">
        <w:tc>
          <w:tcPr>
            <w:tcW w:w="2250" w:type="dxa"/>
          </w:tcPr>
          <w:p w14:paraId="4ED65C59" w14:textId="77777777" w:rsidR="00463CF7" w:rsidRPr="00FE6758" w:rsidRDefault="00463CF7" w:rsidP="00C50534">
            <w:pPr>
              <w:rPr>
                <w:i/>
              </w:rPr>
            </w:pPr>
            <w:r w:rsidRPr="00FE6758">
              <w:rPr>
                <w:i/>
              </w:rPr>
              <w:t>Making Progress</w:t>
            </w:r>
          </w:p>
        </w:tc>
        <w:tc>
          <w:tcPr>
            <w:tcW w:w="3420" w:type="dxa"/>
          </w:tcPr>
          <w:p w14:paraId="10A1A384" w14:textId="77777777" w:rsidR="00463CF7" w:rsidRDefault="00463CF7" w:rsidP="00C50534">
            <w:r>
              <w:t>How do we get there?</w:t>
            </w:r>
          </w:p>
        </w:tc>
        <w:tc>
          <w:tcPr>
            <w:tcW w:w="3960" w:type="dxa"/>
          </w:tcPr>
          <w:p w14:paraId="240AC8FC" w14:textId="77777777" w:rsidR="00463CF7" w:rsidRDefault="00463CF7" w:rsidP="00C50534">
            <w:r>
              <w:t>Strategies, Programs, and Services</w:t>
            </w:r>
          </w:p>
        </w:tc>
      </w:tr>
    </w:tbl>
    <w:p w14:paraId="7F2CF4C7" w14:textId="77777777" w:rsidR="00463CF7" w:rsidRDefault="00463CF7" w:rsidP="00463CF7">
      <w:pPr>
        <w:pStyle w:val="ListParagraph"/>
        <w:spacing w:after="0"/>
        <w:ind w:left="360"/>
      </w:pPr>
    </w:p>
    <w:p w14:paraId="1A7F86A5" w14:textId="77777777" w:rsidR="00BC6E49" w:rsidRDefault="00BC6E49" w:rsidP="0029399B">
      <w:pPr>
        <w:spacing w:after="0"/>
      </w:pPr>
    </w:p>
    <w:p w14:paraId="7AB776A4" w14:textId="22E58A89" w:rsidR="00463CF7" w:rsidRDefault="00463CF7" w:rsidP="0029399B">
      <w:pPr>
        <w:spacing w:after="0"/>
      </w:pPr>
      <w:r>
        <w:lastRenderedPageBreak/>
        <w:t xml:space="preserve">In conducting </w:t>
      </w:r>
      <w:r w:rsidR="00267851">
        <w:t>their</w:t>
      </w:r>
      <w:r>
        <w:t xml:space="preserve"> research and developing </w:t>
      </w:r>
      <w:r w:rsidR="0029399B">
        <w:t>their plans</w:t>
      </w:r>
      <w:r>
        <w:t>, workgroup</w:t>
      </w:r>
      <w:r w:rsidR="0029399B">
        <w:t>s</w:t>
      </w:r>
      <w:r>
        <w:t xml:space="preserve"> describe</w:t>
      </w:r>
      <w:r w:rsidR="0029399B">
        <w:t>d</w:t>
      </w:r>
      <w:r>
        <w:t xml:space="preserve"> the logic behind the recommended </w:t>
      </w:r>
      <w:r w:rsidR="00FB623F">
        <w:t>s</w:t>
      </w:r>
      <w:r>
        <w:t xml:space="preserve">olutions and </w:t>
      </w:r>
      <w:r w:rsidR="00FB623F">
        <w:t>s</w:t>
      </w:r>
      <w:r>
        <w:t>trategies. That involve</w:t>
      </w:r>
      <w:r w:rsidR="0029399B">
        <w:t>d</w:t>
      </w:r>
      <w:r>
        <w:t xml:space="preserve"> having a clearly-stated “Theory of Change”—which answers the questions: How do we know this initiative is the right thing to do and that our specific </w:t>
      </w:r>
      <w:r w:rsidR="00267851">
        <w:t>s</w:t>
      </w:r>
      <w:r>
        <w:t xml:space="preserve">trategies will produce the desired results? In effect, </w:t>
      </w:r>
      <w:r w:rsidR="0029399B">
        <w:t>how</w:t>
      </w:r>
      <w:r>
        <w:t xml:space="preserve"> does change occur? This involves constructing a logic model show</w:t>
      </w:r>
      <w:r w:rsidR="00FB623F">
        <w:t xml:space="preserve">ing </w:t>
      </w:r>
      <w:r>
        <w:t>the relationship</w:t>
      </w:r>
      <w:r w:rsidR="00FB623F">
        <w:t>s</w:t>
      </w:r>
      <w:r>
        <w:t xml:space="preserve"> and logical flow</w:t>
      </w:r>
      <w:r w:rsidR="00FB623F">
        <w:t>s</w:t>
      </w:r>
      <w:r>
        <w:t xml:space="preserve"> between:</w:t>
      </w:r>
    </w:p>
    <w:p w14:paraId="62AD0D50" w14:textId="77777777" w:rsidR="00463CF7" w:rsidRDefault="00463CF7" w:rsidP="00A7006A">
      <w:pPr>
        <w:pStyle w:val="ListParagraph"/>
        <w:numPr>
          <w:ilvl w:val="0"/>
          <w:numId w:val="31"/>
        </w:numPr>
        <w:spacing w:after="0"/>
        <w:ind w:left="360"/>
      </w:pPr>
      <w:r>
        <w:t>the identified needs and opportunities from the Market Analysis (the Issues);</w:t>
      </w:r>
    </w:p>
    <w:p w14:paraId="23E4AE53" w14:textId="77777777" w:rsidR="00463CF7" w:rsidRDefault="00463CF7" w:rsidP="00A7006A">
      <w:pPr>
        <w:pStyle w:val="ListParagraph"/>
        <w:numPr>
          <w:ilvl w:val="0"/>
          <w:numId w:val="31"/>
        </w:numPr>
        <w:spacing w:after="0"/>
        <w:ind w:left="360"/>
      </w:pPr>
      <w:r>
        <w:t xml:space="preserve">the Key Results expected, stated as Strategic Objectives and </w:t>
      </w:r>
    </w:p>
    <w:p w14:paraId="17006E16" w14:textId="11BF19D7" w:rsidR="00463CF7" w:rsidRDefault="00463CF7" w:rsidP="00A7006A">
      <w:pPr>
        <w:pStyle w:val="ListParagraph"/>
        <w:numPr>
          <w:ilvl w:val="0"/>
          <w:numId w:val="32"/>
        </w:numPr>
        <w:spacing w:after="0"/>
        <w:ind w:left="720"/>
      </w:pPr>
      <w:r>
        <w:t>high</w:t>
      </w:r>
      <w:r w:rsidR="00FB623F">
        <w:t>-</w:t>
      </w:r>
      <w:r>
        <w:t xml:space="preserve">level </w:t>
      </w:r>
      <w:r w:rsidR="00FB623F">
        <w:t xml:space="preserve">program/service </w:t>
      </w:r>
      <w:r>
        <w:t xml:space="preserve">outputs (e.g. units of </w:t>
      </w:r>
      <w:r w:rsidR="00FB623F">
        <w:t>s</w:t>
      </w:r>
      <w:r>
        <w:t>ervice delivered, number of people served)</w:t>
      </w:r>
    </w:p>
    <w:p w14:paraId="068C03DC" w14:textId="77777777" w:rsidR="00463CF7" w:rsidRDefault="00463CF7" w:rsidP="00A7006A">
      <w:pPr>
        <w:pStyle w:val="ListParagraph"/>
        <w:numPr>
          <w:ilvl w:val="0"/>
          <w:numId w:val="32"/>
        </w:numPr>
        <w:spacing w:after="0"/>
        <w:ind w:left="720"/>
      </w:pPr>
      <w:r>
        <w:t xml:space="preserve">short-term and intermediary outcomes (e.g. process, progress, and proxy measures) </w:t>
      </w:r>
    </w:p>
    <w:p w14:paraId="447CB56F" w14:textId="3BFFDB69" w:rsidR="00463CF7" w:rsidRDefault="00463CF7" w:rsidP="00A7006A">
      <w:pPr>
        <w:pStyle w:val="ListParagraph"/>
        <w:numPr>
          <w:ilvl w:val="0"/>
          <w:numId w:val="32"/>
        </w:numPr>
        <w:spacing w:after="0"/>
        <w:ind w:left="720"/>
      </w:pPr>
      <w:r>
        <w:t>long-term</w:t>
      </w:r>
      <w:r w:rsidR="00FB623F">
        <w:t>/</w:t>
      </w:r>
      <w:r>
        <w:t>ultimate outcomes (i.e. overall child health, healthy habits, obesity rates,</w:t>
      </w:r>
      <w:r w:rsidR="00FB623F">
        <w:t xml:space="preserve"> etc.)</w:t>
      </w:r>
      <w:r>
        <w:t>; and</w:t>
      </w:r>
    </w:p>
    <w:p w14:paraId="7F494B19" w14:textId="30853C2D" w:rsidR="00463CF7" w:rsidRDefault="00463CF7" w:rsidP="00A7006A">
      <w:pPr>
        <w:pStyle w:val="ListParagraph"/>
        <w:numPr>
          <w:ilvl w:val="0"/>
          <w:numId w:val="31"/>
        </w:numPr>
        <w:spacing w:after="0"/>
        <w:ind w:left="360"/>
      </w:pPr>
      <w:r>
        <w:t xml:space="preserve">the </w:t>
      </w:r>
      <w:r w:rsidR="00482DBA">
        <w:t>S</w:t>
      </w:r>
      <w:r>
        <w:t xml:space="preserve">trategies, Programs, </w:t>
      </w:r>
      <w:r w:rsidR="00482DBA">
        <w:t xml:space="preserve">and </w:t>
      </w:r>
      <w:r>
        <w:t>Services required for the proposed Solution.</w:t>
      </w:r>
    </w:p>
    <w:p w14:paraId="3D91427B" w14:textId="08B031AB" w:rsidR="00304FE1" w:rsidRDefault="00304FE1" w:rsidP="003A39FD">
      <w:pPr>
        <w:spacing w:after="0"/>
      </w:pPr>
    </w:p>
    <w:p w14:paraId="6A6E1D73" w14:textId="77777777" w:rsidR="00304FE1" w:rsidRDefault="00304FE1" w:rsidP="003A39FD">
      <w:pPr>
        <w:spacing w:after="0"/>
      </w:pPr>
    </w:p>
    <w:p w14:paraId="53BAD621" w14:textId="270C135D" w:rsidR="005D5880" w:rsidRDefault="00DC707A" w:rsidP="00BC6E49">
      <w:pPr>
        <w:pStyle w:val="Heading2"/>
        <w:spacing w:before="0"/>
      </w:pPr>
      <w:bookmarkStart w:id="9" w:name="_Toc531097899"/>
      <w:r>
        <w:t>Project</w:t>
      </w:r>
      <w:r w:rsidR="00FA0C96">
        <w:t xml:space="preserve"> and Initiative</w:t>
      </w:r>
      <w:r>
        <w:t xml:space="preserve"> Vision</w:t>
      </w:r>
      <w:r w:rsidR="0044076B">
        <w:t>, Key Result, Overarching Solution,</w:t>
      </w:r>
      <w:r>
        <w:t xml:space="preserve"> and Goals</w:t>
      </w:r>
      <w:bookmarkEnd w:id="9"/>
    </w:p>
    <w:p w14:paraId="2DC1AED5" w14:textId="77777777" w:rsidR="00BC6E49" w:rsidRDefault="00BC6E49" w:rsidP="00BC6E49">
      <w:pPr>
        <w:spacing w:after="0"/>
      </w:pPr>
    </w:p>
    <w:p w14:paraId="410CB5FA" w14:textId="458B3402" w:rsidR="003A39FD" w:rsidRDefault="003A39FD" w:rsidP="00BC6E49">
      <w:pPr>
        <w:spacing w:after="0"/>
      </w:pPr>
      <w:r>
        <w:t xml:space="preserve">The </w:t>
      </w:r>
      <w:r w:rsidRPr="003B20BF">
        <w:rPr>
          <w:b/>
        </w:rPr>
        <w:t>Vision</w:t>
      </w:r>
      <w:r>
        <w:t xml:space="preserve"> for the </w:t>
      </w:r>
      <w:r w:rsidRPr="00E75277">
        <w:rPr>
          <w:i/>
        </w:rPr>
        <w:t>Generation Healthier Texas</w:t>
      </w:r>
      <w:r>
        <w:t xml:space="preserve"> initiative is</w:t>
      </w:r>
      <w:r w:rsidR="00FB623F">
        <w:t xml:space="preserve"> </w:t>
      </w:r>
      <w:r>
        <w:t>……</w:t>
      </w:r>
      <w:r w:rsidR="00FB623F">
        <w:t xml:space="preserve"> </w:t>
      </w:r>
      <w:r>
        <w:t>to raise the healthiest generation in Texas history.</w:t>
      </w:r>
    </w:p>
    <w:p w14:paraId="1FADFC28" w14:textId="77777777" w:rsidR="003A39FD" w:rsidRDefault="003A39FD" w:rsidP="00BC6E49">
      <w:pPr>
        <w:spacing w:after="0"/>
        <w:ind w:left="720"/>
      </w:pPr>
    </w:p>
    <w:p w14:paraId="70AF572E" w14:textId="77777777" w:rsidR="003A39FD" w:rsidRDefault="003A39FD" w:rsidP="00BC6E49">
      <w:pPr>
        <w:spacing w:after="0"/>
      </w:pPr>
      <w:r>
        <w:t xml:space="preserve">The </w:t>
      </w:r>
      <w:r w:rsidRPr="003B20BF">
        <w:rPr>
          <w:b/>
        </w:rPr>
        <w:t>Key Result</w:t>
      </w:r>
      <w:r>
        <w:t xml:space="preserve"> to reach this vision is ……. make healthy behaviors the norm among Texas youth.</w:t>
      </w:r>
    </w:p>
    <w:p w14:paraId="11B078F3" w14:textId="77777777" w:rsidR="003A39FD" w:rsidRDefault="003A39FD" w:rsidP="00BC6E49">
      <w:pPr>
        <w:spacing w:after="0"/>
        <w:ind w:left="720"/>
      </w:pPr>
    </w:p>
    <w:p w14:paraId="3A1CB1DC" w14:textId="4ACCED46" w:rsidR="003A39FD" w:rsidRDefault="003A39FD" w:rsidP="00BC6E49">
      <w:pPr>
        <w:spacing w:after="0"/>
      </w:pPr>
      <w:r>
        <w:t xml:space="preserve">The </w:t>
      </w:r>
      <w:r w:rsidRPr="003B20BF">
        <w:rPr>
          <w:b/>
        </w:rPr>
        <w:t xml:space="preserve">High-Level Overarching </w:t>
      </w:r>
      <w:r>
        <w:rPr>
          <w:b/>
        </w:rPr>
        <w:t>Solution</w:t>
      </w:r>
      <w:r>
        <w:t xml:space="preserve"> is</w:t>
      </w:r>
      <w:r w:rsidR="00FB623F">
        <w:t xml:space="preserve"> </w:t>
      </w:r>
      <w:r>
        <w:t>……</w:t>
      </w:r>
      <w:r w:rsidR="00FB623F">
        <w:t xml:space="preserve"> </w:t>
      </w:r>
      <w:r>
        <w:t>a statewide cause that</w:t>
      </w:r>
      <w:r w:rsidRPr="001136F4">
        <w:t xml:space="preserve"> focus</w:t>
      </w:r>
      <w:r>
        <w:t xml:space="preserve">es </w:t>
      </w:r>
      <w:r w:rsidRPr="001136F4">
        <w:t xml:space="preserve">on </w:t>
      </w:r>
      <w:r>
        <w:t>developing child health in school, at home, and through community/business support.</w:t>
      </w:r>
    </w:p>
    <w:p w14:paraId="79E00582" w14:textId="77777777" w:rsidR="003A39FD" w:rsidRDefault="003A39FD" w:rsidP="00BC6E49">
      <w:pPr>
        <w:spacing w:after="0"/>
        <w:ind w:left="720"/>
      </w:pPr>
    </w:p>
    <w:p w14:paraId="22403C19" w14:textId="77777777" w:rsidR="003A39FD" w:rsidRDefault="003A39FD" w:rsidP="00BC6E49">
      <w:pPr>
        <w:widowControl w:val="0"/>
        <w:autoSpaceDE w:val="0"/>
        <w:autoSpaceDN w:val="0"/>
        <w:adjustRightInd w:val="0"/>
        <w:spacing w:after="0" w:line="240" w:lineRule="auto"/>
        <w:rPr>
          <w:rFonts w:cs="Helvetica"/>
        </w:rPr>
      </w:pPr>
      <w:r>
        <w:rPr>
          <w:rFonts w:cs="Helvetica"/>
          <w:b/>
          <w:bCs/>
        </w:rPr>
        <w:t xml:space="preserve">The </w:t>
      </w:r>
      <w:r w:rsidRPr="009C58F2">
        <w:rPr>
          <w:rFonts w:cs="Helvetica"/>
          <w:b/>
          <w:bCs/>
        </w:rPr>
        <w:t>Goals</w:t>
      </w:r>
      <w:r>
        <w:rPr>
          <w:rFonts w:cs="Helvetica"/>
          <w:b/>
          <w:bCs/>
        </w:rPr>
        <w:t xml:space="preserve"> for the initiative are</w:t>
      </w:r>
      <w:r w:rsidRPr="009C58F2">
        <w:rPr>
          <w:rFonts w:cs="Helvetica"/>
        </w:rPr>
        <w:t xml:space="preserve">: </w:t>
      </w:r>
    </w:p>
    <w:p w14:paraId="154E45E7" w14:textId="77777777" w:rsidR="003A39FD" w:rsidRPr="006F4037" w:rsidRDefault="003A39FD" w:rsidP="00A7006A">
      <w:pPr>
        <w:pStyle w:val="ListParagraph"/>
        <w:widowControl w:val="0"/>
        <w:numPr>
          <w:ilvl w:val="0"/>
          <w:numId w:val="29"/>
        </w:numPr>
        <w:autoSpaceDE w:val="0"/>
        <w:autoSpaceDN w:val="0"/>
        <w:adjustRightInd w:val="0"/>
        <w:spacing w:after="0" w:line="240" w:lineRule="auto"/>
        <w:ind w:left="360"/>
        <w:rPr>
          <w:rFonts w:cs="Helvetica"/>
          <w:b/>
        </w:rPr>
      </w:pPr>
      <w:r w:rsidRPr="006F4037">
        <w:rPr>
          <w:rFonts w:cs="Helvetica"/>
          <w:b/>
          <w:bCs/>
        </w:rPr>
        <w:t>Systemic Change.</w:t>
      </w:r>
      <w:r w:rsidRPr="006F4037">
        <w:rPr>
          <w:rFonts w:cs="Helvetica"/>
          <w:b/>
        </w:rPr>
        <w:t xml:space="preserve"> </w:t>
      </w:r>
      <w:r w:rsidRPr="006F4037">
        <w:rPr>
          <w:rFonts w:cs="Helvetica"/>
        </w:rPr>
        <w:t>Create radical change that transforms the health of each and every student and school in Texas. This is population-level, systemic change, change at the cultural level in terms of who we are as Texans and what we value.</w:t>
      </w:r>
    </w:p>
    <w:p w14:paraId="76DC78F2" w14:textId="77777777" w:rsidR="003A39FD" w:rsidRDefault="003A39FD" w:rsidP="00BC6E49">
      <w:pPr>
        <w:pStyle w:val="ListParagraph"/>
        <w:widowControl w:val="0"/>
        <w:autoSpaceDE w:val="0"/>
        <w:autoSpaceDN w:val="0"/>
        <w:adjustRightInd w:val="0"/>
        <w:spacing w:after="0" w:line="240" w:lineRule="auto"/>
        <w:ind w:left="360"/>
        <w:rPr>
          <w:rFonts w:cs="Helvetica"/>
        </w:rPr>
      </w:pPr>
    </w:p>
    <w:p w14:paraId="0318C771" w14:textId="77777777" w:rsidR="003A39FD" w:rsidRPr="006F4037" w:rsidRDefault="003A39FD" w:rsidP="00A7006A">
      <w:pPr>
        <w:pStyle w:val="ListParagraph"/>
        <w:widowControl w:val="0"/>
        <w:numPr>
          <w:ilvl w:val="0"/>
          <w:numId w:val="29"/>
        </w:numPr>
        <w:autoSpaceDE w:val="0"/>
        <w:autoSpaceDN w:val="0"/>
        <w:adjustRightInd w:val="0"/>
        <w:spacing w:after="0" w:line="240" w:lineRule="auto"/>
        <w:ind w:left="360"/>
        <w:rPr>
          <w:rFonts w:cs="Helvetica"/>
          <w:b/>
        </w:rPr>
      </w:pPr>
      <w:r w:rsidRPr="006F4037">
        <w:rPr>
          <w:rFonts w:cs="Helvetica"/>
          <w:b/>
          <w:bCs/>
        </w:rPr>
        <w:t>Professional Development and Leadership</w:t>
      </w:r>
      <w:r w:rsidRPr="006F4037">
        <w:rPr>
          <w:rFonts w:cs="Helvetica"/>
          <w:b/>
        </w:rPr>
        <w:t xml:space="preserve">. </w:t>
      </w:r>
      <w:r w:rsidRPr="006F4037">
        <w:rPr>
          <w:rFonts w:cs="Helvetica"/>
        </w:rPr>
        <w:t xml:space="preserve">Position health and physical education (HPE) and HPE educators at the heart of this cause changing public perception and rallying public support for HPE/HPE educators. The HPE educator community in Texas must view and support </w:t>
      </w:r>
      <w:r w:rsidRPr="002129DA">
        <w:rPr>
          <w:rFonts w:cs="Helvetica"/>
          <w:i/>
        </w:rPr>
        <w:t>GHT</w:t>
      </w:r>
      <w:r w:rsidRPr="006F4037">
        <w:rPr>
          <w:rFonts w:cs="Helvetica"/>
        </w:rPr>
        <w:t xml:space="preserve"> as THEIR cause for it to be successful.</w:t>
      </w:r>
    </w:p>
    <w:p w14:paraId="68A7E056" w14:textId="77777777" w:rsidR="003A39FD" w:rsidRPr="006F4037" w:rsidRDefault="003A39FD" w:rsidP="00BC6E49">
      <w:pPr>
        <w:pStyle w:val="ListParagraph"/>
        <w:spacing w:after="0"/>
        <w:ind w:left="0"/>
        <w:rPr>
          <w:rFonts w:cs="Helvetica"/>
          <w:b/>
          <w:bCs/>
        </w:rPr>
      </w:pPr>
    </w:p>
    <w:p w14:paraId="0B563C7B" w14:textId="0ADFBC44" w:rsidR="003A39FD" w:rsidRPr="00267851" w:rsidRDefault="003A39FD" w:rsidP="00A7006A">
      <w:pPr>
        <w:pStyle w:val="ListParagraph"/>
        <w:widowControl w:val="0"/>
        <w:numPr>
          <w:ilvl w:val="0"/>
          <w:numId w:val="29"/>
        </w:numPr>
        <w:autoSpaceDE w:val="0"/>
        <w:autoSpaceDN w:val="0"/>
        <w:adjustRightInd w:val="0"/>
        <w:spacing w:after="0" w:line="240" w:lineRule="auto"/>
        <w:ind w:left="360"/>
        <w:rPr>
          <w:rFonts w:cs="Helvetica"/>
          <w:b/>
        </w:rPr>
      </w:pPr>
      <w:r w:rsidRPr="006F4037">
        <w:rPr>
          <w:rFonts w:cs="Helvetica"/>
          <w:b/>
          <w:bCs/>
        </w:rPr>
        <w:t>Sustainability.</w:t>
      </w:r>
      <w:r w:rsidRPr="006F4037">
        <w:rPr>
          <w:rFonts w:cs="Helvetica"/>
          <w:b/>
        </w:rPr>
        <w:t xml:space="preserve"> </w:t>
      </w:r>
      <w:r w:rsidRPr="006F4037">
        <w:rPr>
          <w:rFonts w:cs="Helvetica"/>
        </w:rPr>
        <w:t xml:space="preserve">Provide significant, sustainable funding to TAHPERD and ITT to support </w:t>
      </w:r>
      <w:r w:rsidRPr="006F4037">
        <w:rPr>
          <w:rFonts w:cs="Helvetica"/>
          <w:i/>
          <w:iCs/>
        </w:rPr>
        <w:t>Generation Healthier Texas</w:t>
      </w:r>
      <w:r w:rsidRPr="006F4037">
        <w:rPr>
          <w:rFonts w:cs="Helvetica"/>
        </w:rPr>
        <w:t xml:space="preserve"> and our respective missions</w:t>
      </w:r>
      <w:r>
        <w:rPr>
          <w:rFonts w:cs="Helvetica"/>
        </w:rPr>
        <w:t xml:space="preserve"> and </w:t>
      </w:r>
      <w:r w:rsidRPr="006F4037">
        <w:rPr>
          <w:rFonts w:cs="Helvetica"/>
        </w:rPr>
        <w:t xml:space="preserve">relevant </w:t>
      </w:r>
      <w:r w:rsidR="002129DA">
        <w:rPr>
          <w:rFonts w:cs="Helvetica"/>
        </w:rPr>
        <w:t>p</w:t>
      </w:r>
      <w:r>
        <w:rPr>
          <w:rFonts w:cs="Helvetica"/>
        </w:rPr>
        <w:t xml:space="preserve">rograms, </w:t>
      </w:r>
      <w:r w:rsidRPr="006F4037">
        <w:rPr>
          <w:rFonts w:cs="Helvetica"/>
        </w:rPr>
        <w:t>initiatives</w:t>
      </w:r>
      <w:r>
        <w:rPr>
          <w:rFonts w:cs="Helvetica"/>
        </w:rPr>
        <w:t xml:space="preserve">, and </w:t>
      </w:r>
      <w:r w:rsidRPr="006F4037">
        <w:rPr>
          <w:rFonts w:cs="Helvetica"/>
        </w:rPr>
        <w:t>events. To create change, the development of significant financial support is essential.</w:t>
      </w:r>
    </w:p>
    <w:p w14:paraId="065B011F" w14:textId="77777777" w:rsidR="003A39FD" w:rsidRPr="00B2024C" w:rsidRDefault="003A39FD" w:rsidP="00BC6E49">
      <w:pPr>
        <w:pStyle w:val="ListParagraph"/>
        <w:spacing w:after="0"/>
        <w:ind w:left="0"/>
        <w:rPr>
          <w:rFonts w:cs="Helvetica"/>
          <w:b/>
          <w:bCs/>
        </w:rPr>
      </w:pPr>
    </w:p>
    <w:p w14:paraId="6C46ABD8" w14:textId="5E07E70A" w:rsidR="003A39FD" w:rsidRPr="00B2024C" w:rsidRDefault="003A39FD" w:rsidP="00A7006A">
      <w:pPr>
        <w:pStyle w:val="ListParagraph"/>
        <w:widowControl w:val="0"/>
        <w:numPr>
          <w:ilvl w:val="0"/>
          <w:numId w:val="29"/>
        </w:numPr>
        <w:autoSpaceDE w:val="0"/>
        <w:autoSpaceDN w:val="0"/>
        <w:adjustRightInd w:val="0"/>
        <w:spacing w:after="0" w:line="240" w:lineRule="auto"/>
        <w:ind w:left="360"/>
        <w:rPr>
          <w:rFonts w:cs="Helvetica"/>
          <w:b/>
        </w:rPr>
      </w:pPr>
      <w:r w:rsidRPr="00B2024C">
        <w:rPr>
          <w:rFonts w:cs="Helvetica"/>
          <w:b/>
          <w:bCs/>
        </w:rPr>
        <w:t>Partnership Engagement.</w:t>
      </w:r>
      <w:r w:rsidRPr="00B2024C">
        <w:rPr>
          <w:rFonts w:cs="Helvetica"/>
          <w:b/>
        </w:rPr>
        <w:t xml:space="preserve"> </w:t>
      </w:r>
      <w:r w:rsidRPr="00B2024C">
        <w:rPr>
          <w:rFonts w:cs="Helvetica"/>
        </w:rPr>
        <w:t>Deeply engage and mobilize key, cross-sector, multigenerational audiences/stakeholders. This must include</w:t>
      </w:r>
      <w:r w:rsidR="0005394E">
        <w:rPr>
          <w:rFonts w:cs="Helvetica"/>
        </w:rPr>
        <w:t xml:space="preserve">, in addition to HPE </w:t>
      </w:r>
      <w:r w:rsidR="001619D4">
        <w:rPr>
          <w:rFonts w:cs="Helvetica"/>
        </w:rPr>
        <w:t>professionals,</w:t>
      </w:r>
      <w:r w:rsidRPr="00B2024C">
        <w:rPr>
          <w:rFonts w:cs="Helvetica"/>
        </w:rPr>
        <w:t xml:space="preserve"> </w:t>
      </w:r>
      <w:r w:rsidR="002129DA">
        <w:rPr>
          <w:rFonts w:cs="Helvetica"/>
        </w:rPr>
        <w:t>a</w:t>
      </w:r>
      <w:r w:rsidRPr="00B2024C">
        <w:rPr>
          <w:rFonts w:cs="Helvetica"/>
        </w:rPr>
        <w:t xml:space="preserve">dministrators, </w:t>
      </w:r>
      <w:r w:rsidR="002129DA">
        <w:rPr>
          <w:rFonts w:cs="Helvetica"/>
        </w:rPr>
        <w:t>c</w:t>
      </w:r>
      <w:r w:rsidRPr="00B2024C">
        <w:rPr>
          <w:rFonts w:cs="Helvetica"/>
        </w:rPr>
        <w:t xml:space="preserve">lassroom </w:t>
      </w:r>
      <w:r w:rsidR="002129DA">
        <w:rPr>
          <w:rFonts w:cs="Helvetica"/>
        </w:rPr>
        <w:t>t</w:t>
      </w:r>
      <w:r w:rsidRPr="00B2024C">
        <w:rPr>
          <w:rFonts w:cs="Helvetica"/>
        </w:rPr>
        <w:t xml:space="preserve">eachers, </w:t>
      </w:r>
      <w:r w:rsidR="002129DA">
        <w:rPr>
          <w:rFonts w:cs="Helvetica"/>
        </w:rPr>
        <w:t>b</w:t>
      </w:r>
      <w:r w:rsidRPr="00B2024C">
        <w:rPr>
          <w:rFonts w:cs="Helvetica"/>
        </w:rPr>
        <w:t>usinesses/</w:t>
      </w:r>
      <w:r w:rsidR="002129DA">
        <w:rPr>
          <w:rFonts w:cs="Helvetica"/>
        </w:rPr>
        <w:t>b</w:t>
      </w:r>
      <w:r w:rsidRPr="00B2024C">
        <w:rPr>
          <w:rFonts w:cs="Helvetica"/>
        </w:rPr>
        <w:t xml:space="preserve">usiness </w:t>
      </w:r>
      <w:r w:rsidR="002129DA">
        <w:rPr>
          <w:rFonts w:cs="Helvetica"/>
        </w:rPr>
        <w:t>l</w:t>
      </w:r>
      <w:r w:rsidRPr="00B2024C">
        <w:rPr>
          <w:rFonts w:cs="Helvetica"/>
        </w:rPr>
        <w:t xml:space="preserve">eaders, </w:t>
      </w:r>
      <w:r w:rsidR="002129DA">
        <w:rPr>
          <w:rFonts w:cs="Helvetica"/>
        </w:rPr>
        <w:t>p</w:t>
      </w:r>
      <w:r w:rsidRPr="00B2024C">
        <w:rPr>
          <w:rFonts w:cs="Helvetica"/>
        </w:rPr>
        <w:t>arents/</w:t>
      </w:r>
      <w:r w:rsidR="002129DA">
        <w:rPr>
          <w:rFonts w:cs="Helvetica"/>
        </w:rPr>
        <w:t>f</w:t>
      </w:r>
      <w:r w:rsidRPr="00B2024C">
        <w:rPr>
          <w:rFonts w:cs="Helvetica"/>
        </w:rPr>
        <w:t xml:space="preserve">amilies, </w:t>
      </w:r>
      <w:r w:rsidR="002129DA">
        <w:rPr>
          <w:rFonts w:cs="Helvetica"/>
        </w:rPr>
        <w:t>s</w:t>
      </w:r>
      <w:r w:rsidRPr="00B2024C">
        <w:rPr>
          <w:rFonts w:cs="Helvetica"/>
        </w:rPr>
        <w:t xml:space="preserve">tudents, and </w:t>
      </w:r>
      <w:r w:rsidR="002129DA">
        <w:rPr>
          <w:rFonts w:cs="Helvetica"/>
        </w:rPr>
        <w:t>h</w:t>
      </w:r>
      <w:r w:rsidRPr="00B2024C">
        <w:rPr>
          <w:rFonts w:cs="Helvetica"/>
        </w:rPr>
        <w:t xml:space="preserve">ealth </w:t>
      </w:r>
      <w:r w:rsidR="002129DA">
        <w:rPr>
          <w:rFonts w:cs="Helvetica"/>
        </w:rPr>
        <w:t>e</w:t>
      </w:r>
      <w:r w:rsidRPr="00B2024C">
        <w:rPr>
          <w:rFonts w:cs="Helvetica"/>
        </w:rPr>
        <w:t>nthusiasts.</w:t>
      </w:r>
    </w:p>
    <w:p w14:paraId="6E3B7667" w14:textId="77777777" w:rsidR="003A39FD" w:rsidRPr="00B2024C" w:rsidRDefault="003A39FD" w:rsidP="00BC6E49">
      <w:pPr>
        <w:pStyle w:val="ListParagraph"/>
        <w:spacing w:after="0"/>
        <w:ind w:left="0"/>
        <w:rPr>
          <w:rFonts w:cs="Helvetica"/>
          <w:b/>
          <w:bCs/>
        </w:rPr>
      </w:pPr>
    </w:p>
    <w:p w14:paraId="7A3A2DD9" w14:textId="52A7609F" w:rsidR="003A39FD" w:rsidRPr="00B2024C" w:rsidRDefault="003A39FD" w:rsidP="00A7006A">
      <w:pPr>
        <w:pStyle w:val="ListParagraph"/>
        <w:widowControl w:val="0"/>
        <w:numPr>
          <w:ilvl w:val="0"/>
          <w:numId w:val="29"/>
        </w:numPr>
        <w:autoSpaceDE w:val="0"/>
        <w:autoSpaceDN w:val="0"/>
        <w:adjustRightInd w:val="0"/>
        <w:spacing w:after="0" w:line="240" w:lineRule="auto"/>
        <w:ind w:left="360"/>
        <w:rPr>
          <w:rFonts w:cs="Helvetica"/>
          <w:b/>
        </w:rPr>
      </w:pPr>
      <w:r w:rsidRPr="00B2024C">
        <w:rPr>
          <w:rFonts w:cs="Helvetica"/>
          <w:b/>
          <w:bCs/>
        </w:rPr>
        <w:t>Collective Impact.</w:t>
      </w:r>
      <w:r w:rsidRPr="00B2024C">
        <w:rPr>
          <w:rFonts w:cs="Helvetica"/>
          <w:b/>
        </w:rPr>
        <w:t xml:space="preserve"> </w:t>
      </w:r>
      <w:r w:rsidRPr="00B2024C">
        <w:rPr>
          <w:rFonts w:cs="Helvetica"/>
        </w:rPr>
        <w:t xml:space="preserve">Unite and focus the collective efforts of related organizations, </w:t>
      </w:r>
      <w:r w:rsidR="002129DA">
        <w:rPr>
          <w:rFonts w:cs="Helvetica"/>
        </w:rPr>
        <w:t>p</w:t>
      </w:r>
      <w:r>
        <w:rPr>
          <w:rFonts w:cs="Helvetica"/>
        </w:rPr>
        <w:t>rograms</w:t>
      </w:r>
      <w:r w:rsidRPr="00B2024C">
        <w:rPr>
          <w:rFonts w:cs="Helvetica"/>
        </w:rPr>
        <w:t xml:space="preserve">, and initiatives. We need to build a "big tent" with </w:t>
      </w:r>
      <w:r w:rsidRPr="002129DA">
        <w:rPr>
          <w:rFonts w:cs="Helvetica"/>
          <w:i/>
        </w:rPr>
        <w:t>GHT</w:t>
      </w:r>
      <w:r w:rsidRPr="00B2024C">
        <w:rPr>
          <w:rFonts w:cs="Helvetica"/>
        </w:rPr>
        <w:t>, such that all the myriad org</w:t>
      </w:r>
      <w:r w:rsidR="002129DA">
        <w:rPr>
          <w:rFonts w:cs="Helvetica"/>
        </w:rPr>
        <w:t>anization</w:t>
      </w:r>
      <w:r w:rsidRPr="00B2024C">
        <w:rPr>
          <w:rFonts w:cs="Helvetica"/>
        </w:rPr>
        <w:t xml:space="preserve">s, </w:t>
      </w:r>
      <w:r w:rsidR="002129DA">
        <w:rPr>
          <w:rFonts w:cs="Helvetica"/>
        </w:rPr>
        <w:t>p</w:t>
      </w:r>
      <w:r>
        <w:rPr>
          <w:rFonts w:cs="Helvetica"/>
        </w:rPr>
        <w:t>rograms</w:t>
      </w:r>
      <w:r w:rsidRPr="00B2024C">
        <w:rPr>
          <w:rFonts w:cs="Helvetica"/>
        </w:rPr>
        <w:t>, initiatives, etc. derive value from partnering with TAHPERD and ITT to advance the cause.</w:t>
      </w:r>
    </w:p>
    <w:p w14:paraId="7FB45862" w14:textId="03CF923E" w:rsidR="00F37272" w:rsidRDefault="00C50534" w:rsidP="00C50534">
      <w:pPr>
        <w:pStyle w:val="Heading2"/>
      </w:pPr>
      <w:bookmarkStart w:id="10" w:name="_Toc531097900"/>
      <w:r>
        <w:lastRenderedPageBreak/>
        <w:t>Initiative Concept</w:t>
      </w:r>
      <w:bookmarkEnd w:id="10"/>
    </w:p>
    <w:p w14:paraId="3687887B" w14:textId="77777777" w:rsidR="00C8212C" w:rsidRPr="00267851" w:rsidRDefault="00C8212C" w:rsidP="00F37272">
      <w:pPr>
        <w:rPr>
          <w:rFonts w:cstheme="minorHAnsi"/>
        </w:rPr>
      </w:pPr>
    </w:p>
    <w:p w14:paraId="4EFA6ADE" w14:textId="562D97F8" w:rsidR="00093AB4" w:rsidRDefault="00BD072B" w:rsidP="00A1392D">
      <w:pPr>
        <w:rPr>
          <w:rFonts w:cstheme="minorHAnsi"/>
        </w:rPr>
      </w:pPr>
      <w:r w:rsidRPr="00267851">
        <w:rPr>
          <w:rFonts w:cstheme="minorHAnsi"/>
        </w:rPr>
        <w:t xml:space="preserve">The Steering Committee developed an </w:t>
      </w:r>
      <w:r w:rsidR="006C2045" w:rsidRPr="00267851">
        <w:rPr>
          <w:rFonts w:cstheme="minorHAnsi"/>
        </w:rPr>
        <w:t>overarching</w:t>
      </w:r>
      <w:r w:rsidRPr="00267851">
        <w:rPr>
          <w:rFonts w:cstheme="minorHAnsi"/>
        </w:rPr>
        <w:t xml:space="preserve"> solution</w:t>
      </w:r>
      <w:r w:rsidR="005F62E9" w:rsidRPr="00267851">
        <w:rPr>
          <w:rFonts w:cstheme="minorHAnsi"/>
        </w:rPr>
        <w:t xml:space="preserve"> that includes a Theory of Change and logic model </w:t>
      </w:r>
      <w:r w:rsidRPr="00267851">
        <w:rPr>
          <w:rFonts w:cstheme="minorHAnsi"/>
        </w:rPr>
        <w:t xml:space="preserve">that </w:t>
      </w:r>
      <w:r w:rsidR="006C2045" w:rsidRPr="00267851">
        <w:rPr>
          <w:rFonts w:cstheme="minorHAnsi"/>
        </w:rPr>
        <w:t>represents</w:t>
      </w:r>
      <w:r w:rsidRPr="00267851">
        <w:rPr>
          <w:rFonts w:cstheme="minorHAnsi"/>
        </w:rPr>
        <w:t xml:space="preserve"> an umbrella concept</w:t>
      </w:r>
      <w:r w:rsidR="005F62E9" w:rsidRPr="00267851">
        <w:rPr>
          <w:rFonts w:cstheme="minorHAnsi"/>
        </w:rPr>
        <w:t>,</w:t>
      </w:r>
      <w:r w:rsidRPr="00267851">
        <w:rPr>
          <w:rFonts w:cstheme="minorHAnsi"/>
        </w:rPr>
        <w:t xml:space="preserve"> unde</w:t>
      </w:r>
      <w:r w:rsidR="006C2045" w:rsidRPr="00267851">
        <w:rPr>
          <w:rFonts w:cstheme="minorHAnsi"/>
        </w:rPr>
        <w:t>r</w:t>
      </w:r>
      <w:r w:rsidRPr="00267851">
        <w:rPr>
          <w:rFonts w:cstheme="minorHAnsi"/>
        </w:rPr>
        <w:t xml:space="preserve"> which workgroup activities and </w:t>
      </w:r>
      <w:r w:rsidR="006C2045" w:rsidRPr="00267851">
        <w:rPr>
          <w:rFonts w:cstheme="minorHAnsi"/>
        </w:rPr>
        <w:t xml:space="preserve">plan </w:t>
      </w:r>
      <w:r w:rsidRPr="00267851">
        <w:rPr>
          <w:rFonts w:cstheme="minorHAnsi"/>
        </w:rPr>
        <w:t>comp</w:t>
      </w:r>
      <w:r w:rsidR="006C2045" w:rsidRPr="00267851">
        <w:rPr>
          <w:rFonts w:cstheme="minorHAnsi"/>
        </w:rPr>
        <w:t>o</w:t>
      </w:r>
      <w:r w:rsidRPr="00267851">
        <w:rPr>
          <w:rFonts w:cstheme="minorHAnsi"/>
        </w:rPr>
        <w:t>nents can be deve</w:t>
      </w:r>
      <w:r w:rsidR="006C2045" w:rsidRPr="00267851">
        <w:rPr>
          <w:rFonts w:cstheme="minorHAnsi"/>
        </w:rPr>
        <w:t>l</w:t>
      </w:r>
      <w:r w:rsidRPr="00267851">
        <w:rPr>
          <w:rFonts w:cstheme="minorHAnsi"/>
        </w:rPr>
        <w:t xml:space="preserve">oped. </w:t>
      </w:r>
      <w:r w:rsidR="00BC6E49">
        <w:rPr>
          <w:rFonts w:cstheme="minorHAnsi"/>
        </w:rPr>
        <w:t xml:space="preserve">This solution incorporates a PBL platform and related support strategies. </w:t>
      </w:r>
      <w:r w:rsidRPr="00267851">
        <w:rPr>
          <w:rFonts w:cstheme="minorHAnsi"/>
        </w:rPr>
        <w:t>The idea is to provide a central organ</w:t>
      </w:r>
      <w:r w:rsidR="006C2045" w:rsidRPr="00267851">
        <w:rPr>
          <w:rFonts w:cstheme="minorHAnsi"/>
        </w:rPr>
        <w:t>i</w:t>
      </w:r>
      <w:r w:rsidRPr="00267851">
        <w:rPr>
          <w:rFonts w:cstheme="minorHAnsi"/>
        </w:rPr>
        <w:t>zing framew</w:t>
      </w:r>
      <w:r w:rsidR="006C2045" w:rsidRPr="00267851">
        <w:rPr>
          <w:rFonts w:cstheme="minorHAnsi"/>
        </w:rPr>
        <w:t>ork</w:t>
      </w:r>
      <w:r w:rsidRPr="00267851">
        <w:rPr>
          <w:rFonts w:cstheme="minorHAnsi"/>
        </w:rPr>
        <w:t xml:space="preserve"> with a compelling message and set of</w:t>
      </w:r>
      <w:r w:rsidR="006C2045" w:rsidRPr="00267851">
        <w:rPr>
          <w:rFonts w:cstheme="minorHAnsi"/>
        </w:rPr>
        <w:t xml:space="preserve"> program</w:t>
      </w:r>
      <w:r w:rsidR="005F62E9" w:rsidRPr="00267851">
        <w:rPr>
          <w:rFonts w:cstheme="minorHAnsi"/>
        </w:rPr>
        <w:t>s</w:t>
      </w:r>
      <w:r w:rsidR="006C2045" w:rsidRPr="00267851">
        <w:rPr>
          <w:rFonts w:cstheme="minorHAnsi"/>
        </w:rPr>
        <w:t>,</w:t>
      </w:r>
      <w:r w:rsidRPr="00267851">
        <w:rPr>
          <w:rFonts w:cstheme="minorHAnsi"/>
        </w:rPr>
        <w:t xml:space="preserve"> </w:t>
      </w:r>
      <w:r w:rsidR="006C2045" w:rsidRPr="00267851">
        <w:rPr>
          <w:rFonts w:cstheme="minorHAnsi"/>
        </w:rPr>
        <w:t>activities, tools</w:t>
      </w:r>
      <w:r w:rsidRPr="00267851">
        <w:rPr>
          <w:rFonts w:cstheme="minorHAnsi"/>
        </w:rPr>
        <w:t>, and</w:t>
      </w:r>
      <w:r w:rsidR="006C2045" w:rsidRPr="00267851">
        <w:rPr>
          <w:rFonts w:cstheme="minorHAnsi"/>
        </w:rPr>
        <w:t xml:space="preserve"> other resources</w:t>
      </w:r>
      <w:r w:rsidRPr="00267851">
        <w:rPr>
          <w:rFonts w:cstheme="minorHAnsi"/>
        </w:rPr>
        <w:t xml:space="preserve"> which will</w:t>
      </w:r>
      <w:r w:rsidR="006C2045" w:rsidRPr="00267851">
        <w:rPr>
          <w:rFonts w:cstheme="minorHAnsi"/>
        </w:rPr>
        <w:t xml:space="preserve"> </w:t>
      </w:r>
      <w:r w:rsidRPr="00267851">
        <w:rPr>
          <w:rFonts w:cstheme="minorHAnsi"/>
        </w:rPr>
        <w:t>eng</w:t>
      </w:r>
      <w:r w:rsidR="006C2045" w:rsidRPr="00267851">
        <w:rPr>
          <w:rFonts w:cstheme="minorHAnsi"/>
        </w:rPr>
        <w:t>a</w:t>
      </w:r>
      <w:r w:rsidRPr="00267851">
        <w:rPr>
          <w:rFonts w:cstheme="minorHAnsi"/>
        </w:rPr>
        <w:t>ge elementary,</w:t>
      </w:r>
      <w:r w:rsidR="006C2045" w:rsidRPr="00267851">
        <w:rPr>
          <w:rFonts w:cstheme="minorHAnsi"/>
        </w:rPr>
        <w:t xml:space="preserve"> </w:t>
      </w:r>
      <w:r w:rsidRPr="00267851">
        <w:rPr>
          <w:rFonts w:cstheme="minorHAnsi"/>
        </w:rPr>
        <w:t>middle, and high scho</w:t>
      </w:r>
      <w:r w:rsidR="006C2045" w:rsidRPr="00267851">
        <w:rPr>
          <w:rFonts w:cstheme="minorHAnsi"/>
        </w:rPr>
        <w:t>o</w:t>
      </w:r>
      <w:r w:rsidRPr="00267851">
        <w:rPr>
          <w:rFonts w:cstheme="minorHAnsi"/>
        </w:rPr>
        <w:t>l students and their families, school administra</w:t>
      </w:r>
      <w:r w:rsidR="006C2045" w:rsidRPr="00267851">
        <w:rPr>
          <w:rFonts w:cstheme="minorHAnsi"/>
        </w:rPr>
        <w:t>t</w:t>
      </w:r>
      <w:r w:rsidRPr="00267851">
        <w:rPr>
          <w:rFonts w:cstheme="minorHAnsi"/>
        </w:rPr>
        <w:t>ors and teachers, and the business community and community stakeholders.</w:t>
      </w:r>
      <w:r w:rsidR="00304FE1" w:rsidRPr="00267851">
        <w:rPr>
          <w:rFonts w:cstheme="minorHAnsi"/>
        </w:rPr>
        <w:t xml:space="preserve"> </w:t>
      </w:r>
    </w:p>
    <w:p w14:paraId="36FFFBDB" w14:textId="43E6E6A9" w:rsidR="001619D4" w:rsidRDefault="001619D4" w:rsidP="00A1392D">
      <w:pPr>
        <w:rPr>
          <w:rFonts w:cstheme="minorHAnsi"/>
        </w:rPr>
      </w:pPr>
      <w:r>
        <w:rPr>
          <w:rFonts w:cstheme="minorHAnsi"/>
        </w:rPr>
        <w:t xml:space="preserve">This </w:t>
      </w:r>
      <w:r w:rsidR="00BC6E49">
        <w:rPr>
          <w:rFonts w:cstheme="minorHAnsi"/>
        </w:rPr>
        <w:t>s</w:t>
      </w:r>
      <w:r>
        <w:rPr>
          <w:rFonts w:cstheme="minorHAnsi"/>
        </w:rPr>
        <w:t xml:space="preserve">olution model has several </w:t>
      </w:r>
      <w:r w:rsidR="002129DA">
        <w:rPr>
          <w:rFonts w:cstheme="minorHAnsi"/>
        </w:rPr>
        <w:t>elements</w:t>
      </w:r>
      <w:r w:rsidR="0005112F">
        <w:rPr>
          <w:rFonts w:cstheme="minorHAnsi"/>
        </w:rPr>
        <w:t xml:space="preserve"> and key </w:t>
      </w:r>
      <w:r w:rsidR="006D3E4C">
        <w:rPr>
          <w:rFonts w:cstheme="minorHAnsi"/>
        </w:rPr>
        <w:t xml:space="preserve">planning </w:t>
      </w:r>
      <w:r w:rsidR="0005112F">
        <w:rPr>
          <w:rFonts w:cstheme="minorHAnsi"/>
        </w:rPr>
        <w:t>activities</w:t>
      </w:r>
      <w:r>
        <w:rPr>
          <w:rFonts w:cstheme="minorHAnsi"/>
        </w:rPr>
        <w:t xml:space="preserve"> for the respective domains</w:t>
      </w:r>
      <w:r w:rsidR="0005112F">
        <w:rPr>
          <w:rFonts w:cstheme="minorHAnsi"/>
        </w:rPr>
        <w:t xml:space="preserve"> of Schools, Families, and Business Community,</w:t>
      </w:r>
      <w:r>
        <w:rPr>
          <w:rFonts w:cstheme="minorHAnsi"/>
        </w:rPr>
        <w:t xml:space="preserve"> as follows:</w:t>
      </w:r>
    </w:p>
    <w:p w14:paraId="1EE4E107" w14:textId="4BCF49FF" w:rsidR="001619D4" w:rsidRPr="0005112F" w:rsidRDefault="001619D4" w:rsidP="006D3E4C">
      <w:pPr>
        <w:spacing w:after="0"/>
        <w:jc w:val="center"/>
        <w:rPr>
          <w:rFonts w:cstheme="minorHAnsi"/>
          <w:b/>
          <w:sz w:val="24"/>
          <w:szCs w:val="24"/>
          <w:u w:val="single"/>
        </w:rPr>
      </w:pPr>
      <w:r w:rsidRPr="0005112F">
        <w:rPr>
          <w:rFonts w:cstheme="minorHAnsi"/>
          <w:b/>
          <w:sz w:val="24"/>
          <w:szCs w:val="24"/>
          <w:u w:val="single"/>
        </w:rPr>
        <w:t>Schools (HPE + Students)</w:t>
      </w:r>
    </w:p>
    <w:p w14:paraId="3F074289" w14:textId="77777777" w:rsidR="0005112F" w:rsidRDefault="0005112F" w:rsidP="001619D4">
      <w:pPr>
        <w:spacing w:after="0"/>
        <w:rPr>
          <w:rFonts w:cstheme="minorHAnsi"/>
          <w:b/>
          <w:bCs/>
        </w:rPr>
      </w:pPr>
    </w:p>
    <w:p w14:paraId="41ACD690" w14:textId="51518279" w:rsidR="001619D4" w:rsidRPr="001619D4" w:rsidRDefault="001619D4" w:rsidP="001619D4">
      <w:pPr>
        <w:spacing w:after="0"/>
        <w:rPr>
          <w:rFonts w:cstheme="minorHAnsi"/>
        </w:rPr>
      </w:pPr>
      <w:r w:rsidRPr="001619D4">
        <w:rPr>
          <w:rFonts w:cstheme="minorHAnsi"/>
          <w:b/>
          <w:bCs/>
        </w:rPr>
        <w:t>Toolkit</w:t>
      </w:r>
    </w:p>
    <w:p w14:paraId="1EB0348C" w14:textId="708B1048" w:rsidR="001619D4" w:rsidRPr="001619D4" w:rsidRDefault="001619D4" w:rsidP="00A7006A">
      <w:pPr>
        <w:numPr>
          <w:ilvl w:val="0"/>
          <w:numId w:val="57"/>
        </w:numPr>
        <w:spacing w:after="0"/>
        <w:rPr>
          <w:rFonts w:cstheme="minorHAnsi"/>
        </w:rPr>
      </w:pPr>
      <w:r w:rsidRPr="001619D4">
        <w:rPr>
          <w:rFonts w:cstheme="minorHAnsi"/>
        </w:rPr>
        <w:t>Project Development</w:t>
      </w:r>
    </w:p>
    <w:p w14:paraId="68DC975A" w14:textId="4C1449D7" w:rsidR="001619D4" w:rsidRPr="001619D4" w:rsidRDefault="001619D4" w:rsidP="00A7006A">
      <w:pPr>
        <w:numPr>
          <w:ilvl w:val="0"/>
          <w:numId w:val="57"/>
        </w:numPr>
        <w:spacing w:after="0"/>
        <w:rPr>
          <w:rFonts w:cstheme="minorHAnsi"/>
        </w:rPr>
      </w:pPr>
      <w:r w:rsidRPr="001619D4">
        <w:rPr>
          <w:rFonts w:cstheme="minorHAnsi"/>
        </w:rPr>
        <w:t>Planning for School Toolkit</w:t>
      </w:r>
    </w:p>
    <w:p w14:paraId="71A7563F" w14:textId="7CE41D6E" w:rsidR="001619D4" w:rsidRPr="001619D4" w:rsidRDefault="001619D4" w:rsidP="00A7006A">
      <w:pPr>
        <w:numPr>
          <w:ilvl w:val="0"/>
          <w:numId w:val="57"/>
        </w:numPr>
        <w:spacing w:after="0"/>
        <w:rPr>
          <w:rFonts w:cstheme="minorHAnsi"/>
        </w:rPr>
      </w:pPr>
      <w:r w:rsidRPr="001619D4">
        <w:rPr>
          <w:rFonts w:cstheme="minorHAnsi"/>
        </w:rPr>
        <w:t xml:space="preserve">Planning for Families Toolkit </w:t>
      </w:r>
      <w:r w:rsidR="002129DA">
        <w:rPr>
          <w:rFonts w:cstheme="minorHAnsi"/>
        </w:rPr>
        <w:t>and</w:t>
      </w:r>
      <w:r w:rsidRPr="001619D4">
        <w:rPr>
          <w:rFonts w:cstheme="minorHAnsi"/>
        </w:rPr>
        <w:t xml:space="preserve"> Health Coaching</w:t>
      </w:r>
    </w:p>
    <w:p w14:paraId="3BA4A713" w14:textId="61EDA7FF" w:rsidR="001619D4" w:rsidRPr="001619D4" w:rsidRDefault="001619D4" w:rsidP="00A7006A">
      <w:pPr>
        <w:numPr>
          <w:ilvl w:val="0"/>
          <w:numId w:val="57"/>
        </w:numPr>
        <w:spacing w:after="0"/>
        <w:rPr>
          <w:rFonts w:cstheme="minorHAnsi"/>
        </w:rPr>
      </w:pPr>
      <w:r w:rsidRPr="001619D4">
        <w:rPr>
          <w:rFonts w:cstheme="minorHAnsi"/>
        </w:rPr>
        <w:t xml:space="preserve">Planning for Business Community Toolkit </w:t>
      </w:r>
      <w:r w:rsidR="0005112F">
        <w:rPr>
          <w:rFonts w:cstheme="minorHAnsi"/>
        </w:rPr>
        <w:t>and</w:t>
      </w:r>
      <w:r w:rsidRPr="001619D4">
        <w:rPr>
          <w:rFonts w:cstheme="minorHAnsi"/>
        </w:rPr>
        <w:t xml:space="preserve"> Service Projects</w:t>
      </w:r>
      <w:r w:rsidR="0005112F">
        <w:rPr>
          <w:rFonts w:cstheme="minorHAnsi"/>
        </w:rPr>
        <w:t xml:space="preserve">, plus </w:t>
      </w:r>
      <w:r w:rsidRPr="001619D4">
        <w:rPr>
          <w:rFonts w:cstheme="minorHAnsi"/>
        </w:rPr>
        <w:t>Funding</w:t>
      </w:r>
    </w:p>
    <w:p w14:paraId="36AA44DE" w14:textId="77777777" w:rsidR="001619D4" w:rsidRPr="001619D4" w:rsidRDefault="001619D4" w:rsidP="001619D4">
      <w:pPr>
        <w:spacing w:after="0"/>
        <w:rPr>
          <w:rFonts w:cstheme="minorHAnsi"/>
        </w:rPr>
      </w:pPr>
      <w:r w:rsidRPr="001619D4">
        <w:rPr>
          <w:rFonts w:cstheme="minorHAnsi"/>
          <w:b/>
          <w:bCs/>
        </w:rPr>
        <w:t>Professional Development</w:t>
      </w:r>
    </w:p>
    <w:p w14:paraId="3D20BEA2" w14:textId="6F24F8F3" w:rsidR="001619D4" w:rsidRPr="001619D4" w:rsidRDefault="001619D4" w:rsidP="00A7006A">
      <w:pPr>
        <w:numPr>
          <w:ilvl w:val="0"/>
          <w:numId w:val="58"/>
        </w:numPr>
        <w:spacing w:after="0"/>
        <w:rPr>
          <w:rFonts w:cstheme="minorHAnsi"/>
        </w:rPr>
      </w:pPr>
      <w:r>
        <w:rPr>
          <w:rFonts w:cstheme="minorHAnsi"/>
        </w:rPr>
        <w:t>To be developed</w:t>
      </w:r>
    </w:p>
    <w:p w14:paraId="2C3E195B" w14:textId="77777777" w:rsidR="001619D4" w:rsidRPr="001619D4" w:rsidRDefault="001619D4" w:rsidP="001619D4">
      <w:pPr>
        <w:spacing w:after="0"/>
        <w:rPr>
          <w:rFonts w:cstheme="minorHAnsi"/>
        </w:rPr>
      </w:pPr>
      <w:r w:rsidRPr="001619D4">
        <w:rPr>
          <w:rFonts w:cstheme="minorHAnsi"/>
          <w:b/>
          <w:bCs/>
        </w:rPr>
        <w:t>Recognition</w:t>
      </w:r>
    </w:p>
    <w:p w14:paraId="655F7CFE" w14:textId="2127ECF5" w:rsidR="001619D4" w:rsidRPr="001619D4" w:rsidRDefault="001619D4" w:rsidP="00A7006A">
      <w:pPr>
        <w:numPr>
          <w:ilvl w:val="0"/>
          <w:numId w:val="59"/>
        </w:numPr>
        <w:spacing w:after="0"/>
        <w:rPr>
          <w:rFonts w:cstheme="minorHAnsi"/>
        </w:rPr>
      </w:pPr>
      <w:r w:rsidRPr="001619D4">
        <w:rPr>
          <w:rFonts w:cstheme="minorHAnsi"/>
        </w:rPr>
        <w:t>Marketing Planning</w:t>
      </w:r>
    </w:p>
    <w:p w14:paraId="1B4AFA50" w14:textId="05791793" w:rsidR="001619D4" w:rsidRPr="001619D4" w:rsidRDefault="001619D4" w:rsidP="00A7006A">
      <w:pPr>
        <w:numPr>
          <w:ilvl w:val="0"/>
          <w:numId w:val="59"/>
        </w:numPr>
        <w:spacing w:after="0"/>
        <w:rPr>
          <w:rFonts w:cstheme="minorHAnsi"/>
        </w:rPr>
      </w:pPr>
      <w:r w:rsidRPr="001619D4">
        <w:rPr>
          <w:rFonts w:cstheme="minorHAnsi"/>
        </w:rPr>
        <w:t xml:space="preserve">Promotion to Families </w:t>
      </w:r>
      <w:r w:rsidR="002129DA">
        <w:rPr>
          <w:rFonts w:cstheme="minorHAnsi"/>
        </w:rPr>
        <w:t>and</w:t>
      </w:r>
      <w:r w:rsidRPr="001619D4">
        <w:rPr>
          <w:rFonts w:cstheme="minorHAnsi"/>
        </w:rPr>
        <w:t xml:space="preserve"> Business Community</w:t>
      </w:r>
    </w:p>
    <w:p w14:paraId="267180F7" w14:textId="77777777" w:rsidR="001619D4" w:rsidRPr="001619D4" w:rsidRDefault="001619D4" w:rsidP="001619D4">
      <w:pPr>
        <w:spacing w:after="0"/>
        <w:rPr>
          <w:rFonts w:cstheme="minorHAnsi"/>
        </w:rPr>
      </w:pPr>
      <w:r w:rsidRPr="001619D4">
        <w:rPr>
          <w:rFonts w:cstheme="minorHAnsi"/>
          <w:b/>
          <w:bCs/>
        </w:rPr>
        <w:t>Funding</w:t>
      </w:r>
    </w:p>
    <w:p w14:paraId="6B6D5C85" w14:textId="5E4893BF" w:rsidR="001619D4" w:rsidRPr="001619D4" w:rsidRDefault="001619D4" w:rsidP="00A7006A">
      <w:pPr>
        <w:numPr>
          <w:ilvl w:val="0"/>
          <w:numId w:val="60"/>
        </w:numPr>
        <w:spacing w:after="0"/>
        <w:rPr>
          <w:rFonts w:cstheme="minorHAnsi"/>
        </w:rPr>
      </w:pPr>
      <w:r w:rsidRPr="001619D4">
        <w:rPr>
          <w:rFonts w:cstheme="minorHAnsi"/>
        </w:rPr>
        <w:t>Fundraising for the Project</w:t>
      </w:r>
    </w:p>
    <w:p w14:paraId="5D833D85" w14:textId="423AEAF4" w:rsidR="001619D4" w:rsidRPr="001619D4" w:rsidRDefault="001619D4" w:rsidP="00A7006A">
      <w:pPr>
        <w:numPr>
          <w:ilvl w:val="0"/>
          <w:numId w:val="60"/>
        </w:numPr>
        <w:spacing w:after="0"/>
        <w:rPr>
          <w:rFonts w:cstheme="minorHAnsi"/>
        </w:rPr>
      </w:pPr>
      <w:r w:rsidRPr="001619D4">
        <w:rPr>
          <w:rFonts w:cstheme="minorHAnsi"/>
        </w:rPr>
        <w:t>Investor Management</w:t>
      </w:r>
    </w:p>
    <w:p w14:paraId="0EDC040A" w14:textId="77777777" w:rsidR="001619D4" w:rsidRPr="001619D4" w:rsidRDefault="001619D4" w:rsidP="001619D4">
      <w:pPr>
        <w:spacing w:after="0"/>
        <w:rPr>
          <w:rFonts w:cstheme="minorHAnsi"/>
        </w:rPr>
      </w:pPr>
      <w:r w:rsidRPr="001619D4">
        <w:rPr>
          <w:rFonts w:cstheme="minorHAnsi"/>
          <w:b/>
          <w:bCs/>
        </w:rPr>
        <w:t>Marketing Consultant(s)</w:t>
      </w:r>
    </w:p>
    <w:p w14:paraId="2993BC9D" w14:textId="0C73B080" w:rsidR="001619D4" w:rsidRPr="001619D4" w:rsidRDefault="0005112F" w:rsidP="00A7006A">
      <w:pPr>
        <w:numPr>
          <w:ilvl w:val="0"/>
          <w:numId w:val="61"/>
        </w:numPr>
        <w:spacing w:after="0"/>
        <w:rPr>
          <w:rFonts w:cstheme="minorHAnsi"/>
        </w:rPr>
      </w:pPr>
      <w:r>
        <w:rPr>
          <w:rFonts w:cstheme="minorHAnsi"/>
        </w:rPr>
        <w:t>F</w:t>
      </w:r>
      <w:r w:rsidR="001619D4" w:rsidRPr="001619D4">
        <w:rPr>
          <w:rFonts w:cstheme="minorHAnsi"/>
        </w:rPr>
        <w:t>amilies Health Coaching</w:t>
      </w:r>
    </w:p>
    <w:p w14:paraId="23B7A9BB" w14:textId="65980BE3" w:rsidR="001619D4" w:rsidRPr="001619D4" w:rsidRDefault="001619D4" w:rsidP="00A7006A">
      <w:pPr>
        <w:numPr>
          <w:ilvl w:val="0"/>
          <w:numId w:val="61"/>
        </w:numPr>
        <w:spacing w:after="0"/>
        <w:rPr>
          <w:rFonts w:cstheme="minorHAnsi"/>
        </w:rPr>
      </w:pPr>
      <w:r w:rsidRPr="001619D4">
        <w:rPr>
          <w:rFonts w:cstheme="minorHAnsi"/>
        </w:rPr>
        <w:t>Business Community Service Projects</w:t>
      </w:r>
      <w:r w:rsidR="0005112F">
        <w:rPr>
          <w:rFonts w:cstheme="minorHAnsi"/>
        </w:rPr>
        <w:t xml:space="preserve">, plus </w:t>
      </w:r>
      <w:r w:rsidRPr="001619D4">
        <w:rPr>
          <w:rFonts w:cstheme="minorHAnsi"/>
        </w:rPr>
        <w:t>Funding</w:t>
      </w:r>
    </w:p>
    <w:p w14:paraId="4D291924" w14:textId="77777777" w:rsidR="0005112F" w:rsidRDefault="0005112F" w:rsidP="00A1392D">
      <w:pPr>
        <w:rPr>
          <w:rFonts w:cstheme="minorHAnsi"/>
        </w:rPr>
      </w:pPr>
    </w:p>
    <w:p w14:paraId="58ABFF00" w14:textId="3F782907" w:rsidR="001619D4" w:rsidRPr="0005112F" w:rsidRDefault="0005112F" w:rsidP="006D3E4C">
      <w:pPr>
        <w:jc w:val="center"/>
        <w:rPr>
          <w:rFonts w:cstheme="minorHAnsi"/>
          <w:b/>
          <w:sz w:val="24"/>
          <w:szCs w:val="24"/>
          <w:u w:val="single"/>
        </w:rPr>
      </w:pPr>
      <w:r w:rsidRPr="0005112F">
        <w:rPr>
          <w:rFonts w:cstheme="minorHAnsi"/>
          <w:b/>
          <w:sz w:val="24"/>
          <w:szCs w:val="24"/>
          <w:u w:val="single"/>
        </w:rPr>
        <w:t>Families (Parents + Students)</w:t>
      </w:r>
    </w:p>
    <w:p w14:paraId="1C04C140" w14:textId="77777777" w:rsidR="0005112F" w:rsidRPr="0005112F" w:rsidRDefault="0005112F" w:rsidP="0005112F">
      <w:pPr>
        <w:spacing w:after="0"/>
        <w:rPr>
          <w:rFonts w:cstheme="minorHAnsi"/>
        </w:rPr>
      </w:pPr>
      <w:r w:rsidRPr="0005112F">
        <w:rPr>
          <w:rFonts w:cstheme="minorHAnsi"/>
          <w:b/>
          <w:bCs/>
        </w:rPr>
        <w:t>Toolkit</w:t>
      </w:r>
    </w:p>
    <w:p w14:paraId="7D767236" w14:textId="5CEFABE4" w:rsidR="0005112F" w:rsidRPr="0005112F" w:rsidRDefault="0005112F" w:rsidP="00A7006A">
      <w:pPr>
        <w:numPr>
          <w:ilvl w:val="0"/>
          <w:numId w:val="62"/>
        </w:numPr>
        <w:spacing w:after="0"/>
        <w:rPr>
          <w:rFonts w:cstheme="minorHAnsi"/>
        </w:rPr>
      </w:pPr>
      <w:r w:rsidRPr="0005112F">
        <w:rPr>
          <w:rFonts w:cstheme="minorHAnsi"/>
        </w:rPr>
        <w:t>Project Development</w:t>
      </w:r>
    </w:p>
    <w:p w14:paraId="44088A23" w14:textId="3ECBEF5D" w:rsidR="0005112F" w:rsidRPr="0005112F" w:rsidRDefault="0005112F" w:rsidP="00A7006A">
      <w:pPr>
        <w:numPr>
          <w:ilvl w:val="0"/>
          <w:numId w:val="62"/>
        </w:numPr>
        <w:spacing w:after="0"/>
        <w:rPr>
          <w:rFonts w:cstheme="minorHAnsi"/>
        </w:rPr>
      </w:pPr>
      <w:r w:rsidRPr="0005112F">
        <w:rPr>
          <w:rFonts w:cstheme="minorHAnsi"/>
        </w:rPr>
        <w:t>Planning for School Toolkit</w:t>
      </w:r>
    </w:p>
    <w:p w14:paraId="16A838C2" w14:textId="3515C633" w:rsidR="0005112F" w:rsidRPr="0005112F" w:rsidRDefault="0005112F" w:rsidP="00A7006A">
      <w:pPr>
        <w:numPr>
          <w:ilvl w:val="0"/>
          <w:numId w:val="62"/>
        </w:numPr>
        <w:spacing w:after="0"/>
        <w:rPr>
          <w:rFonts w:cstheme="minorHAnsi"/>
        </w:rPr>
      </w:pPr>
      <w:r w:rsidRPr="0005112F">
        <w:rPr>
          <w:rFonts w:cstheme="minorHAnsi"/>
        </w:rPr>
        <w:t xml:space="preserve">Planning for Families Toolkit </w:t>
      </w:r>
      <w:r>
        <w:rPr>
          <w:rFonts w:cstheme="minorHAnsi"/>
        </w:rPr>
        <w:t xml:space="preserve">and </w:t>
      </w:r>
      <w:r w:rsidRPr="0005112F">
        <w:rPr>
          <w:rFonts w:cstheme="minorHAnsi"/>
        </w:rPr>
        <w:t>Health Coaching</w:t>
      </w:r>
    </w:p>
    <w:p w14:paraId="4E962E5C" w14:textId="1F853588" w:rsidR="0005112F" w:rsidRPr="0005112F" w:rsidRDefault="0005112F" w:rsidP="00A7006A">
      <w:pPr>
        <w:numPr>
          <w:ilvl w:val="0"/>
          <w:numId w:val="62"/>
        </w:numPr>
        <w:spacing w:after="0"/>
        <w:rPr>
          <w:rFonts w:cstheme="minorHAnsi"/>
        </w:rPr>
      </w:pPr>
      <w:r w:rsidRPr="0005112F">
        <w:rPr>
          <w:rFonts w:cstheme="minorHAnsi"/>
        </w:rPr>
        <w:t xml:space="preserve">Planning for Business Community Toolkit </w:t>
      </w:r>
      <w:r>
        <w:rPr>
          <w:rFonts w:cstheme="minorHAnsi"/>
        </w:rPr>
        <w:t xml:space="preserve">and </w:t>
      </w:r>
      <w:r w:rsidRPr="0005112F">
        <w:rPr>
          <w:rFonts w:cstheme="minorHAnsi"/>
        </w:rPr>
        <w:t>Service Projects</w:t>
      </w:r>
      <w:r>
        <w:rPr>
          <w:rFonts w:cstheme="minorHAnsi"/>
        </w:rPr>
        <w:t xml:space="preserve">, plus </w:t>
      </w:r>
      <w:r w:rsidRPr="0005112F">
        <w:rPr>
          <w:rFonts w:cstheme="minorHAnsi"/>
        </w:rPr>
        <w:t>Funding</w:t>
      </w:r>
    </w:p>
    <w:p w14:paraId="727D6EFD" w14:textId="77777777" w:rsidR="0005112F" w:rsidRPr="0005112F" w:rsidRDefault="0005112F" w:rsidP="0005112F">
      <w:pPr>
        <w:spacing w:after="0"/>
        <w:rPr>
          <w:rFonts w:cstheme="minorHAnsi"/>
        </w:rPr>
      </w:pPr>
      <w:r w:rsidRPr="0005112F">
        <w:rPr>
          <w:rFonts w:cstheme="minorHAnsi"/>
          <w:b/>
          <w:bCs/>
        </w:rPr>
        <w:t>Health Coaching</w:t>
      </w:r>
    </w:p>
    <w:p w14:paraId="5117CB82" w14:textId="2FA9F5EF" w:rsidR="0005112F" w:rsidRPr="0005112F" w:rsidRDefault="0005112F" w:rsidP="00A7006A">
      <w:pPr>
        <w:numPr>
          <w:ilvl w:val="0"/>
          <w:numId w:val="63"/>
        </w:numPr>
        <w:spacing w:after="0"/>
        <w:rPr>
          <w:rFonts w:cstheme="minorHAnsi"/>
        </w:rPr>
      </w:pPr>
      <w:r>
        <w:rPr>
          <w:rFonts w:cstheme="minorHAnsi"/>
        </w:rPr>
        <w:t>To be determined</w:t>
      </w:r>
    </w:p>
    <w:p w14:paraId="4F0D8664" w14:textId="0262465F" w:rsidR="0005112F" w:rsidRDefault="0005112F" w:rsidP="00A1392D">
      <w:pPr>
        <w:rPr>
          <w:rFonts w:cstheme="minorHAnsi"/>
        </w:rPr>
      </w:pPr>
    </w:p>
    <w:p w14:paraId="0F324A96" w14:textId="7C5B0D52" w:rsidR="00482DBA" w:rsidRDefault="00482DBA" w:rsidP="00A1392D">
      <w:pPr>
        <w:rPr>
          <w:rFonts w:cstheme="minorHAnsi"/>
        </w:rPr>
      </w:pPr>
    </w:p>
    <w:p w14:paraId="4C1AED1D" w14:textId="77777777" w:rsidR="00482DBA" w:rsidRDefault="00482DBA" w:rsidP="00A1392D">
      <w:pPr>
        <w:rPr>
          <w:rFonts w:cstheme="minorHAnsi"/>
        </w:rPr>
      </w:pPr>
    </w:p>
    <w:p w14:paraId="1F911F80" w14:textId="2E59A9AE" w:rsidR="0005112F" w:rsidRPr="0005112F" w:rsidRDefault="0005112F" w:rsidP="006D3E4C">
      <w:pPr>
        <w:jc w:val="center"/>
        <w:rPr>
          <w:rFonts w:cstheme="minorHAnsi"/>
          <w:b/>
          <w:sz w:val="24"/>
          <w:szCs w:val="24"/>
          <w:u w:val="single"/>
        </w:rPr>
      </w:pPr>
      <w:r w:rsidRPr="0005112F">
        <w:rPr>
          <w:rFonts w:cstheme="minorHAnsi"/>
          <w:b/>
          <w:sz w:val="24"/>
          <w:szCs w:val="24"/>
          <w:u w:val="single"/>
        </w:rPr>
        <w:lastRenderedPageBreak/>
        <w:t>Business Community</w:t>
      </w:r>
    </w:p>
    <w:p w14:paraId="7971E52B" w14:textId="77777777" w:rsidR="0005112F" w:rsidRPr="0005112F" w:rsidRDefault="0005112F" w:rsidP="0005112F">
      <w:pPr>
        <w:spacing w:after="0"/>
        <w:rPr>
          <w:rFonts w:cstheme="minorHAnsi"/>
        </w:rPr>
      </w:pPr>
      <w:r w:rsidRPr="0005112F">
        <w:rPr>
          <w:rFonts w:cstheme="minorHAnsi"/>
          <w:b/>
          <w:bCs/>
        </w:rPr>
        <w:t>Toolkit</w:t>
      </w:r>
    </w:p>
    <w:p w14:paraId="217199D6" w14:textId="06AB0A03" w:rsidR="0005112F" w:rsidRPr="0005112F" w:rsidRDefault="0005112F" w:rsidP="00A7006A">
      <w:pPr>
        <w:numPr>
          <w:ilvl w:val="0"/>
          <w:numId w:val="64"/>
        </w:numPr>
        <w:spacing w:after="0"/>
        <w:rPr>
          <w:rFonts w:cstheme="minorHAnsi"/>
        </w:rPr>
      </w:pPr>
      <w:r w:rsidRPr="0005112F">
        <w:rPr>
          <w:rFonts w:cstheme="minorHAnsi"/>
        </w:rPr>
        <w:t>Project Development</w:t>
      </w:r>
    </w:p>
    <w:p w14:paraId="1E2759EC" w14:textId="1CF3C538" w:rsidR="0005112F" w:rsidRPr="0005112F" w:rsidRDefault="0005112F" w:rsidP="00A7006A">
      <w:pPr>
        <w:numPr>
          <w:ilvl w:val="0"/>
          <w:numId w:val="64"/>
        </w:numPr>
        <w:spacing w:after="0"/>
        <w:rPr>
          <w:rFonts w:cstheme="minorHAnsi"/>
        </w:rPr>
      </w:pPr>
      <w:r w:rsidRPr="0005112F">
        <w:rPr>
          <w:rFonts w:cstheme="minorHAnsi"/>
        </w:rPr>
        <w:t>Planning for School Toolkit</w:t>
      </w:r>
    </w:p>
    <w:p w14:paraId="66B16888" w14:textId="730AA375" w:rsidR="0005112F" w:rsidRPr="0005112F" w:rsidRDefault="0005112F" w:rsidP="00A7006A">
      <w:pPr>
        <w:numPr>
          <w:ilvl w:val="0"/>
          <w:numId w:val="64"/>
        </w:numPr>
        <w:spacing w:after="0"/>
        <w:rPr>
          <w:rFonts w:cstheme="minorHAnsi"/>
        </w:rPr>
      </w:pPr>
      <w:r w:rsidRPr="0005112F">
        <w:rPr>
          <w:rFonts w:cstheme="minorHAnsi"/>
        </w:rPr>
        <w:t xml:space="preserve">Planning for Families Toolkit </w:t>
      </w:r>
      <w:r>
        <w:rPr>
          <w:rFonts w:cstheme="minorHAnsi"/>
        </w:rPr>
        <w:t>and</w:t>
      </w:r>
      <w:r w:rsidRPr="0005112F">
        <w:rPr>
          <w:rFonts w:cstheme="minorHAnsi"/>
        </w:rPr>
        <w:t xml:space="preserve"> Health Coaching</w:t>
      </w:r>
    </w:p>
    <w:p w14:paraId="3F041348" w14:textId="347713D7" w:rsidR="0005112F" w:rsidRPr="0005112F" w:rsidRDefault="0005112F" w:rsidP="00A7006A">
      <w:pPr>
        <w:numPr>
          <w:ilvl w:val="0"/>
          <w:numId w:val="64"/>
        </w:numPr>
        <w:spacing w:after="0"/>
        <w:rPr>
          <w:rFonts w:cstheme="minorHAnsi"/>
        </w:rPr>
      </w:pPr>
      <w:r w:rsidRPr="0005112F">
        <w:rPr>
          <w:rFonts w:cstheme="minorHAnsi"/>
        </w:rPr>
        <w:t xml:space="preserve">Planning for Business Community Toolkit </w:t>
      </w:r>
      <w:r>
        <w:rPr>
          <w:rFonts w:cstheme="minorHAnsi"/>
        </w:rPr>
        <w:t>and</w:t>
      </w:r>
      <w:r w:rsidRPr="0005112F">
        <w:rPr>
          <w:rFonts w:cstheme="minorHAnsi"/>
        </w:rPr>
        <w:t xml:space="preserve"> Service Projects</w:t>
      </w:r>
      <w:r>
        <w:rPr>
          <w:rFonts w:cstheme="minorHAnsi"/>
        </w:rPr>
        <w:t>, plus</w:t>
      </w:r>
      <w:r w:rsidRPr="0005112F">
        <w:rPr>
          <w:rFonts w:cstheme="minorHAnsi"/>
        </w:rPr>
        <w:t xml:space="preserve"> Funding</w:t>
      </w:r>
    </w:p>
    <w:p w14:paraId="1A647DE3" w14:textId="77777777" w:rsidR="0005112F" w:rsidRPr="0005112F" w:rsidRDefault="0005112F" w:rsidP="0005112F">
      <w:pPr>
        <w:spacing w:after="0"/>
        <w:rPr>
          <w:rFonts w:cstheme="minorHAnsi"/>
        </w:rPr>
      </w:pPr>
      <w:r w:rsidRPr="0005112F">
        <w:rPr>
          <w:rFonts w:cstheme="minorHAnsi"/>
          <w:b/>
          <w:bCs/>
        </w:rPr>
        <w:t>Service Projects</w:t>
      </w:r>
    </w:p>
    <w:p w14:paraId="6AC2275E" w14:textId="77777777" w:rsidR="0005112F" w:rsidRPr="0005112F" w:rsidRDefault="0005112F" w:rsidP="00A7006A">
      <w:pPr>
        <w:numPr>
          <w:ilvl w:val="0"/>
          <w:numId w:val="65"/>
        </w:numPr>
        <w:spacing w:after="0"/>
        <w:rPr>
          <w:rFonts w:cstheme="minorHAnsi"/>
        </w:rPr>
      </w:pPr>
      <w:r>
        <w:rPr>
          <w:rFonts w:cstheme="minorHAnsi"/>
        </w:rPr>
        <w:t>To be determined</w:t>
      </w:r>
    </w:p>
    <w:p w14:paraId="16828F3A" w14:textId="77777777" w:rsidR="0005112F" w:rsidRPr="0005112F" w:rsidRDefault="0005112F" w:rsidP="0005112F">
      <w:pPr>
        <w:spacing w:after="0"/>
        <w:rPr>
          <w:rFonts w:cstheme="minorHAnsi"/>
        </w:rPr>
      </w:pPr>
      <w:r w:rsidRPr="0005112F">
        <w:rPr>
          <w:rFonts w:cstheme="minorHAnsi"/>
          <w:b/>
          <w:bCs/>
        </w:rPr>
        <w:t>Fundraising</w:t>
      </w:r>
    </w:p>
    <w:p w14:paraId="29BD5719" w14:textId="0AFF0635" w:rsidR="0005112F" w:rsidRPr="0005112F" w:rsidRDefault="0005112F" w:rsidP="00A7006A">
      <w:pPr>
        <w:numPr>
          <w:ilvl w:val="0"/>
          <w:numId w:val="66"/>
        </w:numPr>
        <w:spacing w:after="0"/>
        <w:rPr>
          <w:rFonts w:cstheme="minorHAnsi"/>
        </w:rPr>
      </w:pPr>
      <w:r w:rsidRPr="0005112F">
        <w:rPr>
          <w:rFonts w:cstheme="minorHAnsi"/>
        </w:rPr>
        <w:t>Marketing Planning</w:t>
      </w:r>
    </w:p>
    <w:p w14:paraId="5FC3284E" w14:textId="3202CA76" w:rsidR="0005112F" w:rsidRPr="0005112F" w:rsidRDefault="0005112F" w:rsidP="00A7006A">
      <w:pPr>
        <w:numPr>
          <w:ilvl w:val="0"/>
          <w:numId w:val="66"/>
        </w:numPr>
        <w:spacing w:after="0"/>
        <w:rPr>
          <w:rFonts w:cstheme="minorHAnsi"/>
        </w:rPr>
      </w:pPr>
      <w:r w:rsidRPr="0005112F">
        <w:rPr>
          <w:rFonts w:cstheme="minorHAnsi"/>
        </w:rPr>
        <w:t xml:space="preserve">Promotion to Families </w:t>
      </w:r>
      <w:r>
        <w:rPr>
          <w:rFonts w:cstheme="minorHAnsi"/>
        </w:rPr>
        <w:t>and</w:t>
      </w:r>
      <w:r w:rsidRPr="0005112F">
        <w:rPr>
          <w:rFonts w:cstheme="minorHAnsi"/>
        </w:rPr>
        <w:t xml:space="preserve"> Business Community</w:t>
      </w:r>
    </w:p>
    <w:p w14:paraId="40CF4024" w14:textId="77777777" w:rsidR="0005112F" w:rsidRDefault="0005112F" w:rsidP="00A1392D">
      <w:pPr>
        <w:rPr>
          <w:rFonts w:cstheme="minorHAnsi"/>
        </w:rPr>
      </w:pPr>
    </w:p>
    <w:p w14:paraId="40490DC0" w14:textId="002B62AA" w:rsidR="0005112F" w:rsidRDefault="00F04F06" w:rsidP="00A1392D">
      <w:pPr>
        <w:rPr>
          <w:rFonts w:cstheme="minorHAnsi"/>
        </w:rPr>
      </w:pPr>
      <w:r>
        <w:rPr>
          <w:rFonts w:cstheme="minorHAnsi"/>
        </w:rPr>
        <w:t xml:space="preserve">In addition to </w:t>
      </w:r>
      <w:r w:rsidR="006D3E4C">
        <w:rPr>
          <w:rFonts w:cstheme="minorHAnsi"/>
        </w:rPr>
        <w:t>these</w:t>
      </w:r>
      <w:r>
        <w:rPr>
          <w:rFonts w:cstheme="minorHAnsi"/>
        </w:rPr>
        <w:t xml:space="preserve"> components and activities, </w:t>
      </w:r>
      <w:r w:rsidR="006D3E4C">
        <w:rPr>
          <w:rFonts w:cstheme="minorHAnsi"/>
        </w:rPr>
        <w:t xml:space="preserve">the initiative has several </w:t>
      </w:r>
      <w:r w:rsidR="002129DA">
        <w:rPr>
          <w:rFonts w:cstheme="minorHAnsi"/>
        </w:rPr>
        <w:t xml:space="preserve">other </w:t>
      </w:r>
      <w:r w:rsidR="006D3E4C">
        <w:rPr>
          <w:rFonts w:cstheme="minorHAnsi"/>
        </w:rPr>
        <w:t xml:space="preserve">platform and program </w:t>
      </w:r>
      <w:r w:rsidR="002129DA">
        <w:rPr>
          <w:rFonts w:cstheme="minorHAnsi"/>
        </w:rPr>
        <w:t xml:space="preserve">engagement </w:t>
      </w:r>
      <w:r w:rsidR="006D3E4C">
        <w:rPr>
          <w:rFonts w:cstheme="minorHAnsi"/>
        </w:rPr>
        <w:t>components and key planning activities, as follows:</w:t>
      </w:r>
    </w:p>
    <w:p w14:paraId="7A644C43" w14:textId="5092DB0E" w:rsidR="006D3E4C" w:rsidRPr="006D3E4C" w:rsidRDefault="006D3E4C" w:rsidP="006D3E4C">
      <w:pPr>
        <w:spacing w:after="0"/>
        <w:jc w:val="center"/>
        <w:rPr>
          <w:rFonts w:cstheme="minorHAnsi"/>
          <w:b/>
          <w:sz w:val="24"/>
          <w:szCs w:val="24"/>
          <w:u w:val="single"/>
        </w:rPr>
      </w:pPr>
      <w:r w:rsidRPr="006D3E4C">
        <w:rPr>
          <w:rFonts w:cstheme="minorHAnsi"/>
          <w:b/>
          <w:sz w:val="24"/>
          <w:szCs w:val="24"/>
          <w:u w:val="single"/>
        </w:rPr>
        <w:t>Project-Based Learning Platform</w:t>
      </w:r>
    </w:p>
    <w:p w14:paraId="1416B60C" w14:textId="5FBE409D" w:rsidR="006D3E4C" w:rsidRPr="006D3E4C" w:rsidRDefault="006D3E4C" w:rsidP="006D3E4C">
      <w:pPr>
        <w:spacing w:after="0"/>
        <w:rPr>
          <w:rFonts w:cstheme="minorHAnsi"/>
        </w:rPr>
      </w:pPr>
      <w:r w:rsidRPr="006D3E4C">
        <w:rPr>
          <w:rFonts w:cstheme="minorHAnsi"/>
          <w:b/>
          <w:bCs/>
        </w:rPr>
        <w:t>Overview</w:t>
      </w:r>
    </w:p>
    <w:p w14:paraId="4652AF38" w14:textId="6975D156" w:rsidR="006D3E4C" w:rsidRPr="006D3E4C" w:rsidRDefault="006D3E4C" w:rsidP="00A7006A">
      <w:pPr>
        <w:numPr>
          <w:ilvl w:val="0"/>
          <w:numId w:val="67"/>
        </w:numPr>
        <w:spacing w:after="0"/>
        <w:rPr>
          <w:rFonts w:cstheme="minorHAnsi"/>
        </w:rPr>
      </w:pPr>
      <w:r w:rsidRPr="006D3E4C">
        <w:rPr>
          <w:rFonts w:cstheme="minorHAnsi"/>
        </w:rPr>
        <w:t>Project Development</w:t>
      </w:r>
    </w:p>
    <w:p w14:paraId="6D18CE68" w14:textId="59F5D615" w:rsidR="006D3E4C" w:rsidRPr="006D3E4C" w:rsidRDefault="006D3E4C" w:rsidP="00A7006A">
      <w:pPr>
        <w:numPr>
          <w:ilvl w:val="0"/>
          <w:numId w:val="67"/>
        </w:numPr>
        <w:spacing w:after="0"/>
        <w:rPr>
          <w:rFonts w:cstheme="minorHAnsi"/>
        </w:rPr>
      </w:pPr>
      <w:r w:rsidRPr="006D3E4C">
        <w:rPr>
          <w:rFonts w:cstheme="minorHAnsi"/>
        </w:rPr>
        <w:t>Planning for School Toolkit</w:t>
      </w:r>
    </w:p>
    <w:p w14:paraId="6BB36E87" w14:textId="6A2B73BD" w:rsidR="006D3E4C" w:rsidRPr="006D3E4C" w:rsidRDefault="006D3E4C" w:rsidP="00A7006A">
      <w:pPr>
        <w:numPr>
          <w:ilvl w:val="0"/>
          <w:numId w:val="67"/>
        </w:numPr>
        <w:spacing w:after="0"/>
        <w:rPr>
          <w:rFonts w:cstheme="minorHAnsi"/>
        </w:rPr>
      </w:pPr>
      <w:r w:rsidRPr="006D3E4C">
        <w:rPr>
          <w:rFonts w:cstheme="minorHAnsi"/>
        </w:rPr>
        <w:t xml:space="preserve">Planning for Families Toolkit </w:t>
      </w:r>
      <w:r w:rsidR="002129DA">
        <w:rPr>
          <w:rFonts w:cstheme="minorHAnsi"/>
        </w:rPr>
        <w:t>and</w:t>
      </w:r>
      <w:r w:rsidRPr="006D3E4C">
        <w:rPr>
          <w:rFonts w:cstheme="minorHAnsi"/>
        </w:rPr>
        <w:t xml:space="preserve"> Health Coaching</w:t>
      </w:r>
    </w:p>
    <w:p w14:paraId="5DA42FE5" w14:textId="484B85F5" w:rsidR="006D3E4C" w:rsidRPr="006D3E4C" w:rsidRDefault="006D3E4C" w:rsidP="00A7006A">
      <w:pPr>
        <w:numPr>
          <w:ilvl w:val="0"/>
          <w:numId w:val="67"/>
        </w:numPr>
        <w:spacing w:after="0"/>
        <w:rPr>
          <w:rFonts w:cstheme="minorHAnsi"/>
        </w:rPr>
      </w:pPr>
      <w:r w:rsidRPr="006D3E4C">
        <w:rPr>
          <w:rFonts w:cstheme="minorHAnsi"/>
        </w:rPr>
        <w:t xml:space="preserve">Planning for Business Community Toolkit </w:t>
      </w:r>
      <w:r>
        <w:rPr>
          <w:rFonts w:cstheme="minorHAnsi"/>
        </w:rPr>
        <w:t>and</w:t>
      </w:r>
      <w:r w:rsidRPr="006D3E4C">
        <w:rPr>
          <w:rFonts w:cstheme="minorHAnsi"/>
        </w:rPr>
        <w:t xml:space="preserve"> Service Projects</w:t>
      </w:r>
      <w:r>
        <w:rPr>
          <w:rFonts w:cstheme="minorHAnsi"/>
        </w:rPr>
        <w:t>, plus</w:t>
      </w:r>
      <w:r w:rsidRPr="006D3E4C">
        <w:rPr>
          <w:rFonts w:cstheme="minorHAnsi"/>
        </w:rPr>
        <w:t xml:space="preserve"> Funding</w:t>
      </w:r>
    </w:p>
    <w:p w14:paraId="7ECE51F5" w14:textId="77777777" w:rsidR="006D3E4C" w:rsidRPr="006D3E4C" w:rsidRDefault="006D3E4C" w:rsidP="006D3E4C">
      <w:pPr>
        <w:spacing w:after="0"/>
        <w:rPr>
          <w:rFonts w:cstheme="minorHAnsi"/>
        </w:rPr>
      </w:pPr>
      <w:r w:rsidRPr="006D3E4C">
        <w:rPr>
          <w:rFonts w:cstheme="minorHAnsi"/>
          <w:b/>
          <w:bCs/>
        </w:rPr>
        <w:t xml:space="preserve">Grades 1 – 5 </w:t>
      </w:r>
    </w:p>
    <w:p w14:paraId="5C0E33DC" w14:textId="77777777" w:rsidR="0005112F" w:rsidRPr="0005112F" w:rsidRDefault="006D3E4C" w:rsidP="00A7006A">
      <w:pPr>
        <w:numPr>
          <w:ilvl w:val="0"/>
          <w:numId w:val="63"/>
        </w:numPr>
        <w:spacing w:after="0"/>
        <w:rPr>
          <w:rFonts w:cstheme="minorHAnsi"/>
        </w:rPr>
      </w:pPr>
      <w:r>
        <w:rPr>
          <w:rFonts w:cstheme="minorHAnsi"/>
        </w:rPr>
        <w:t>To be determined</w:t>
      </w:r>
    </w:p>
    <w:p w14:paraId="2EB13013" w14:textId="77777777" w:rsidR="006D3E4C" w:rsidRPr="006D3E4C" w:rsidRDefault="006D3E4C" w:rsidP="006D3E4C">
      <w:pPr>
        <w:spacing w:after="0"/>
        <w:rPr>
          <w:rFonts w:cstheme="minorHAnsi"/>
        </w:rPr>
      </w:pPr>
      <w:r w:rsidRPr="006D3E4C">
        <w:rPr>
          <w:rFonts w:cstheme="minorHAnsi"/>
          <w:b/>
          <w:bCs/>
        </w:rPr>
        <w:t xml:space="preserve">Grades 6 – 8 </w:t>
      </w:r>
    </w:p>
    <w:p w14:paraId="5E8E07B1" w14:textId="535C5AA7" w:rsidR="006D3E4C" w:rsidRPr="006D3E4C" w:rsidRDefault="006D3E4C" w:rsidP="00A7006A">
      <w:pPr>
        <w:numPr>
          <w:ilvl w:val="0"/>
          <w:numId w:val="68"/>
        </w:numPr>
        <w:spacing w:after="0"/>
        <w:rPr>
          <w:rFonts w:cstheme="minorHAnsi"/>
        </w:rPr>
      </w:pPr>
      <w:r w:rsidRPr="006D3E4C">
        <w:rPr>
          <w:rFonts w:cstheme="minorHAnsi"/>
        </w:rPr>
        <w:t>Marketing Planning</w:t>
      </w:r>
    </w:p>
    <w:p w14:paraId="09C9F363" w14:textId="57A8ACDE" w:rsidR="006D3E4C" w:rsidRPr="006D3E4C" w:rsidRDefault="006D3E4C" w:rsidP="00A7006A">
      <w:pPr>
        <w:numPr>
          <w:ilvl w:val="0"/>
          <w:numId w:val="68"/>
        </w:numPr>
        <w:spacing w:after="0"/>
        <w:rPr>
          <w:rFonts w:cstheme="minorHAnsi"/>
        </w:rPr>
      </w:pPr>
      <w:r w:rsidRPr="006D3E4C">
        <w:rPr>
          <w:rFonts w:cstheme="minorHAnsi"/>
        </w:rPr>
        <w:t xml:space="preserve">Promotion to Families </w:t>
      </w:r>
      <w:r>
        <w:rPr>
          <w:rFonts w:cstheme="minorHAnsi"/>
        </w:rPr>
        <w:t>and</w:t>
      </w:r>
      <w:r w:rsidRPr="006D3E4C">
        <w:rPr>
          <w:rFonts w:cstheme="minorHAnsi"/>
        </w:rPr>
        <w:t xml:space="preserve"> Business Community</w:t>
      </w:r>
    </w:p>
    <w:p w14:paraId="238AC787" w14:textId="77777777" w:rsidR="006D3E4C" w:rsidRPr="006D3E4C" w:rsidRDefault="006D3E4C" w:rsidP="006D3E4C">
      <w:pPr>
        <w:spacing w:after="0"/>
        <w:rPr>
          <w:rFonts w:cstheme="minorHAnsi"/>
        </w:rPr>
      </w:pPr>
      <w:r w:rsidRPr="006D3E4C">
        <w:rPr>
          <w:rFonts w:cstheme="minorHAnsi"/>
          <w:b/>
          <w:bCs/>
        </w:rPr>
        <w:t xml:space="preserve">Grades 9 – 12 </w:t>
      </w:r>
    </w:p>
    <w:p w14:paraId="1E15401D" w14:textId="2281B4B9" w:rsidR="006D3E4C" w:rsidRPr="006D3E4C" w:rsidRDefault="006D3E4C" w:rsidP="00A7006A">
      <w:pPr>
        <w:numPr>
          <w:ilvl w:val="0"/>
          <w:numId w:val="69"/>
        </w:numPr>
        <w:spacing w:after="0"/>
        <w:rPr>
          <w:rFonts w:cstheme="minorHAnsi"/>
        </w:rPr>
      </w:pPr>
      <w:r w:rsidRPr="006D3E4C">
        <w:rPr>
          <w:rFonts w:cstheme="minorHAnsi"/>
        </w:rPr>
        <w:t>Fundraising for the Project</w:t>
      </w:r>
    </w:p>
    <w:p w14:paraId="3049699C" w14:textId="764BD449" w:rsidR="006D3E4C" w:rsidRDefault="006D3E4C" w:rsidP="00A7006A">
      <w:pPr>
        <w:numPr>
          <w:ilvl w:val="0"/>
          <w:numId w:val="69"/>
        </w:numPr>
        <w:spacing w:after="0"/>
        <w:rPr>
          <w:rFonts w:cstheme="minorHAnsi"/>
        </w:rPr>
      </w:pPr>
      <w:r w:rsidRPr="006D3E4C">
        <w:rPr>
          <w:rFonts w:cstheme="minorHAnsi"/>
        </w:rPr>
        <w:t>Investor Management</w:t>
      </w:r>
    </w:p>
    <w:p w14:paraId="561BF52C" w14:textId="09996E2E" w:rsidR="006D3E4C" w:rsidRDefault="006D3E4C" w:rsidP="004116A9">
      <w:pPr>
        <w:spacing w:after="0"/>
        <w:rPr>
          <w:rFonts w:cstheme="minorHAnsi"/>
        </w:rPr>
      </w:pPr>
    </w:p>
    <w:p w14:paraId="234EE527" w14:textId="77777777" w:rsidR="006D3E4C" w:rsidRPr="006D3E4C" w:rsidRDefault="006D3E4C" w:rsidP="004116A9">
      <w:pPr>
        <w:spacing w:after="0"/>
        <w:rPr>
          <w:rFonts w:cstheme="minorHAnsi"/>
        </w:rPr>
      </w:pPr>
    </w:p>
    <w:p w14:paraId="04A9D47C" w14:textId="77777777" w:rsidR="004116A9" w:rsidRDefault="004116A9" w:rsidP="006D3E4C">
      <w:pPr>
        <w:spacing w:after="0"/>
        <w:jc w:val="center"/>
        <w:rPr>
          <w:rFonts w:cstheme="minorHAnsi"/>
          <w:b/>
          <w:bCs/>
          <w:sz w:val="24"/>
          <w:szCs w:val="24"/>
          <w:u w:val="single"/>
        </w:rPr>
      </w:pPr>
    </w:p>
    <w:p w14:paraId="5D471021" w14:textId="45B32546" w:rsidR="006D3E4C" w:rsidRPr="006D3E4C" w:rsidRDefault="006D3E4C" w:rsidP="006D3E4C">
      <w:pPr>
        <w:spacing w:after="0"/>
        <w:jc w:val="center"/>
        <w:rPr>
          <w:rFonts w:cstheme="minorHAnsi"/>
          <w:b/>
          <w:bCs/>
          <w:sz w:val="24"/>
          <w:szCs w:val="24"/>
          <w:u w:val="single"/>
        </w:rPr>
      </w:pPr>
      <w:r w:rsidRPr="006D3E4C">
        <w:rPr>
          <w:rFonts w:cstheme="minorHAnsi"/>
          <w:b/>
          <w:bCs/>
          <w:sz w:val="24"/>
          <w:szCs w:val="24"/>
          <w:u w:val="single"/>
        </w:rPr>
        <w:t>Advocacy Program</w:t>
      </w:r>
    </w:p>
    <w:p w14:paraId="30FE8CB5" w14:textId="3BE49D36" w:rsidR="006D3E4C" w:rsidRPr="006D3E4C" w:rsidRDefault="006D3E4C" w:rsidP="006D3E4C">
      <w:pPr>
        <w:spacing w:after="0"/>
        <w:rPr>
          <w:rFonts w:cstheme="minorHAnsi"/>
        </w:rPr>
      </w:pPr>
      <w:r w:rsidRPr="006D3E4C">
        <w:rPr>
          <w:rFonts w:cstheme="minorHAnsi"/>
          <w:b/>
          <w:bCs/>
        </w:rPr>
        <w:t>Stakeholder Engagement</w:t>
      </w:r>
    </w:p>
    <w:p w14:paraId="3068D06D" w14:textId="58751AA4" w:rsidR="006D3E4C" w:rsidRPr="006D3E4C" w:rsidRDefault="006D3E4C" w:rsidP="00A7006A">
      <w:pPr>
        <w:numPr>
          <w:ilvl w:val="0"/>
          <w:numId w:val="70"/>
        </w:numPr>
        <w:spacing w:after="0"/>
        <w:rPr>
          <w:rFonts w:cstheme="minorHAnsi"/>
        </w:rPr>
      </w:pPr>
      <w:r w:rsidRPr="006D3E4C">
        <w:rPr>
          <w:rFonts w:cstheme="minorHAnsi"/>
        </w:rPr>
        <w:t>Project Development</w:t>
      </w:r>
    </w:p>
    <w:p w14:paraId="4010A2D0" w14:textId="2C96844A" w:rsidR="006D3E4C" w:rsidRPr="006D3E4C" w:rsidRDefault="006D3E4C" w:rsidP="00A7006A">
      <w:pPr>
        <w:numPr>
          <w:ilvl w:val="0"/>
          <w:numId w:val="70"/>
        </w:numPr>
        <w:spacing w:after="0"/>
        <w:rPr>
          <w:rFonts w:cstheme="minorHAnsi"/>
        </w:rPr>
      </w:pPr>
      <w:r w:rsidRPr="006D3E4C">
        <w:rPr>
          <w:rFonts w:cstheme="minorHAnsi"/>
        </w:rPr>
        <w:t>Planning for School Toolkit</w:t>
      </w:r>
    </w:p>
    <w:p w14:paraId="5942EEC3" w14:textId="58DF954F" w:rsidR="006D3E4C" w:rsidRPr="006D3E4C" w:rsidRDefault="006D3E4C" w:rsidP="00A7006A">
      <w:pPr>
        <w:numPr>
          <w:ilvl w:val="0"/>
          <w:numId w:val="70"/>
        </w:numPr>
        <w:spacing w:after="0"/>
        <w:rPr>
          <w:rFonts w:cstheme="minorHAnsi"/>
        </w:rPr>
      </w:pPr>
      <w:r>
        <w:rPr>
          <w:rFonts w:cstheme="minorHAnsi"/>
        </w:rPr>
        <w:t>P</w:t>
      </w:r>
      <w:r w:rsidRPr="006D3E4C">
        <w:rPr>
          <w:rFonts w:cstheme="minorHAnsi"/>
        </w:rPr>
        <w:t xml:space="preserve">lanning for Families Toolkit </w:t>
      </w:r>
      <w:r>
        <w:rPr>
          <w:rFonts w:cstheme="minorHAnsi"/>
        </w:rPr>
        <w:t>and</w:t>
      </w:r>
      <w:r w:rsidRPr="006D3E4C">
        <w:rPr>
          <w:rFonts w:cstheme="minorHAnsi"/>
        </w:rPr>
        <w:t xml:space="preserve"> Health Coaching</w:t>
      </w:r>
    </w:p>
    <w:p w14:paraId="77CE8993" w14:textId="693F6318" w:rsidR="006D3E4C" w:rsidRPr="006D3E4C" w:rsidRDefault="006D3E4C" w:rsidP="00A7006A">
      <w:pPr>
        <w:numPr>
          <w:ilvl w:val="0"/>
          <w:numId w:val="70"/>
        </w:numPr>
        <w:spacing w:after="0"/>
        <w:rPr>
          <w:rFonts w:cstheme="minorHAnsi"/>
        </w:rPr>
      </w:pPr>
      <w:r>
        <w:rPr>
          <w:rFonts w:cstheme="minorHAnsi"/>
        </w:rPr>
        <w:t>P</w:t>
      </w:r>
      <w:r w:rsidRPr="006D3E4C">
        <w:rPr>
          <w:rFonts w:cstheme="minorHAnsi"/>
        </w:rPr>
        <w:t xml:space="preserve">lanning for Business Community Toolkit </w:t>
      </w:r>
      <w:r>
        <w:rPr>
          <w:rFonts w:cstheme="minorHAnsi"/>
        </w:rPr>
        <w:t>and</w:t>
      </w:r>
      <w:r w:rsidRPr="006D3E4C">
        <w:rPr>
          <w:rFonts w:cstheme="minorHAnsi"/>
        </w:rPr>
        <w:t xml:space="preserve"> Service Projects</w:t>
      </w:r>
      <w:r>
        <w:rPr>
          <w:rFonts w:cstheme="minorHAnsi"/>
        </w:rPr>
        <w:t>, plus</w:t>
      </w:r>
      <w:r w:rsidRPr="006D3E4C">
        <w:rPr>
          <w:rFonts w:cstheme="minorHAnsi"/>
        </w:rPr>
        <w:t xml:space="preserve"> Funding</w:t>
      </w:r>
    </w:p>
    <w:p w14:paraId="4980CB55" w14:textId="77777777" w:rsidR="006D3E4C" w:rsidRPr="006D3E4C" w:rsidRDefault="006D3E4C" w:rsidP="006D3E4C">
      <w:pPr>
        <w:spacing w:after="0"/>
        <w:rPr>
          <w:rFonts w:cstheme="minorHAnsi"/>
        </w:rPr>
      </w:pPr>
      <w:r w:rsidRPr="006D3E4C">
        <w:rPr>
          <w:rFonts w:cstheme="minorHAnsi"/>
          <w:b/>
          <w:bCs/>
        </w:rPr>
        <w:t xml:space="preserve">Policy Change – Local </w:t>
      </w:r>
    </w:p>
    <w:p w14:paraId="6D054A54" w14:textId="42E5E785" w:rsidR="006D3E4C" w:rsidRPr="006D3E4C" w:rsidRDefault="006D3E4C" w:rsidP="00A7006A">
      <w:pPr>
        <w:numPr>
          <w:ilvl w:val="0"/>
          <w:numId w:val="71"/>
        </w:numPr>
        <w:spacing w:after="0"/>
        <w:rPr>
          <w:rFonts w:cstheme="minorHAnsi"/>
        </w:rPr>
      </w:pPr>
      <w:r>
        <w:rPr>
          <w:rFonts w:cstheme="minorHAnsi"/>
        </w:rPr>
        <w:t>To be determined</w:t>
      </w:r>
    </w:p>
    <w:p w14:paraId="7F01592B" w14:textId="77777777" w:rsidR="006D3E4C" w:rsidRPr="006D3E4C" w:rsidRDefault="006D3E4C" w:rsidP="006D3E4C">
      <w:pPr>
        <w:spacing w:after="0"/>
        <w:rPr>
          <w:rFonts w:cstheme="minorHAnsi"/>
        </w:rPr>
      </w:pPr>
      <w:r w:rsidRPr="006D3E4C">
        <w:rPr>
          <w:rFonts w:cstheme="minorHAnsi"/>
          <w:b/>
          <w:bCs/>
        </w:rPr>
        <w:t xml:space="preserve">Policy Change – State </w:t>
      </w:r>
    </w:p>
    <w:p w14:paraId="71C6D31C" w14:textId="0E0112BD" w:rsidR="006D3E4C" w:rsidRPr="006D3E4C" w:rsidRDefault="006D3E4C" w:rsidP="00A7006A">
      <w:pPr>
        <w:numPr>
          <w:ilvl w:val="0"/>
          <w:numId w:val="72"/>
        </w:numPr>
        <w:spacing w:after="0"/>
        <w:rPr>
          <w:rFonts w:cstheme="minorHAnsi"/>
        </w:rPr>
      </w:pPr>
      <w:r w:rsidRPr="006D3E4C">
        <w:rPr>
          <w:rFonts w:cstheme="minorHAnsi"/>
        </w:rPr>
        <w:t>Marketing Planning</w:t>
      </w:r>
    </w:p>
    <w:p w14:paraId="739DC930" w14:textId="77AA5D81" w:rsidR="006D3E4C" w:rsidRPr="006D3E4C" w:rsidRDefault="006D3E4C" w:rsidP="00A7006A">
      <w:pPr>
        <w:numPr>
          <w:ilvl w:val="0"/>
          <w:numId w:val="72"/>
        </w:numPr>
        <w:spacing w:after="0"/>
        <w:rPr>
          <w:rFonts w:cstheme="minorHAnsi"/>
        </w:rPr>
      </w:pPr>
      <w:r w:rsidRPr="006D3E4C">
        <w:rPr>
          <w:rFonts w:cstheme="minorHAnsi"/>
        </w:rPr>
        <w:t xml:space="preserve">Promotion to Families </w:t>
      </w:r>
      <w:r>
        <w:rPr>
          <w:rFonts w:cstheme="minorHAnsi"/>
        </w:rPr>
        <w:t xml:space="preserve">and </w:t>
      </w:r>
      <w:r w:rsidRPr="006D3E4C">
        <w:rPr>
          <w:rFonts w:cstheme="minorHAnsi"/>
        </w:rPr>
        <w:t>Business Community</w:t>
      </w:r>
    </w:p>
    <w:p w14:paraId="3731104F" w14:textId="2C9A2A4E" w:rsidR="006D3E4C" w:rsidRDefault="006D3E4C" w:rsidP="006D3E4C">
      <w:pPr>
        <w:spacing w:after="0"/>
        <w:jc w:val="center"/>
        <w:rPr>
          <w:rFonts w:cstheme="minorHAnsi"/>
          <w:b/>
          <w:sz w:val="24"/>
          <w:szCs w:val="24"/>
          <w:u w:val="single"/>
        </w:rPr>
      </w:pPr>
      <w:r w:rsidRPr="006D3E4C">
        <w:rPr>
          <w:rFonts w:cstheme="minorHAnsi"/>
          <w:b/>
          <w:sz w:val="24"/>
          <w:szCs w:val="24"/>
          <w:u w:val="single"/>
        </w:rPr>
        <w:lastRenderedPageBreak/>
        <w:t>Ambassador Program</w:t>
      </w:r>
    </w:p>
    <w:p w14:paraId="2DC902CF" w14:textId="77777777" w:rsidR="006D3E4C" w:rsidRPr="006D3E4C" w:rsidRDefault="006D3E4C" w:rsidP="006D3E4C">
      <w:pPr>
        <w:spacing w:after="0"/>
        <w:rPr>
          <w:rFonts w:cstheme="minorHAnsi"/>
        </w:rPr>
      </w:pPr>
      <w:r w:rsidRPr="006D3E4C">
        <w:rPr>
          <w:rFonts w:cstheme="minorHAnsi"/>
          <w:b/>
          <w:bCs/>
        </w:rPr>
        <w:t>Local Ambassadors</w:t>
      </w:r>
    </w:p>
    <w:p w14:paraId="137D8662" w14:textId="278349D4" w:rsidR="006D3E4C" w:rsidRPr="006D3E4C" w:rsidRDefault="006D3E4C" w:rsidP="00A7006A">
      <w:pPr>
        <w:numPr>
          <w:ilvl w:val="0"/>
          <w:numId w:val="73"/>
        </w:numPr>
        <w:spacing w:after="0"/>
        <w:rPr>
          <w:rFonts w:cstheme="minorHAnsi"/>
        </w:rPr>
      </w:pPr>
      <w:r w:rsidRPr="006D3E4C">
        <w:rPr>
          <w:rFonts w:cstheme="minorHAnsi"/>
        </w:rPr>
        <w:t>Project Development</w:t>
      </w:r>
    </w:p>
    <w:p w14:paraId="51992682" w14:textId="5BA4FA6F" w:rsidR="006D3E4C" w:rsidRPr="006D3E4C" w:rsidRDefault="006D3E4C" w:rsidP="00A7006A">
      <w:pPr>
        <w:numPr>
          <w:ilvl w:val="0"/>
          <w:numId w:val="73"/>
        </w:numPr>
        <w:spacing w:after="0"/>
        <w:rPr>
          <w:rFonts w:cstheme="minorHAnsi"/>
        </w:rPr>
      </w:pPr>
      <w:r w:rsidRPr="006D3E4C">
        <w:rPr>
          <w:rFonts w:cstheme="minorHAnsi"/>
        </w:rPr>
        <w:t>Planning for School Toolkit</w:t>
      </w:r>
    </w:p>
    <w:p w14:paraId="7B6718F2" w14:textId="098EED0E" w:rsidR="006D3E4C" w:rsidRPr="006D3E4C" w:rsidRDefault="006D3E4C" w:rsidP="00A7006A">
      <w:pPr>
        <w:numPr>
          <w:ilvl w:val="0"/>
          <w:numId w:val="73"/>
        </w:numPr>
        <w:spacing w:after="0"/>
        <w:rPr>
          <w:rFonts w:cstheme="minorHAnsi"/>
        </w:rPr>
      </w:pPr>
      <w:r w:rsidRPr="006D3E4C">
        <w:rPr>
          <w:rFonts w:cstheme="minorHAnsi"/>
        </w:rPr>
        <w:t>Planning for Families Toolkit</w:t>
      </w:r>
      <w:r>
        <w:rPr>
          <w:rFonts w:cstheme="minorHAnsi"/>
        </w:rPr>
        <w:t xml:space="preserve"> and </w:t>
      </w:r>
      <w:r w:rsidRPr="006D3E4C">
        <w:rPr>
          <w:rFonts w:cstheme="minorHAnsi"/>
        </w:rPr>
        <w:t>Health Coaching</w:t>
      </w:r>
    </w:p>
    <w:p w14:paraId="3D35064F" w14:textId="546A3D1F" w:rsidR="006D3E4C" w:rsidRPr="006D3E4C" w:rsidRDefault="006D3E4C" w:rsidP="00A7006A">
      <w:pPr>
        <w:numPr>
          <w:ilvl w:val="0"/>
          <w:numId w:val="73"/>
        </w:numPr>
        <w:spacing w:after="0"/>
        <w:rPr>
          <w:rFonts w:cstheme="minorHAnsi"/>
        </w:rPr>
      </w:pPr>
      <w:r w:rsidRPr="006D3E4C">
        <w:rPr>
          <w:rFonts w:cstheme="minorHAnsi"/>
        </w:rPr>
        <w:t xml:space="preserve">Planning for Business Community Toolkit </w:t>
      </w:r>
      <w:r>
        <w:rPr>
          <w:rFonts w:cstheme="minorHAnsi"/>
        </w:rPr>
        <w:t>and</w:t>
      </w:r>
      <w:r w:rsidRPr="006D3E4C">
        <w:rPr>
          <w:rFonts w:cstheme="minorHAnsi"/>
        </w:rPr>
        <w:t xml:space="preserve"> Service Projects</w:t>
      </w:r>
      <w:r>
        <w:rPr>
          <w:rFonts w:cstheme="minorHAnsi"/>
        </w:rPr>
        <w:t>, plus</w:t>
      </w:r>
      <w:r w:rsidRPr="006D3E4C">
        <w:rPr>
          <w:rFonts w:cstheme="minorHAnsi"/>
        </w:rPr>
        <w:t xml:space="preserve"> Funding</w:t>
      </w:r>
    </w:p>
    <w:p w14:paraId="363FCB0F" w14:textId="77777777" w:rsidR="006D3E4C" w:rsidRPr="006D3E4C" w:rsidRDefault="006D3E4C" w:rsidP="006D3E4C">
      <w:pPr>
        <w:spacing w:after="0"/>
        <w:rPr>
          <w:rFonts w:cstheme="minorHAnsi"/>
        </w:rPr>
      </w:pPr>
      <w:r w:rsidRPr="006D3E4C">
        <w:rPr>
          <w:rFonts w:cstheme="minorHAnsi"/>
          <w:b/>
          <w:bCs/>
        </w:rPr>
        <w:t>Texas Ambassadors (Influencers: Celebrities, Athletes &amp; Policymakers)</w:t>
      </w:r>
    </w:p>
    <w:p w14:paraId="485DC76E" w14:textId="3D490D21" w:rsidR="006D3E4C" w:rsidRPr="006D3E4C" w:rsidRDefault="006D3E4C" w:rsidP="00A7006A">
      <w:pPr>
        <w:numPr>
          <w:ilvl w:val="0"/>
          <w:numId w:val="74"/>
        </w:numPr>
        <w:spacing w:after="0"/>
        <w:rPr>
          <w:rFonts w:cstheme="minorHAnsi"/>
        </w:rPr>
      </w:pPr>
      <w:r>
        <w:rPr>
          <w:rFonts w:cstheme="minorHAnsi"/>
        </w:rPr>
        <w:t>To be determined</w:t>
      </w:r>
    </w:p>
    <w:p w14:paraId="50B89DA7" w14:textId="77777777" w:rsidR="006D3E4C" w:rsidRPr="006D3E4C" w:rsidRDefault="006D3E4C" w:rsidP="006D3E4C">
      <w:pPr>
        <w:spacing w:after="0"/>
        <w:rPr>
          <w:rFonts w:cstheme="minorHAnsi"/>
        </w:rPr>
      </w:pPr>
      <w:r w:rsidRPr="006D3E4C">
        <w:rPr>
          <w:rFonts w:cstheme="minorHAnsi"/>
          <w:b/>
          <w:bCs/>
        </w:rPr>
        <w:t>Student Ambassadors</w:t>
      </w:r>
    </w:p>
    <w:p w14:paraId="5584EF93" w14:textId="562514ED" w:rsidR="006D3E4C" w:rsidRPr="006D3E4C" w:rsidRDefault="006D3E4C" w:rsidP="00A7006A">
      <w:pPr>
        <w:numPr>
          <w:ilvl w:val="0"/>
          <w:numId w:val="75"/>
        </w:numPr>
        <w:spacing w:after="0"/>
        <w:rPr>
          <w:rFonts w:cstheme="minorHAnsi"/>
        </w:rPr>
      </w:pPr>
      <w:r w:rsidRPr="006D3E4C">
        <w:rPr>
          <w:rFonts w:cstheme="minorHAnsi"/>
        </w:rPr>
        <w:t>Marketing Planning</w:t>
      </w:r>
    </w:p>
    <w:p w14:paraId="67E7C76C" w14:textId="30437917" w:rsidR="006D3E4C" w:rsidRPr="006D3E4C" w:rsidRDefault="006D3E4C" w:rsidP="00A7006A">
      <w:pPr>
        <w:numPr>
          <w:ilvl w:val="0"/>
          <w:numId w:val="75"/>
        </w:numPr>
        <w:spacing w:after="0"/>
        <w:rPr>
          <w:rFonts w:cstheme="minorHAnsi"/>
        </w:rPr>
      </w:pPr>
      <w:r w:rsidRPr="006D3E4C">
        <w:rPr>
          <w:rFonts w:cstheme="minorHAnsi"/>
        </w:rPr>
        <w:t xml:space="preserve">Promotion to Families </w:t>
      </w:r>
      <w:r>
        <w:rPr>
          <w:rFonts w:cstheme="minorHAnsi"/>
        </w:rPr>
        <w:t>and</w:t>
      </w:r>
      <w:r w:rsidRPr="006D3E4C">
        <w:rPr>
          <w:rFonts w:cstheme="minorHAnsi"/>
        </w:rPr>
        <w:t xml:space="preserve"> Business Community</w:t>
      </w:r>
    </w:p>
    <w:p w14:paraId="06640226" w14:textId="77777777" w:rsidR="004116A9" w:rsidRDefault="004116A9" w:rsidP="006D3E4C">
      <w:pPr>
        <w:spacing w:after="0"/>
        <w:jc w:val="center"/>
        <w:rPr>
          <w:rFonts w:cstheme="minorHAnsi"/>
          <w:b/>
          <w:sz w:val="24"/>
          <w:szCs w:val="24"/>
          <w:u w:val="single"/>
        </w:rPr>
      </w:pPr>
    </w:p>
    <w:p w14:paraId="27876948" w14:textId="24B9C915" w:rsidR="006D3E4C" w:rsidRDefault="006D3E4C" w:rsidP="006D3E4C">
      <w:pPr>
        <w:spacing w:after="0"/>
        <w:jc w:val="center"/>
        <w:rPr>
          <w:rFonts w:cstheme="minorHAnsi"/>
          <w:b/>
          <w:sz w:val="24"/>
          <w:szCs w:val="24"/>
          <w:u w:val="single"/>
        </w:rPr>
      </w:pPr>
      <w:r w:rsidRPr="006D3E4C">
        <w:rPr>
          <w:rFonts w:cstheme="minorHAnsi"/>
          <w:b/>
          <w:sz w:val="24"/>
          <w:szCs w:val="24"/>
          <w:u w:val="single"/>
        </w:rPr>
        <w:t>Partner Program</w:t>
      </w:r>
    </w:p>
    <w:p w14:paraId="635ED6D2" w14:textId="77777777" w:rsidR="006D3E4C" w:rsidRPr="006D3E4C" w:rsidRDefault="006D3E4C" w:rsidP="006D3E4C">
      <w:pPr>
        <w:spacing w:after="0"/>
        <w:rPr>
          <w:rFonts w:cstheme="minorHAnsi"/>
        </w:rPr>
      </w:pPr>
      <w:r w:rsidRPr="006D3E4C">
        <w:rPr>
          <w:rFonts w:cstheme="minorHAnsi"/>
          <w:b/>
          <w:bCs/>
        </w:rPr>
        <w:t>Resource Partners</w:t>
      </w:r>
    </w:p>
    <w:p w14:paraId="4864179F" w14:textId="2E89AF19" w:rsidR="006D3E4C" w:rsidRPr="006D3E4C" w:rsidRDefault="006D3E4C" w:rsidP="00A7006A">
      <w:pPr>
        <w:numPr>
          <w:ilvl w:val="0"/>
          <w:numId w:val="76"/>
        </w:numPr>
        <w:spacing w:after="0"/>
        <w:rPr>
          <w:rFonts w:cstheme="minorHAnsi"/>
        </w:rPr>
      </w:pPr>
      <w:r w:rsidRPr="006D3E4C">
        <w:rPr>
          <w:rFonts w:cstheme="minorHAnsi"/>
        </w:rPr>
        <w:t>Project Development</w:t>
      </w:r>
    </w:p>
    <w:p w14:paraId="42EB06BA" w14:textId="647B0A5B" w:rsidR="006D3E4C" w:rsidRPr="006D3E4C" w:rsidRDefault="006D3E4C" w:rsidP="00A7006A">
      <w:pPr>
        <w:numPr>
          <w:ilvl w:val="0"/>
          <w:numId w:val="76"/>
        </w:numPr>
        <w:spacing w:after="0"/>
        <w:rPr>
          <w:rFonts w:cstheme="minorHAnsi"/>
        </w:rPr>
      </w:pPr>
      <w:r w:rsidRPr="006D3E4C">
        <w:rPr>
          <w:rFonts w:cstheme="minorHAnsi"/>
        </w:rPr>
        <w:t>Planning for School Toolkit</w:t>
      </w:r>
    </w:p>
    <w:p w14:paraId="4D6DF0DA" w14:textId="36351279" w:rsidR="006D3E4C" w:rsidRPr="006D3E4C" w:rsidRDefault="006D3E4C" w:rsidP="00A7006A">
      <w:pPr>
        <w:numPr>
          <w:ilvl w:val="0"/>
          <w:numId w:val="76"/>
        </w:numPr>
        <w:spacing w:after="0"/>
        <w:rPr>
          <w:rFonts w:cstheme="minorHAnsi"/>
        </w:rPr>
      </w:pPr>
      <w:r w:rsidRPr="006D3E4C">
        <w:rPr>
          <w:rFonts w:cstheme="minorHAnsi"/>
        </w:rPr>
        <w:t xml:space="preserve">Planning for Families Toolkit </w:t>
      </w:r>
      <w:r>
        <w:rPr>
          <w:rFonts w:cstheme="minorHAnsi"/>
        </w:rPr>
        <w:t>and</w:t>
      </w:r>
      <w:r w:rsidRPr="006D3E4C">
        <w:rPr>
          <w:rFonts w:cstheme="minorHAnsi"/>
        </w:rPr>
        <w:t xml:space="preserve"> Health Coaching</w:t>
      </w:r>
    </w:p>
    <w:p w14:paraId="0DBDA886" w14:textId="1A0DCA2F" w:rsidR="006D3E4C" w:rsidRPr="006D3E4C" w:rsidRDefault="006D3E4C" w:rsidP="00A7006A">
      <w:pPr>
        <w:numPr>
          <w:ilvl w:val="0"/>
          <w:numId w:val="76"/>
        </w:numPr>
        <w:spacing w:after="0"/>
        <w:rPr>
          <w:rFonts w:cstheme="minorHAnsi"/>
        </w:rPr>
      </w:pPr>
      <w:r w:rsidRPr="006D3E4C">
        <w:rPr>
          <w:rFonts w:cstheme="minorHAnsi"/>
        </w:rPr>
        <w:t xml:space="preserve">Planning for Business Community Toolkit </w:t>
      </w:r>
      <w:r w:rsidR="004116A9">
        <w:rPr>
          <w:rFonts w:cstheme="minorHAnsi"/>
        </w:rPr>
        <w:t>and</w:t>
      </w:r>
      <w:r w:rsidRPr="006D3E4C">
        <w:rPr>
          <w:rFonts w:cstheme="minorHAnsi"/>
        </w:rPr>
        <w:t xml:space="preserve"> Service Projects</w:t>
      </w:r>
      <w:r>
        <w:rPr>
          <w:rFonts w:cstheme="minorHAnsi"/>
        </w:rPr>
        <w:t>, plus</w:t>
      </w:r>
      <w:r w:rsidRPr="006D3E4C">
        <w:rPr>
          <w:rFonts w:cstheme="minorHAnsi"/>
        </w:rPr>
        <w:t xml:space="preserve"> Funding</w:t>
      </w:r>
    </w:p>
    <w:p w14:paraId="3FF6E18A" w14:textId="77777777" w:rsidR="006D3E4C" w:rsidRPr="006D3E4C" w:rsidRDefault="006D3E4C" w:rsidP="006D3E4C">
      <w:pPr>
        <w:spacing w:after="0"/>
        <w:rPr>
          <w:rFonts w:cstheme="minorHAnsi"/>
        </w:rPr>
      </w:pPr>
      <w:r w:rsidRPr="006D3E4C">
        <w:rPr>
          <w:rFonts w:cstheme="minorHAnsi"/>
          <w:b/>
          <w:bCs/>
        </w:rPr>
        <w:t>Agency Partners</w:t>
      </w:r>
    </w:p>
    <w:p w14:paraId="7D374232" w14:textId="7DC7C75F" w:rsidR="006D3E4C" w:rsidRPr="006D3E4C" w:rsidRDefault="006D3E4C" w:rsidP="00A7006A">
      <w:pPr>
        <w:numPr>
          <w:ilvl w:val="0"/>
          <w:numId w:val="77"/>
        </w:numPr>
        <w:spacing w:after="0"/>
        <w:rPr>
          <w:rFonts w:cstheme="minorHAnsi"/>
        </w:rPr>
      </w:pPr>
      <w:r>
        <w:rPr>
          <w:rFonts w:cstheme="minorHAnsi"/>
        </w:rPr>
        <w:t>To be determined</w:t>
      </w:r>
    </w:p>
    <w:p w14:paraId="4BF37AEA" w14:textId="77777777" w:rsidR="006D3E4C" w:rsidRPr="006D3E4C" w:rsidRDefault="006D3E4C" w:rsidP="006D3E4C">
      <w:pPr>
        <w:spacing w:after="0"/>
        <w:rPr>
          <w:rFonts w:cstheme="minorHAnsi"/>
        </w:rPr>
      </w:pPr>
      <w:r w:rsidRPr="006D3E4C">
        <w:rPr>
          <w:rFonts w:cstheme="minorHAnsi"/>
          <w:b/>
          <w:bCs/>
        </w:rPr>
        <w:t>Association Partners</w:t>
      </w:r>
    </w:p>
    <w:p w14:paraId="56BF3B7F" w14:textId="61875EBE" w:rsidR="006D3E4C" w:rsidRPr="006D3E4C" w:rsidRDefault="006D3E4C" w:rsidP="00A7006A">
      <w:pPr>
        <w:numPr>
          <w:ilvl w:val="0"/>
          <w:numId w:val="78"/>
        </w:numPr>
        <w:spacing w:after="0"/>
        <w:rPr>
          <w:rFonts w:cstheme="minorHAnsi"/>
        </w:rPr>
      </w:pPr>
      <w:r w:rsidRPr="006D3E4C">
        <w:rPr>
          <w:rFonts w:cstheme="minorHAnsi"/>
        </w:rPr>
        <w:t>Marketing Planning</w:t>
      </w:r>
    </w:p>
    <w:p w14:paraId="015A64D6" w14:textId="598084E2" w:rsidR="006D3E4C" w:rsidRPr="006D3E4C" w:rsidRDefault="006D3E4C" w:rsidP="00A7006A">
      <w:pPr>
        <w:numPr>
          <w:ilvl w:val="0"/>
          <w:numId w:val="78"/>
        </w:numPr>
        <w:spacing w:after="0"/>
        <w:rPr>
          <w:rFonts w:cstheme="minorHAnsi"/>
        </w:rPr>
      </w:pPr>
      <w:r w:rsidRPr="006D3E4C">
        <w:rPr>
          <w:rFonts w:cstheme="minorHAnsi"/>
        </w:rPr>
        <w:t xml:space="preserve">Promotion to Families </w:t>
      </w:r>
      <w:r>
        <w:rPr>
          <w:rFonts w:cstheme="minorHAnsi"/>
        </w:rPr>
        <w:t>and</w:t>
      </w:r>
      <w:r w:rsidRPr="006D3E4C">
        <w:rPr>
          <w:rFonts w:cstheme="minorHAnsi"/>
        </w:rPr>
        <w:t xml:space="preserve"> Business Community</w:t>
      </w:r>
    </w:p>
    <w:p w14:paraId="523013D7" w14:textId="77777777" w:rsidR="006D3E4C" w:rsidRDefault="006D3E4C" w:rsidP="00A1392D">
      <w:pPr>
        <w:rPr>
          <w:rFonts w:cstheme="minorHAnsi"/>
        </w:rPr>
      </w:pPr>
    </w:p>
    <w:p w14:paraId="4054FB99" w14:textId="720674F4" w:rsidR="0005112F" w:rsidRDefault="006D3E4C" w:rsidP="006D3E4C">
      <w:pPr>
        <w:spacing w:after="0"/>
        <w:jc w:val="center"/>
        <w:rPr>
          <w:rFonts w:cstheme="minorHAnsi"/>
          <w:b/>
          <w:sz w:val="24"/>
          <w:szCs w:val="24"/>
          <w:u w:val="single"/>
        </w:rPr>
      </w:pPr>
      <w:r w:rsidRPr="006D3E4C">
        <w:rPr>
          <w:rFonts w:cstheme="minorHAnsi"/>
          <w:b/>
          <w:sz w:val="24"/>
          <w:szCs w:val="24"/>
          <w:u w:val="single"/>
        </w:rPr>
        <w:t>Investor Program</w:t>
      </w:r>
    </w:p>
    <w:p w14:paraId="7CC1B55D" w14:textId="77777777" w:rsidR="006D3E4C" w:rsidRPr="006D3E4C" w:rsidRDefault="006D3E4C" w:rsidP="006D3E4C">
      <w:pPr>
        <w:spacing w:after="0"/>
        <w:jc w:val="center"/>
        <w:rPr>
          <w:rFonts w:cstheme="minorHAnsi"/>
          <w:b/>
          <w:sz w:val="24"/>
          <w:szCs w:val="24"/>
          <w:u w:val="single"/>
        </w:rPr>
      </w:pPr>
    </w:p>
    <w:p w14:paraId="2DB86C25" w14:textId="77777777" w:rsidR="006D3E4C" w:rsidRPr="006D3E4C" w:rsidRDefault="006D3E4C" w:rsidP="006D3E4C">
      <w:pPr>
        <w:spacing w:after="0"/>
        <w:rPr>
          <w:rFonts w:cstheme="minorHAnsi"/>
        </w:rPr>
      </w:pPr>
      <w:r w:rsidRPr="006D3E4C">
        <w:rPr>
          <w:rFonts w:cstheme="minorHAnsi"/>
          <w:b/>
          <w:bCs/>
        </w:rPr>
        <w:t>Individual Investors</w:t>
      </w:r>
    </w:p>
    <w:p w14:paraId="17198F27" w14:textId="248EB177" w:rsidR="006D3E4C" w:rsidRPr="006D3E4C" w:rsidRDefault="006D3E4C" w:rsidP="00A7006A">
      <w:pPr>
        <w:numPr>
          <w:ilvl w:val="0"/>
          <w:numId w:val="79"/>
        </w:numPr>
        <w:spacing w:after="0"/>
        <w:rPr>
          <w:rFonts w:cstheme="minorHAnsi"/>
        </w:rPr>
      </w:pPr>
      <w:r w:rsidRPr="006D3E4C">
        <w:rPr>
          <w:rFonts w:cstheme="minorHAnsi"/>
        </w:rPr>
        <w:t>Project Development</w:t>
      </w:r>
    </w:p>
    <w:p w14:paraId="4A957820" w14:textId="2D02A407" w:rsidR="006D3E4C" w:rsidRPr="006D3E4C" w:rsidRDefault="006D3E4C" w:rsidP="00A7006A">
      <w:pPr>
        <w:numPr>
          <w:ilvl w:val="0"/>
          <w:numId w:val="79"/>
        </w:numPr>
        <w:spacing w:after="0"/>
        <w:rPr>
          <w:rFonts w:cstheme="minorHAnsi"/>
        </w:rPr>
      </w:pPr>
      <w:r w:rsidRPr="006D3E4C">
        <w:rPr>
          <w:rFonts w:cstheme="minorHAnsi"/>
        </w:rPr>
        <w:t>Planning for School Toolkit</w:t>
      </w:r>
    </w:p>
    <w:p w14:paraId="632E3CDD" w14:textId="78328E5F" w:rsidR="006D3E4C" w:rsidRPr="006D3E4C" w:rsidRDefault="006D3E4C" w:rsidP="00A7006A">
      <w:pPr>
        <w:numPr>
          <w:ilvl w:val="0"/>
          <w:numId w:val="79"/>
        </w:numPr>
        <w:spacing w:after="0"/>
        <w:rPr>
          <w:rFonts w:cstheme="minorHAnsi"/>
        </w:rPr>
      </w:pPr>
      <w:r w:rsidRPr="006D3E4C">
        <w:rPr>
          <w:rFonts w:cstheme="minorHAnsi"/>
        </w:rPr>
        <w:t xml:space="preserve">Planning for Families Toolkit </w:t>
      </w:r>
      <w:r>
        <w:rPr>
          <w:rFonts w:cstheme="minorHAnsi"/>
        </w:rPr>
        <w:t>and</w:t>
      </w:r>
      <w:r w:rsidRPr="006D3E4C">
        <w:rPr>
          <w:rFonts w:cstheme="minorHAnsi"/>
        </w:rPr>
        <w:t xml:space="preserve"> Health Coaching</w:t>
      </w:r>
    </w:p>
    <w:p w14:paraId="7FE1D0EF" w14:textId="0F01BEF7" w:rsidR="006D3E4C" w:rsidRPr="006D3E4C" w:rsidRDefault="006D3E4C" w:rsidP="00A7006A">
      <w:pPr>
        <w:numPr>
          <w:ilvl w:val="0"/>
          <w:numId w:val="79"/>
        </w:numPr>
        <w:spacing w:after="0"/>
        <w:rPr>
          <w:rFonts w:cstheme="minorHAnsi"/>
        </w:rPr>
      </w:pPr>
      <w:r w:rsidRPr="006D3E4C">
        <w:rPr>
          <w:rFonts w:cstheme="minorHAnsi"/>
        </w:rPr>
        <w:t xml:space="preserve">Planning for Business Community Toolkit </w:t>
      </w:r>
      <w:r>
        <w:rPr>
          <w:rFonts w:cstheme="minorHAnsi"/>
        </w:rPr>
        <w:t>and</w:t>
      </w:r>
      <w:r w:rsidRPr="006D3E4C">
        <w:rPr>
          <w:rFonts w:cstheme="minorHAnsi"/>
        </w:rPr>
        <w:t xml:space="preserve"> Service Projects</w:t>
      </w:r>
      <w:r>
        <w:rPr>
          <w:rFonts w:cstheme="minorHAnsi"/>
        </w:rPr>
        <w:t xml:space="preserve">, plus </w:t>
      </w:r>
      <w:r w:rsidRPr="006D3E4C">
        <w:rPr>
          <w:rFonts w:cstheme="minorHAnsi"/>
        </w:rPr>
        <w:t>Funding</w:t>
      </w:r>
    </w:p>
    <w:p w14:paraId="15195B2F" w14:textId="77777777" w:rsidR="006D3E4C" w:rsidRPr="006D3E4C" w:rsidRDefault="006D3E4C" w:rsidP="006D3E4C">
      <w:pPr>
        <w:spacing w:after="0"/>
        <w:rPr>
          <w:rFonts w:cstheme="minorHAnsi"/>
        </w:rPr>
      </w:pPr>
      <w:r w:rsidRPr="006D3E4C">
        <w:rPr>
          <w:rFonts w:cstheme="minorHAnsi"/>
          <w:b/>
          <w:bCs/>
        </w:rPr>
        <w:t>Corporate Investors</w:t>
      </w:r>
    </w:p>
    <w:p w14:paraId="08CBE561" w14:textId="15C6B147" w:rsidR="006D3E4C" w:rsidRPr="006D3E4C" w:rsidRDefault="006D3E4C" w:rsidP="00A7006A">
      <w:pPr>
        <w:numPr>
          <w:ilvl w:val="0"/>
          <w:numId w:val="80"/>
        </w:numPr>
        <w:spacing w:after="0"/>
        <w:rPr>
          <w:rFonts w:cstheme="minorHAnsi"/>
        </w:rPr>
      </w:pPr>
      <w:r>
        <w:rPr>
          <w:rFonts w:cstheme="minorHAnsi"/>
        </w:rPr>
        <w:t>To be determined</w:t>
      </w:r>
    </w:p>
    <w:p w14:paraId="112B82C6" w14:textId="77777777" w:rsidR="006D3E4C" w:rsidRPr="006D3E4C" w:rsidRDefault="006D3E4C" w:rsidP="006D3E4C">
      <w:pPr>
        <w:spacing w:after="0"/>
        <w:rPr>
          <w:rFonts w:cstheme="minorHAnsi"/>
        </w:rPr>
      </w:pPr>
      <w:r w:rsidRPr="006D3E4C">
        <w:rPr>
          <w:rFonts w:cstheme="minorHAnsi"/>
          <w:b/>
          <w:bCs/>
        </w:rPr>
        <w:t>Grantmaker Investors</w:t>
      </w:r>
    </w:p>
    <w:p w14:paraId="4D4492D0" w14:textId="78D0B941" w:rsidR="006D3E4C" w:rsidRPr="006D3E4C" w:rsidRDefault="006D3E4C" w:rsidP="00A7006A">
      <w:pPr>
        <w:numPr>
          <w:ilvl w:val="0"/>
          <w:numId w:val="81"/>
        </w:numPr>
        <w:spacing w:after="0"/>
        <w:rPr>
          <w:rFonts w:cstheme="minorHAnsi"/>
        </w:rPr>
      </w:pPr>
      <w:r w:rsidRPr="006D3E4C">
        <w:rPr>
          <w:rFonts w:cstheme="minorHAnsi"/>
        </w:rPr>
        <w:t>Marketing Planning</w:t>
      </w:r>
    </w:p>
    <w:p w14:paraId="5AC107D5" w14:textId="085E5C29" w:rsidR="006D3E4C" w:rsidRPr="006D3E4C" w:rsidRDefault="006D3E4C" w:rsidP="00A7006A">
      <w:pPr>
        <w:numPr>
          <w:ilvl w:val="0"/>
          <w:numId w:val="81"/>
        </w:numPr>
        <w:spacing w:after="0"/>
        <w:rPr>
          <w:rFonts w:cstheme="minorHAnsi"/>
        </w:rPr>
      </w:pPr>
      <w:r w:rsidRPr="006D3E4C">
        <w:rPr>
          <w:rFonts w:cstheme="minorHAnsi"/>
        </w:rPr>
        <w:t xml:space="preserve">Promotion to Families </w:t>
      </w:r>
      <w:r w:rsidR="004116A9">
        <w:rPr>
          <w:rFonts w:cstheme="minorHAnsi"/>
        </w:rPr>
        <w:t>and</w:t>
      </w:r>
      <w:r w:rsidRPr="006D3E4C">
        <w:rPr>
          <w:rFonts w:cstheme="minorHAnsi"/>
        </w:rPr>
        <w:t xml:space="preserve"> Business Community</w:t>
      </w:r>
    </w:p>
    <w:p w14:paraId="3A566127" w14:textId="77777777" w:rsidR="006D3E4C" w:rsidRPr="006D3E4C" w:rsidRDefault="006D3E4C" w:rsidP="006D3E4C">
      <w:pPr>
        <w:spacing w:after="0"/>
        <w:rPr>
          <w:rFonts w:cstheme="minorHAnsi"/>
        </w:rPr>
      </w:pPr>
      <w:r w:rsidRPr="006D3E4C">
        <w:rPr>
          <w:rFonts w:cstheme="minorHAnsi"/>
          <w:b/>
          <w:bCs/>
        </w:rPr>
        <w:t>Government Investors</w:t>
      </w:r>
    </w:p>
    <w:p w14:paraId="1ED9E8CA" w14:textId="1DE3EE0E" w:rsidR="006D3E4C" w:rsidRPr="006D3E4C" w:rsidRDefault="00DA17EA" w:rsidP="00A7006A">
      <w:pPr>
        <w:numPr>
          <w:ilvl w:val="0"/>
          <w:numId w:val="82"/>
        </w:numPr>
        <w:spacing w:after="0"/>
        <w:rPr>
          <w:rFonts w:cstheme="minorHAnsi"/>
        </w:rPr>
      </w:pPr>
      <w:r>
        <w:rPr>
          <w:rFonts w:cstheme="minorHAnsi"/>
        </w:rPr>
        <w:t>To be determined</w:t>
      </w:r>
    </w:p>
    <w:p w14:paraId="73D8FB0F" w14:textId="77777777" w:rsidR="0005112F" w:rsidRDefault="0005112F" w:rsidP="00A1392D">
      <w:pPr>
        <w:rPr>
          <w:rFonts w:cstheme="minorHAnsi"/>
        </w:rPr>
      </w:pPr>
    </w:p>
    <w:p w14:paraId="4EBB5B40" w14:textId="12B7C245" w:rsidR="00BD072B" w:rsidRPr="00267851" w:rsidRDefault="00BD072B" w:rsidP="00A1392D">
      <w:pPr>
        <w:rPr>
          <w:rFonts w:cstheme="minorHAnsi"/>
        </w:rPr>
      </w:pPr>
      <w:r w:rsidRPr="00267851">
        <w:rPr>
          <w:rFonts w:eastAsia="Times New Roman" w:cstheme="minorHAnsi"/>
        </w:rPr>
        <w:t>For a useful high</w:t>
      </w:r>
      <w:r w:rsidR="00A1392D" w:rsidRPr="00267851">
        <w:rPr>
          <w:rFonts w:eastAsia="Times New Roman" w:cstheme="minorHAnsi"/>
        </w:rPr>
        <w:t>-</w:t>
      </w:r>
      <w:r w:rsidRPr="00267851">
        <w:rPr>
          <w:rFonts w:eastAsia="Times New Roman" w:cstheme="minorHAnsi"/>
        </w:rPr>
        <w:t xml:space="preserve">level overview of the </w:t>
      </w:r>
      <w:r w:rsidRPr="00267851">
        <w:rPr>
          <w:rFonts w:eastAsia="Times New Roman" w:cstheme="minorHAnsi"/>
          <w:i/>
        </w:rPr>
        <w:t>Generation Healthier Texas</w:t>
      </w:r>
      <w:r w:rsidRPr="00267851">
        <w:rPr>
          <w:rFonts w:eastAsia="Times New Roman" w:cstheme="minorHAnsi"/>
        </w:rPr>
        <w:t xml:space="preserve"> Initiative Theory of Change</w:t>
      </w:r>
      <w:r w:rsidR="002129DA">
        <w:rPr>
          <w:rFonts w:eastAsia="Times New Roman" w:cstheme="minorHAnsi"/>
        </w:rPr>
        <w:t>/</w:t>
      </w:r>
      <w:r w:rsidR="004116A9">
        <w:rPr>
          <w:rFonts w:eastAsia="Times New Roman" w:cstheme="minorHAnsi"/>
        </w:rPr>
        <w:t>PBL</w:t>
      </w:r>
      <w:r w:rsidR="005F62E9" w:rsidRPr="00267851">
        <w:rPr>
          <w:rFonts w:eastAsia="Times New Roman" w:cstheme="minorHAnsi"/>
        </w:rPr>
        <w:t xml:space="preserve"> </w:t>
      </w:r>
      <w:r w:rsidR="002129DA">
        <w:rPr>
          <w:rFonts w:eastAsia="Times New Roman" w:cstheme="minorHAnsi"/>
        </w:rPr>
        <w:t xml:space="preserve">Platform </w:t>
      </w:r>
      <w:r w:rsidR="005F62E9" w:rsidRPr="00267851">
        <w:rPr>
          <w:rFonts w:eastAsia="Times New Roman" w:cstheme="minorHAnsi"/>
        </w:rPr>
        <w:t xml:space="preserve">model, please </w:t>
      </w:r>
      <w:r w:rsidR="00A1392D" w:rsidRPr="00267851">
        <w:rPr>
          <w:rFonts w:eastAsia="Times New Roman" w:cstheme="minorHAnsi"/>
        </w:rPr>
        <w:t xml:space="preserve">see Appendix A. </w:t>
      </w:r>
      <w:r w:rsidRPr="00267851">
        <w:rPr>
          <w:rFonts w:eastAsia="Times New Roman" w:cstheme="minorHAnsi"/>
        </w:rPr>
        <w:t>The accompanying KEY provides definitions and explanations of the elements of the model.</w:t>
      </w:r>
      <w:r w:rsidR="00A1392D" w:rsidRPr="00267851">
        <w:rPr>
          <w:rFonts w:eastAsia="Times New Roman" w:cstheme="minorHAnsi"/>
        </w:rPr>
        <w:t xml:space="preserve"> Appendix B provides a description and examples of the Project-Based Learning Platform that is at the heart of the model.</w:t>
      </w:r>
      <w:r w:rsidRPr="00267851">
        <w:rPr>
          <w:rFonts w:eastAsia="Times New Roman" w:cstheme="minorHAnsi"/>
        </w:rPr>
        <w:t xml:space="preserve">  </w:t>
      </w:r>
    </w:p>
    <w:p w14:paraId="3F8E45D6" w14:textId="4DE0F4A7" w:rsidR="00F37272" w:rsidRDefault="00F37272" w:rsidP="00BB3EDB">
      <w:pPr>
        <w:pStyle w:val="Heading1"/>
        <w:spacing w:before="0"/>
      </w:pPr>
      <w:bookmarkStart w:id="11" w:name="_Toc531097901"/>
      <w:r>
        <w:lastRenderedPageBreak/>
        <w:t>Market Analysis</w:t>
      </w:r>
      <w:bookmarkEnd w:id="11"/>
      <w:r>
        <w:t xml:space="preserve"> </w:t>
      </w:r>
    </w:p>
    <w:p w14:paraId="633C1017" w14:textId="77777777" w:rsidR="00F37272" w:rsidRDefault="00F37272" w:rsidP="00BB3EDB">
      <w:pPr>
        <w:pStyle w:val="Heading2"/>
        <w:spacing w:before="0"/>
        <w:ind w:left="720"/>
      </w:pPr>
    </w:p>
    <w:p w14:paraId="0DBEF626" w14:textId="0E9E670E" w:rsidR="00F37272" w:rsidRDefault="003A39FD" w:rsidP="00BB3EDB">
      <w:pPr>
        <w:pStyle w:val="Heading2"/>
        <w:spacing w:before="0"/>
      </w:pPr>
      <w:bookmarkStart w:id="12" w:name="_Toc531097902"/>
      <w:r>
        <w:t>Overview</w:t>
      </w:r>
      <w:bookmarkEnd w:id="12"/>
    </w:p>
    <w:p w14:paraId="7DD2A17F" w14:textId="2F399B4C" w:rsidR="00F37272" w:rsidRDefault="00F37272" w:rsidP="00BB3EDB">
      <w:pPr>
        <w:spacing w:after="0"/>
      </w:pPr>
    </w:p>
    <w:p w14:paraId="6A5B3313" w14:textId="688833CB" w:rsidR="001619D4" w:rsidRDefault="00C50534" w:rsidP="00BB3EDB">
      <w:pPr>
        <w:spacing w:after="0"/>
      </w:pPr>
      <w:r>
        <w:t xml:space="preserve">The </w:t>
      </w:r>
      <w:r w:rsidR="001B30B5">
        <w:t>Market</w:t>
      </w:r>
      <w:r>
        <w:t xml:space="preserve"> Analysis summarized herein is designed to provide the factual basis and information </w:t>
      </w:r>
      <w:r w:rsidR="00267851">
        <w:t xml:space="preserve">needed </w:t>
      </w:r>
      <w:r>
        <w:t xml:space="preserve">for analyzing the needs and key health, </w:t>
      </w:r>
      <w:r w:rsidR="001B30B5">
        <w:t>education</w:t>
      </w:r>
      <w:r>
        <w:t xml:space="preserve">, and economic factors, trends, and conditions </w:t>
      </w:r>
      <w:r w:rsidR="00267851">
        <w:t xml:space="preserve">that </w:t>
      </w:r>
      <w:r>
        <w:t xml:space="preserve">students, families, and communities face. The </w:t>
      </w:r>
      <w:r w:rsidR="001B30B5">
        <w:t>Market</w:t>
      </w:r>
      <w:r>
        <w:t xml:space="preserve"> Analysis is </w:t>
      </w:r>
      <w:r w:rsidR="001B30B5">
        <w:t>comprised</w:t>
      </w:r>
      <w:r>
        <w:t xml:space="preserve"> of two parts—a </w:t>
      </w:r>
      <w:r w:rsidR="001B30B5">
        <w:t>description</w:t>
      </w:r>
      <w:r>
        <w:t xml:space="preserve"> of the global </w:t>
      </w:r>
      <w:r w:rsidR="001619D4">
        <w:t>(i.e. state</w:t>
      </w:r>
      <w:r w:rsidR="002129DA">
        <w:t>wide</w:t>
      </w:r>
      <w:r w:rsidR="001619D4">
        <w:t xml:space="preserve">) </w:t>
      </w:r>
      <w:r w:rsidR="001B30B5">
        <w:t>market</w:t>
      </w:r>
      <w:r>
        <w:t xml:space="preserve"> </w:t>
      </w:r>
      <w:r w:rsidR="001B30B5">
        <w:t>trends</w:t>
      </w:r>
      <w:r>
        <w:t xml:space="preserve"> and basic health and e</w:t>
      </w:r>
      <w:r w:rsidR="001B30B5">
        <w:t>ducation</w:t>
      </w:r>
      <w:r>
        <w:t xml:space="preserve"> statistics developed by the </w:t>
      </w:r>
      <w:r w:rsidR="001B30B5">
        <w:t>Steering</w:t>
      </w:r>
      <w:r>
        <w:t xml:space="preserve"> Committee and a description of the “Issues” </w:t>
      </w:r>
      <w:r w:rsidR="002129DA">
        <w:t xml:space="preserve">that </w:t>
      </w:r>
      <w:r w:rsidR="001B30B5">
        <w:t>workgroups</w:t>
      </w:r>
      <w:r>
        <w:t xml:space="preserve"> have </w:t>
      </w:r>
      <w:r w:rsidR="001B30B5">
        <w:t>distilled</w:t>
      </w:r>
      <w:r>
        <w:t xml:space="preserve"> from their own market analys</w:t>
      </w:r>
      <w:r w:rsidR="00267851">
        <w:t>e</w:t>
      </w:r>
      <w:r>
        <w:t>s.</w:t>
      </w:r>
    </w:p>
    <w:p w14:paraId="4C37F08D" w14:textId="77777777" w:rsidR="00BB3EDB" w:rsidRDefault="00BB3EDB" w:rsidP="00BB3EDB">
      <w:pPr>
        <w:spacing w:after="0"/>
      </w:pPr>
    </w:p>
    <w:p w14:paraId="5966F411" w14:textId="243D9A75" w:rsidR="001619D4" w:rsidRDefault="001619D4" w:rsidP="00BB3EDB">
      <w:pPr>
        <w:pStyle w:val="Heading2"/>
        <w:spacing w:before="0"/>
      </w:pPr>
      <w:bookmarkStart w:id="13" w:name="_Toc531097903"/>
      <w:r>
        <w:t>Statewide Trends</w:t>
      </w:r>
      <w:bookmarkEnd w:id="13"/>
    </w:p>
    <w:p w14:paraId="5EDB75A8" w14:textId="28CD6FFE" w:rsidR="001619D4" w:rsidRDefault="001619D4" w:rsidP="00BB3EDB">
      <w:pPr>
        <w:spacing w:after="0"/>
      </w:pPr>
    </w:p>
    <w:p w14:paraId="6C4E3D8F" w14:textId="38D7830D" w:rsidR="001619D4" w:rsidRPr="001619D4" w:rsidRDefault="001619D4" w:rsidP="00BB3EDB">
      <w:pPr>
        <w:spacing w:after="0"/>
      </w:pPr>
      <w:r>
        <w:t>Today’s youth in Texas are facing a serious health crisis, to wit:</w:t>
      </w:r>
    </w:p>
    <w:p w14:paraId="626D8CD0" w14:textId="4E6ED515" w:rsidR="001619D4" w:rsidRPr="001619D4" w:rsidRDefault="001619D4" w:rsidP="00A7006A">
      <w:pPr>
        <w:numPr>
          <w:ilvl w:val="0"/>
          <w:numId w:val="55"/>
        </w:numPr>
        <w:tabs>
          <w:tab w:val="num" w:pos="720"/>
        </w:tabs>
        <w:spacing w:after="0"/>
      </w:pPr>
      <w:r w:rsidRPr="001619D4">
        <w:t>Today’s students are on track to be the least healthy generation in our state’s history</w:t>
      </w:r>
      <w:r w:rsidR="002129DA">
        <w:t>;</w:t>
      </w:r>
    </w:p>
    <w:p w14:paraId="1FBFE97F" w14:textId="22709461" w:rsidR="001619D4" w:rsidRPr="001619D4" w:rsidRDefault="001619D4" w:rsidP="00A7006A">
      <w:pPr>
        <w:numPr>
          <w:ilvl w:val="0"/>
          <w:numId w:val="55"/>
        </w:numPr>
        <w:tabs>
          <w:tab w:val="num" w:pos="720"/>
        </w:tabs>
        <w:spacing w:after="0"/>
      </w:pPr>
      <w:r w:rsidRPr="001619D4">
        <w:t>Nearly 40% of Texas’ K-12 students are overweight or obese</w:t>
      </w:r>
      <w:r w:rsidR="002129DA">
        <w:t>;</w:t>
      </w:r>
    </w:p>
    <w:p w14:paraId="206D7020" w14:textId="17C4A2CB" w:rsidR="001619D4" w:rsidRPr="001619D4" w:rsidRDefault="001619D4" w:rsidP="00A7006A">
      <w:pPr>
        <w:numPr>
          <w:ilvl w:val="0"/>
          <w:numId w:val="55"/>
        </w:numPr>
        <w:tabs>
          <w:tab w:val="num" w:pos="720"/>
        </w:tabs>
        <w:spacing w:after="0"/>
      </w:pPr>
      <w:r w:rsidRPr="001619D4">
        <w:t>More than 30% of Texas’ K-12 students are projected to develop type 2 diabetes if current trends continue</w:t>
      </w:r>
      <w:r w:rsidR="002129DA">
        <w:t>;</w:t>
      </w:r>
    </w:p>
    <w:p w14:paraId="6ABB3726" w14:textId="43110C17" w:rsidR="002129DA" w:rsidRDefault="001619D4" w:rsidP="00A7006A">
      <w:pPr>
        <w:numPr>
          <w:ilvl w:val="0"/>
          <w:numId w:val="55"/>
        </w:numPr>
        <w:tabs>
          <w:tab w:val="num" w:pos="720"/>
        </w:tabs>
        <w:spacing w:after="0"/>
      </w:pPr>
      <w:r w:rsidRPr="001619D4">
        <w:t>Nearly 70% of Texas’ K-12 students are not sufficiently fit to serve in the military</w:t>
      </w:r>
      <w:r w:rsidR="002129DA">
        <w:t>;</w:t>
      </w:r>
    </w:p>
    <w:p w14:paraId="5D1BF082" w14:textId="7761137A" w:rsidR="001619D4" w:rsidRPr="001619D4" w:rsidRDefault="001619D4" w:rsidP="00A7006A">
      <w:pPr>
        <w:numPr>
          <w:ilvl w:val="0"/>
          <w:numId w:val="55"/>
        </w:numPr>
        <w:tabs>
          <w:tab w:val="num" w:pos="720"/>
        </w:tabs>
        <w:spacing w:after="0"/>
      </w:pPr>
      <w:r w:rsidRPr="001619D4">
        <w:t>Less than 25% of Texas’ K-12 students meet the physical activity guidelines</w:t>
      </w:r>
      <w:r w:rsidR="002129DA">
        <w:t>; and</w:t>
      </w:r>
    </w:p>
    <w:p w14:paraId="13E6A0A4" w14:textId="77777777" w:rsidR="001619D4" w:rsidRPr="001619D4" w:rsidRDefault="001619D4" w:rsidP="00A7006A">
      <w:pPr>
        <w:numPr>
          <w:ilvl w:val="0"/>
          <w:numId w:val="55"/>
        </w:numPr>
        <w:tabs>
          <w:tab w:val="num" w:pos="720"/>
        </w:tabs>
        <w:spacing w:after="0"/>
      </w:pPr>
      <w:r w:rsidRPr="001619D4">
        <w:t xml:space="preserve">Obesity and its comorbidities are projected to cost Texas employers more than $32 billion annually if current trends continued. </w:t>
      </w:r>
    </w:p>
    <w:p w14:paraId="50B8CEBE" w14:textId="3ECB5BB2" w:rsidR="00C50534" w:rsidRDefault="00C50534" w:rsidP="00BB3EDB">
      <w:pPr>
        <w:spacing w:after="0"/>
      </w:pPr>
    </w:p>
    <w:p w14:paraId="1A898A91" w14:textId="4442F791" w:rsidR="001619D4" w:rsidRDefault="001619D4" w:rsidP="00BB3EDB">
      <w:pPr>
        <w:spacing w:after="0"/>
      </w:pPr>
      <w:r>
        <w:t>Efforts to address this crisis are hobbled by a fractured landscape.</w:t>
      </w:r>
    </w:p>
    <w:p w14:paraId="4FD241D7" w14:textId="77777777" w:rsidR="001619D4" w:rsidRPr="001619D4" w:rsidRDefault="001619D4" w:rsidP="00A7006A">
      <w:pPr>
        <w:numPr>
          <w:ilvl w:val="0"/>
          <w:numId w:val="56"/>
        </w:numPr>
        <w:tabs>
          <w:tab w:val="num" w:pos="720"/>
        </w:tabs>
        <w:spacing w:after="0"/>
      </w:pPr>
      <w:r w:rsidRPr="001619D4">
        <w:t>Despite numerous organizations working to improve school and student health, no statewide, collective effort to organize and catalyze this work exists.</w:t>
      </w:r>
    </w:p>
    <w:p w14:paraId="5034B2C4" w14:textId="77777777" w:rsidR="001619D4" w:rsidRPr="001619D4" w:rsidRDefault="001619D4" w:rsidP="00A7006A">
      <w:pPr>
        <w:numPr>
          <w:ilvl w:val="0"/>
          <w:numId w:val="56"/>
        </w:numPr>
        <w:tabs>
          <w:tab w:val="num" w:pos="720"/>
        </w:tabs>
        <w:spacing w:after="0"/>
      </w:pPr>
      <w:r w:rsidRPr="001619D4">
        <w:t>Texas’ business community is desperate for solutions to curb their unsustainable healthcare costs and are eager for corporate social responsibility and employee service opportunities.</w:t>
      </w:r>
    </w:p>
    <w:p w14:paraId="10BAE4FE" w14:textId="77777777" w:rsidR="001619D4" w:rsidRPr="001619D4" w:rsidRDefault="001619D4" w:rsidP="00A7006A">
      <w:pPr>
        <w:numPr>
          <w:ilvl w:val="0"/>
          <w:numId w:val="56"/>
        </w:numPr>
        <w:tabs>
          <w:tab w:val="num" w:pos="720"/>
        </w:tabs>
        <w:spacing w:after="0"/>
      </w:pPr>
      <w:r w:rsidRPr="001619D4">
        <w:t>The HPE community is currently not viewed as a critical, core component of K-12 education and thus lacks strong support from policymakers, administrators, and the general public.</w:t>
      </w:r>
    </w:p>
    <w:p w14:paraId="6CEFAB4E" w14:textId="77777777" w:rsidR="001619D4" w:rsidRPr="001619D4" w:rsidRDefault="001619D4" w:rsidP="00A7006A">
      <w:pPr>
        <w:numPr>
          <w:ilvl w:val="0"/>
          <w:numId w:val="56"/>
        </w:numPr>
        <w:tabs>
          <w:tab w:val="num" w:pos="720"/>
        </w:tabs>
        <w:spacing w:after="0"/>
      </w:pPr>
      <w:r w:rsidRPr="001619D4">
        <w:t>Today’s students are the most cause-oriented generation in our state’s history, yet their desire to serve others is not currently being harnessed at a statewide level to improve health.</w:t>
      </w:r>
    </w:p>
    <w:p w14:paraId="2BDE0AB6" w14:textId="77777777" w:rsidR="001619D4" w:rsidRDefault="001619D4" w:rsidP="00F37272"/>
    <w:p w14:paraId="42C9BB0B" w14:textId="41BD16FB" w:rsidR="003A39FD" w:rsidRDefault="003A39FD" w:rsidP="003A39FD">
      <w:pPr>
        <w:pStyle w:val="Heading2"/>
      </w:pPr>
      <w:bookmarkStart w:id="14" w:name="_Toc531097904"/>
      <w:r>
        <w:t>Issues</w:t>
      </w:r>
      <w:bookmarkEnd w:id="14"/>
    </w:p>
    <w:p w14:paraId="4C91AC28" w14:textId="77777777" w:rsidR="00510D09" w:rsidRDefault="00510D09" w:rsidP="003A39FD"/>
    <w:p w14:paraId="3B806D9D" w14:textId="5BE80CB8" w:rsidR="001B30B5" w:rsidRDefault="00C50534" w:rsidP="003A39FD">
      <w:r>
        <w:t>Through their research and analysis, workgroup</w:t>
      </w:r>
      <w:r w:rsidR="00267851">
        <w:t>s</w:t>
      </w:r>
      <w:r>
        <w:t xml:space="preserve"> identified a series of </w:t>
      </w:r>
      <w:r w:rsidR="00267851">
        <w:t>“</w:t>
      </w:r>
      <w:r>
        <w:t>Issues</w:t>
      </w:r>
      <w:r w:rsidR="00267851">
        <w:t>”</w:t>
      </w:r>
      <w:r>
        <w:t xml:space="preserve"> that describe the </w:t>
      </w:r>
      <w:r w:rsidR="001B30B5">
        <w:t>factors</w:t>
      </w:r>
      <w:r>
        <w:t xml:space="preserve"> </w:t>
      </w:r>
      <w:r w:rsidR="001B30B5">
        <w:t>trends</w:t>
      </w:r>
      <w:r w:rsidR="00D730D7">
        <w:t>,</w:t>
      </w:r>
      <w:r>
        <w:t xml:space="preserve"> and </w:t>
      </w:r>
      <w:r w:rsidR="001B30B5">
        <w:t>conditions</w:t>
      </w:r>
      <w:r>
        <w:t xml:space="preserve"> th</w:t>
      </w:r>
      <w:r w:rsidR="00D730D7">
        <w:t>ey</w:t>
      </w:r>
      <w:r>
        <w:t xml:space="preserve"> believe are driving the current and </w:t>
      </w:r>
      <w:r w:rsidR="001B30B5">
        <w:t>projected</w:t>
      </w:r>
      <w:r>
        <w:t xml:space="preserve"> health crisis among Texas youth. These Issues provide context</w:t>
      </w:r>
      <w:r w:rsidR="001B30B5">
        <w:t xml:space="preserve"> behind</w:t>
      </w:r>
      <w:r>
        <w:t xml:space="preserve"> and factors </w:t>
      </w:r>
      <w:r w:rsidR="001B30B5">
        <w:t>driving</w:t>
      </w:r>
      <w:r>
        <w:t xml:space="preserve"> the global statistics</w:t>
      </w:r>
      <w:r w:rsidR="001B30B5">
        <w:t xml:space="preserve"> and help in </w:t>
      </w:r>
      <w:r w:rsidR="001B30B5" w:rsidRPr="001B30B5">
        <w:rPr>
          <w:i/>
        </w:rPr>
        <w:t>Making Sense</w:t>
      </w:r>
      <w:r w:rsidR="001B30B5">
        <w:t xml:space="preserve"> of the current environment, answering the question: Where are We? These Issues help identify the areas which require attention and represent the starting point in determining the Key Results and High-Level Strategies</w:t>
      </w:r>
      <w:r w:rsidR="00444CD3">
        <w:t xml:space="preserve">, </w:t>
      </w:r>
      <w:r w:rsidR="001B30B5">
        <w:t>provid</w:t>
      </w:r>
      <w:r w:rsidR="00444CD3">
        <w:t>ing</w:t>
      </w:r>
      <w:r w:rsidR="001B30B5">
        <w:t xml:space="preserve"> an analysis and plan elements which are aligned with external realities. The full text of these Issues can be found in Appendix</w:t>
      </w:r>
      <w:r w:rsidR="00FA0C96">
        <w:t xml:space="preserve"> C</w:t>
      </w:r>
      <w:r w:rsidR="001B30B5">
        <w:t>.</w:t>
      </w:r>
    </w:p>
    <w:p w14:paraId="68518D9C" w14:textId="17F3FEDB" w:rsidR="001B30B5" w:rsidRDefault="001B30B5" w:rsidP="003A39FD">
      <w:r>
        <w:lastRenderedPageBreak/>
        <w:t>In summary</w:t>
      </w:r>
      <w:r w:rsidR="005F62E9">
        <w:t>,</w:t>
      </w:r>
      <w:r>
        <w:t xml:space="preserve"> workgroups identified the following key </w:t>
      </w:r>
      <w:r w:rsidR="00D730D7">
        <w:t>i</w:t>
      </w:r>
      <w:r>
        <w:t>ssues</w:t>
      </w:r>
      <w:r w:rsidR="00D730D7">
        <w:t>, needs, and opportunities</w:t>
      </w:r>
      <w:r>
        <w:t>:</w:t>
      </w:r>
    </w:p>
    <w:p w14:paraId="16CACF4A" w14:textId="59224A16" w:rsidR="003A39FD" w:rsidRPr="001B30B5" w:rsidRDefault="003A39FD" w:rsidP="00A7006A">
      <w:pPr>
        <w:numPr>
          <w:ilvl w:val="0"/>
          <w:numId w:val="33"/>
        </w:numPr>
        <w:spacing w:after="0" w:line="240" w:lineRule="auto"/>
        <w:textAlignment w:val="baseline"/>
        <w:rPr>
          <w:rFonts w:eastAsia="Times New Roman" w:cstheme="minorHAnsi"/>
          <w:bCs/>
          <w:color w:val="000000"/>
        </w:rPr>
      </w:pPr>
      <w:r w:rsidRPr="001B30B5">
        <w:rPr>
          <w:rFonts w:eastAsia="Times New Roman" w:cstheme="minorHAnsi"/>
          <w:bCs/>
          <w:color w:val="222222"/>
        </w:rPr>
        <w:t>Communications/Collaboration for New Teachers</w:t>
      </w:r>
    </w:p>
    <w:p w14:paraId="0C8B1B6F" w14:textId="2B626367" w:rsidR="003A39FD" w:rsidRPr="001B30B5" w:rsidRDefault="003A39FD" w:rsidP="00A7006A">
      <w:pPr>
        <w:numPr>
          <w:ilvl w:val="0"/>
          <w:numId w:val="33"/>
        </w:numPr>
        <w:spacing w:after="0" w:line="240" w:lineRule="auto"/>
        <w:textAlignment w:val="baseline"/>
        <w:rPr>
          <w:rFonts w:eastAsia="Times New Roman" w:cstheme="minorHAnsi"/>
          <w:bCs/>
          <w:color w:val="000000"/>
        </w:rPr>
      </w:pPr>
      <w:r w:rsidRPr="001B30B5">
        <w:rPr>
          <w:rFonts w:eastAsia="Times New Roman" w:cstheme="minorHAnsi"/>
          <w:bCs/>
          <w:color w:val="222222"/>
        </w:rPr>
        <w:t xml:space="preserve">PE and Health as Part of Extracurricular Activities </w:t>
      </w:r>
      <w:r w:rsidR="001619D4">
        <w:rPr>
          <w:rFonts w:eastAsia="Times New Roman" w:cstheme="minorHAnsi"/>
          <w:bCs/>
          <w:color w:val="222222"/>
        </w:rPr>
        <w:t>and Coaching</w:t>
      </w:r>
    </w:p>
    <w:p w14:paraId="5B2E9230" w14:textId="038971CD" w:rsidR="001B30B5" w:rsidRPr="001B30B5" w:rsidRDefault="003A39FD" w:rsidP="00A7006A">
      <w:pPr>
        <w:numPr>
          <w:ilvl w:val="0"/>
          <w:numId w:val="33"/>
        </w:numPr>
        <w:spacing w:after="0" w:line="276" w:lineRule="auto"/>
        <w:textAlignment w:val="baseline"/>
        <w:rPr>
          <w:rFonts w:cstheme="minorHAnsi"/>
        </w:rPr>
      </w:pPr>
      <w:r w:rsidRPr="001B30B5">
        <w:rPr>
          <w:rFonts w:eastAsia="Times New Roman" w:cstheme="minorHAnsi"/>
          <w:bCs/>
          <w:color w:val="222222"/>
        </w:rPr>
        <w:t>Hiring Practices</w:t>
      </w:r>
    </w:p>
    <w:p w14:paraId="472A0C7A" w14:textId="4ADF8037" w:rsidR="003A39FD" w:rsidRPr="001B30B5" w:rsidRDefault="003A39FD" w:rsidP="00A7006A">
      <w:pPr>
        <w:numPr>
          <w:ilvl w:val="0"/>
          <w:numId w:val="33"/>
        </w:numPr>
        <w:spacing w:after="0" w:line="276" w:lineRule="auto"/>
        <w:textAlignment w:val="baseline"/>
        <w:rPr>
          <w:rFonts w:cstheme="minorHAnsi"/>
        </w:rPr>
      </w:pPr>
      <w:r w:rsidRPr="001B30B5">
        <w:rPr>
          <w:rFonts w:cstheme="minorHAnsi"/>
        </w:rPr>
        <w:t xml:space="preserve">Physical Activity </w:t>
      </w:r>
    </w:p>
    <w:p w14:paraId="72A15B53" w14:textId="7B46A767" w:rsidR="003A39FD" w:rsidRPr="001B30B5" w:rsidRDefault="003A39FD" w:rsidP="00A7006A">
      <w:pPr>
        <w:pStyle w:val="ListParagraph"/>
        <w:numPr>
          <w:ilvl w:val="0"/>
          <w:numId w:val="33"/>
        </w:numPr>
        <w:spacing w:after="0" w:line="276" w:lineRule="auto"/>
        <w:rPr>
          <w:rFonts w:cstheme="minorHAnsi"/>
        </w:rPr>
      </w:pPr>
      <w:r w:rsidRPr="001B30B5">
        <w:rPr>
          <w:rFonts w:cstheme="minorHAnsi"/>
        </w:rPr>
        <w:t xml:space="preserve">Social Supports </w:t>
      </w:r>
    </w:p>
    <w:p w14:paraId="40F9EAAB" w14:textId="60910A0F" w:rsidR="003A39FD" w:rsidRPr="001B30B5" w:rsidRDefault="003A39FD" w:rsidP="00A7006A">
      <w:pPr>
        <w:pStyle w:val="ListParagraph"/>
        <w:numPr>
          <w:ilvl w:val="0"/>
          <w:numId w:val="33"/>
        </w:numPr>
        <w:spacing w:after="0" w:line="276" w:lineRule="auto"/>
        <w:rPr>
          <w:rFonts w:cstheme="minorHAnsi"/>
        </w:rPr>
      </w:pPr>
      <w:r w:rsidRPr="001B30B5">
        <w:rPr>
          <w:rFonts w:cstheme="minorHAnsi"/>
        </w:rPr>
        <w:t xml:space="preserve">Home and School Environment </w:t>
      </w:r>
    </w:p>
    <w:p w14:paraId="3BB62118" w14:textId="373BD42A" w:rsidR="001B30B5" w:rsidRPr="001B30B5" w:rsidRDefault="003A39FD" w:rsidP="00A7006A">
      <w:pPr>
        <w:pStyle w:val="ListParagraph"/>
        <w:numPr>
          <w:ilvl w:val="0"/>
          <w:numId w:val="33"/>
        </w:numPr>
        <w:spacing w:after="0" w:line="276" w:lineRule="auto"/>
        <w:rPr>
          <w:rFonts w:cstheme="minorHAnsi"/>
        </w:rPr>
      </w:pPr>
      <w:r w:rsidRPr="001B30B5">
        <w:rPr>
          <w:rFonts w:cstheme="minorHAnsi"/>
        </w:rPr>
        <w:t xml:space="preserve">Student Empowerment and Ownership </w:t>
      </w:r>
    </w:p>
    <w:p w14:paraId="62AFEE9A" w14:textId="1C37E5A6" w:rsidR="003A39FD" w:rsidRPr="001B30B5" w:rsidRDefault="003A39FD" w:rsidP="00A7006A">
      <w:pPr>
        <w:pStyle w:val="ListParagraph"/>
        <w:numPr>
          <w:ilvl w:val="0"/>
          <w:numId w:val="33"/>
        </w:numPr>
        <w:spacing w:after="0" w:line="276" w:lineRule="auto"/>
        <w:rPr>
          <w:rFonts w:cstheme="minorHAnsi"/>
        </w:rPr>
      </w:pPr>
      <w:r w:rsidRPr="001B30B5">
        <w:rPr>
          <w:rFonts w:cstheme="minorHAnsi"/>
        </w:rPr>
        <w:t xml:space="preserve">Awareness of Options, Impacts, and </w:t>
      </w:r>
      <w:r w:rsidR="001B30B5" w:rsidRPr="001B30B5">
        <w:rPr>
          <w:rFonts w:cstheme="minorHAnsi"/>
        </w:rPr>
        <w:t>Responsibilities</w:t>
      </w:r>
    </w:p>
    <w:p w14:paraId="378E7A84" w14:textId="319FB75D" w:rsidR="003A39FD" w:rsidRPr="001B30B5" w:rsidRDefault="003A39FD" w:rsidP="00A7006A">
      <w:pPr>
        <w:pStyle w:val="ListParagraph"/>
        <w:numPr>
          <w:ilvl w:val="0"/>
          <w:numId w:val="33"/>
        </w:numPr>
        <w:spacing w:after="200" w:line="276" w:lineRule="auto"/>
        <w:rPr>
          <w:rFonts w:cstheme="minorHAnsi"/>
        </w:rPr>
      </w:pPr>
      <w:r w:rsidRPr="001B30B5">
        <w:rPr>
          <w:rFonts w:cstheme="minorHAnsi"/>
        </w:rPr>
        <w:t>Student Health Profile</w:t>
      </w:r>
    </w:p>
    <w:p w14:paraId="0EF2D862" w14:textId="581D7573" w:rsidR="003A39FD" w:rsidRPr="001B30B5" w:rsidRDefault="003A39FD" w:rsidP="00A7006A">
      <w:pPr>
        <w:pStyle w:val="ListParagraph"/>
        <w:numPr>
          <w:ilvl w:val="0"/>
          <w:numId w:val="33"/>
        </w:numPr>
        <w:spacing w:after="200" w:line="276" w:lineRule="auto"/>
        <w:rPr>
          <w:rFonts w:cstheme="minorHAnsi"/>
        </w:rPr>
      </w:pPr>
      <w:r w:rsidRPr="001B30B5">
        <w:rPr>
          <w:rFonts w:cstheme="minorHAnsi"/>
        </w:rPr>
        <w:t>School Safety and Class Size Compliance</w:t>
      </w:r>
    </w:p>
    <w:p w14:paraId="56738C10" w14:textId="1FC041B6" w:rsidR="00F37272" w:rsidRDefault="00444CD3" w:rsidP="00F37272">
      <w:pPr>
        <w:rPr>
          <w:rFonts w:cstheme="minorHAnsi"/>
        </w:rPr>
      </w:pPr>
      <w:r>
        <w:rPr>
          <w:rFonts w:cstheme="minorHAnsi"/>
        </w:rPr>
        <w:t xml:space="preserve">In addition to identifying the underlying trends </w:t>
      </w:r>
      <w:r w:rsidR="00980DC6">
        <w:rPr>
          <w:rFonts w:cstheme="minorHAnsi"/>
        </w:rPr>
        <w:t>in s</w:t>
      </w:r>
      <w:r>
        <w:rPr>
          <w:rFonts w:cstheme="minorHAnsi"/>
        </w:rPr>
        <w:t xml:space="preserve">tudent activity and the resultant impacts on student health, many of the </w:t>
      </w:r>
      <w:r w:rsidR="00D730D7">
        <w:rPr>
          <w:rFonts w:cstheme="minorHAnsi"/>
        </w:rPr>
        <w:t>i</w:t>
      </w:r>
      <w:r>
        <w:rPr>
          <w:rFonts w:cstheme="minorHAnsi"/>
        </w:rPr>
        <w:t xml:space="preserve">ssues identified center on a lack of understanding and awareness </w:t>
      </w:r>
      <w:r w:rsidR="00980DC6">
        <w:rPr>
          <w:rFonts w:cstheme="minorHAnsi"/>
        </w:rPr>
        <w:t xml:space="preserve">of parents, students, educators, and community leaders </w:t>
      </w:r>
      <w:r>
        <w:rPr>
          <w:rFonts w:cstheme="minorHAnsi"/>
        </w:rPr>
        <w:t>of the</w:t>
      </w:r>
      <w:r w:rsidR="00D730D7">
        <w:rPr>
          <w:rFonts w:cstheme="minorHAnsi"/>
        </w:rPr>
        <w:t xml:space="preserve"> criticality </w:t>
      </w:r>
      <w:r>
        <w:rPr>
          <w:rFonts w:cstheme="minorHAnsi"/>
        </w:rPr>
        <w:t xml:space="preserve">of physical education and activity </w:t>
      </w:r>
      <w:r w:rsidR="00D730D7">
        <w:rPr>
          <w:rFonts w:cstheme="minorHAnsi"/>
        </w:rPr>
        <w:t>to</w:t>
      </w:r>
      <w:r>
        <w:rPr>
          <w:rFonts w:cstheme="minorHAnsi"/>
        </w:rPr>
        <w:t xml:space="preserve"> student health and academic performance. There are also institutional, organizational, financial, workforce/human resources, education/training, statutory, historical, and other barriers to improvement, many of which represent systematic or organizational cultural issues.</w:t>
      </w:r>
      <w:r w:rsidR="00980DC6">
        <w:rPr>
          <w:rFonts w:cstheme="minorHAnsi"/>
        </w:rPr>
        <w:t xml:space="preserve"> Many of these barriers can also be </w:t>
      </w:r>
      <w:r w:rsidR="00D730D7">
        <w:rPr>
          <w:rFonts w:cstheme="minorHAnsi"/>
        </w:rPr>
        <w:t xml:space="preserve">seen as </w:t>
      </w:r>
      <w:r w:rsidR="00980DC6">
        <w:rPr>
          <w:rFonts w:cstheme="minorHAnsi"/>
        </w:rPr>
        <w:t xml:space="preserve">opportunities to engage with key stakeholders to realize the benefits of the initiative. </w:t>
      </w:r>
    </w:p>
    <w:p w14:paraId="2987C174" w14:textId="0C30D62E" w:rsidR="00980DC6" w:rsidRDefault="00980DC6" w:rsidP="00F37272">
      <w:pPr>
        <w:rPr>
          <w:rFonts w:cstheme="minorHAnsi"/>
        </w:rPr>
      </w:pPr>
      <w:r>
        <w:rPr>
          <w:rFonts w:cstheme="minorHAnsi"/>
        </w:rPr>
        <w:t xml:space="preserve">The explanatory information underlying these Issues helped establish the preliminary Key Results in the next section of the report. As well, it helped shape the preliminary </w:t>
      </w:r>
      <w:r w:rsidR="00D730D7">
        <w:rPr>
          <w:rFonts w:cstheme="minorHAnsi"/>
        </w:rPr>
        <w:t xml:space="preserve">High-Level </w:t>
      </w:r>
      <w:r>
        <w:rPr>
          <w:rFonts w:cstheme="minorHAnsi"/>
        </w:rPr>
        <w:t>Strategies</w:t>
      </w:r>
      <w:r w:rsidR="00D730D7">
        <w:rPr>
          <w:rFonts w:cstheme="minorHAnsi"/>
        </w:rPr>
        <w:t xml:space="preserve"> of the Solution</w:t>
      </w:r>
      <w:r>
        <w:rPr>
          <w:rFonts w:cstheme="minorHAnsi"/>
        </w:rPr>
        <w:t xml:space="preserve"> devised to work in concert with the PBL </w:t>
      </w:r>
      <w:r w:rsidR="004116A9">
        <w:rPr>
          <w:rFonts w:cstheme="minorHAnsi"/>
        </w:rPr>
        <w:t>p</w:t>
      </w:r>
      <w:r>
        <w:rPr>
          <w:rFonts w:cstheme="minorHAnsi"/>
        </w:rPr>
        <w:t>latform to achieve the desired Key Results to address the Issues noted above.</w:t>
      </w:r>
    </w:p>
    <w:p w14:paraId="6BF7C92C" w14:textId="1BED82D1" w:rsidR="00444CD3" w:rsidRDefault="00444CD3" w:rsidP="00F37272">
      <w:pPr>
        <w:rPr>
          <w:rFonts w:cstheme="minorHAnsi"/>
        </w:rPr>
      </w:pPr>
    </w:p>
    <w:p w14:paraId="01C039B6" w14:textId="77777777" w:rsidR="00444CD3" w:rsidRPr="001B30B5" w:rsidRDefault="00444CD3" w:rsidP="00F37272">
      <w:pPr>
        <w:rPr>
          <w:rFonts w:cstheme="minorHAnsi"/>
        </w:rPr>
      </w:pPr>
    </w:p>
    <w:p w14:paraId="59E47BE3" w14:textId="2D718942" w:rsidR="00F37272" w:rsidRDefault="00F37272" w:rsidP="00F37272"/>
    <w:p w14:paraId="77AB81FD" w14:textId="41D1CBDC" w:rsidR="00F37272" w:rsidRDefault="00F37272" w:rsidP="00F37272"/>
    <w:p w14:paraId="28868047" w14:textId="610A7ACC" w:rsidR="00BB3EDB" w:rsidRDefault="00BB3EDB" w:rsidP="00F37272"/>
    <w:p w14:paraId="6A15DDB7" w14:textId="63E7AE1D" w:rsidR="00BB3EDB" w:rsidRDefault="00BB3EDB" w:rsidP="00F37272"/>
    <w:p w14:paraId="4A0F794F" w14:textId="4EAD9F52" w:rsidR="00BB3EDB" w:rsidRDefault="00BB3EDB" w:rsidP="00F37272"/>
    <w:p w14:paraId="75C5DB89" w14:textId="4284134D" w:rsidR="00BB3EDB" w:rsidRDefault="00BB3EDB" w:rsidP="00F37272"/>
    <w:p w14:paraId="5FE5469D" w14:textId="79D2E679" w:rsidR="00BB3EDB" w:rsidRDefault="00BB3EDB" w:rsidP="00F37272"/>
    <w:p w14:paraId="2AE0B050" w14:textId="77777777" w:rsidR="00BB3EDB" w:rsidRDefault="00BB3EDB" w:rsidP="00F37272"/>
    <w:p w14:paraId="0B8D9761" w14:textId="77777777" w:rsidR="00980DC6" w:rsidRDefault="00980DC6" w:rsidP="00F37272"/>
    <w:p w14:paraId="2C3E7ED1" w14:textId="3D857E1D" w:rsidR="00F37272" w:rsidRDefault="00F37272" w:rsidP="002C0CB8">
      <w:pPr>
        <w:pStyle w:val="Heading1"/>
      </w:pPr>
      <w:bookmarkStart w:id="15" w:name="_Toc531097905"/>
      <w:r>
        <w:lastRenderedPageBreak/>
        <w:t>Key Results</w:t>
      </w:r>
      <w:bookmarkEnd w:id="15"/>
    </w:p>
    <w:p w14:paraId="10BF65AF" w14:textId="00CEACEF" w:rsidR="002C0CB8" w:rsidRDefault="002C0CB8" w:rsidP="002C0CB8"/>
    <w:p w14:paraId="13CD08D8" w14:textId="026AE319" w:rsidR="005F62E9" w:rsidRDefault="005F62E9" w:rsidP="002C0CB8">
      <w:r>
        <w:t>Using the Issues identified from their Market Analysis, workgroups developed statements of Key Results, which include narrative descriptions, statements of outcome</w:t>
      </w:r>
      <w:r w:rsidR="00980DC6">
        <w:t>/impact/results</w:t>
      </w:r>
      <w:r>
        <w:t xml:space="preserve"> and potential Outcome Measures</w:t>
      </w:r>
      <w:r w:rsidR="00A1392D">
        <w:t>. The full text of those Key Results can be found on Appendix C.</w:t>
      </w:r>
    </w:p>
    <w:p w14:paraId="23B05C18" w14:textId="51A97B64" w:rsidR="00A1392D" w:rsidRDefault="00A1392D" w:rsidP="002C0CB8">
      <w:r>
        <w:t>Shown below is a summary of the Key Results identified by workgroups as being critical for addressing the Issues from the Market Analysis:</w:t>
      </w:r>
    </w:p>
    <w:p w14:paraId="4BADD36B" w14:textId="77777777" w:rsidR="00A1392D" w:rsidRPr="00A1392D" w:rsidRDefault="002C0CB8" w:rsidP="00A7006A">
      <w:pPr>
        <w:numPr>
          <w:ilvl w:val="0"/>
          <w:numId w:val="34"/>
        </w:numPr>
        <w:spacing w:after="0" w:line="240" w:lineRule="auto"/>
        <w:ind w:left="360"/>
        <w:textAlignment w:val="baseline"/>
        <w:rPr>
          <w:rFonts w:eastAsia="Times New Roman" w:cstheme="majorHAnsi"/>
          <w:bCs/>
          <w:color w:val="222222"/>
        </w:rPr>
      </w:pPr>
      <w:r w:rsidRPr="00A1392D">
        <w:rPr>
          <w:rFonts w:eastAsia="Times New Roman" w:cstheme="majorHAnsi"/>
          <w:bCs/>
          <w:color w:val="222222"/>
        </w:rPr>
        <w:t xml:space="preserve">Increased Exposure and Training for University Students </w:t>
      </w:r>
    </w:p>
    <w:p w14:paraId="1971E018" w14:textId="298C1B66" w:rsidR="002C0CB8" w:rsidRPr="00A1392D" w:rsidRDefault="002C0CB8" w:rsidP="00A7006A">
      <w:pPr>
        <w:numPr>
          <w:ilvl w:val="0"/>
          <w:numId w:val="34"/>
        </w:numPr>
        <w:spacing w:after="0" w:line="240" w:lineRule="auto"/>
        <w:ind w:left="360"/>
        <w:textAlignment w:val="baseline"/>
        <w:rPr>
          <w:rFonts w:eastAsia="Times New Roman" w:cstheme="majorHAnsi"/>
          <w:bCs/>
          <w:color w:val="222222"/>
        </w:rPr>
      </w:pPr>
      <w:r w:rsidRPr="00A1392D">
        <w:rPr>
          <w:rFonts w:eastAsia="Times New Roman" w:cstheme="majorHAnsi"/>
          <w:bCs/>
          <w:color w:val="222222"/>
        </w:rPr>
        <w:t>Greater Comparability, Equity, and Consistency</w:t>
      </w:r>
      <w:r w:rsidR="00C35D92">
        <w:rPr>
          <w:rFonts w:eastAsia="Times New Roman" w:cstheme="majorHAnsi"/>
          <w:bCs/>
          <w:color w:val="222222"/>
        </w:rPr>
        <w:t xml:space="preserve"> in Treatment of </w:t>
      </w:r>
      <w:r w:rsidR="00C35D92" w:rsidRPr="002B2EB1">
        <w:rPr>
          <w:rFonts w:asciiTheme="majorHAnsi" w:eastAsia="Times New Roman" w:hAnsiTheme="majorHAnsi" w:cstheme="majorHAnsi"/>
          <w:bCs/>
          <w:color w:val="222222"/>
        </w:rPr>
        <w:t>PE/Health</w:t>
      </w:r>
    </w:p>
    <w:p w14:paraId="0727F651" w14:textId="447257F6" w:rsidR="002C0CB8" w:rsidRPr="00A1392D" w:rsidRDefault="002C0CB8" w:rsidP="00A7006A">
      <w:pPr>
        <w:numPr>
          <w:ilvl w:val="0"/>
          <w:numId w:val="34"/>
        </w:numPr>
        <w:spacing w:after="0" w:line="240" w:lineRule="auto"/>
        <w:ind w:left="360"/>
        <w:textAlignment w:val="baseline"/>
        <w:rPr>
          <w:rFonts w:eastAsia="Times New Roman" w:cstheme="majorHAnsi"/>
          <w:sz w:val="24"/>
          <w:szCs w:val="24"/>
        </w:rPr>
      </w:pPr>
      <w:r w:rsidRPr="00A1392D">
        <w:rPr>
          <w:rFonts w:eastAsia="Times New Roman" w:cstheme="majorHAnsi"/>
          <w:bCs/>
          <w:color w:val="222222"/>
        </w:rPr>
        <w:t>Improved Awareness of Key Partners</w:t>
      </w:r>
    </w:p>
    <w:p w14:paraId="1F2F37C7" w14:textId="74930201" w:rsidR="00A1392D" w:rsidRPr="00A1392D" w:rsidRDefault="002C0CB8" w:rsidP="00A7006A">
      <w:pPr>
        <w:pStyle w:val="ListParagraph"/>
        <w:numPr>
          <w:ilvl w:val="0"/>
          <w:numId w:val="34"/>
        </w:numPr>
        <w:spacing w:after="0" w:line="276" w:lineRule="auto"/>
        <w:ind w:left="360"/>
        <w:rPr>
          <w:rFonts w:cstheme="majorHAnsi"/>
        </w:rPr>
      </w:pPr>
      <w:r w:rsidRPr="00A1392D">
        <w:rPr>
          <w:rFonts w:cstheme="majorHAnsi"/>
        </w:rPr>
        <w:t xml:space="preserve">Increased </w:t>
      </w:r>
      <w:r w:rsidR="00980DC6">
        <w:rPr>
          <w:rFonts w:cstheme="majorHAnsi"/>
        </w:rPr>
        <w:t>S</w:t>
      </w:r>
      <w:r w:rsidRPr="00A1392D">
        <w:rPr>
          <w:rFonts w:cstheme="majorHAnsi"/>
        </w:rPr>
        <w:t xml:space="preserve">tudent </w:t>
      </w:r>
      <w:r w:rsidR="00980DC6">
        <w:rPr>
          <w:rFonts w:cstheme="majorHAnsi"/>
        </w:rPr>
        <w:t>A</w:t>
      </w:r>
      <w:r w:rsidRPr="00A1392D">
        <w:rPr>
          <w:rFonts w:cstheme="majorHAnsi"/>
        </w:rPr>
        <w:t xml:space="preserve">ctivity and </w:t>
      </w:r>
      <w:r w:rsidR="00980DC6">
        <w:rPr>
          <w:rFonts w:cstheme="majorHAnsi"/>
        </w:rPr>
        <w:t>I</w:t>
      </w:r>
      <w:r w:rsidRPr="00A1392D">
        <w:rPr>
          <w:rFonts w:cstheme="majorHAnsi"/>
        </w:rPr>
        <w:t xml:space="preserve">mproved </w:t>
      </w:r>
      <w:r w:rsidR="00980DC6">
        <w:rPr>
          <w:rFonts w:cstheme="majorHAnsi"/>
        </w:rPr>
        <w:t>N</w:t>
      </w:r>
      <w:r w:rsidRPr="00A1392D">
        <w:rPr>
          <w:rFonts w:cstheme="majorHAnsi"/>
        </w:rPr>
        <w:t>utrition</w:t>
      </w:r>
    </w:p>
    <w:p w14:paraId="1697C8F3" w14:textId="291BABBF" w:rsidR="002C0CB8" w:rsidRPr="00A1392D" w:rsidRDefault="002C0CB8" w:rsidP="00A7006A">
      <w:pPr>
        <w:pStyle w:val="ListParagraph"/>
        <w:numPr>
          <w:ilvl w:val="0"/>
          <w:numId w:val="34"/>
        </w:numPr>
        <w:spacing w:after="0" w:line="276" w:lineRule="auto"/>
        <w:ind w:left="360"/>
        <w:rPr>
          <w:rFonts w:cstheme="majorHAnsi"/>
        </w:rPr>
      </w:pPr>
      <w:r w:rsidRPr="00A1392D">
        <w:rPr>
          <w:rFonts w:cstheme="majorHAnsi"/>
        </w:rPr>
        <w:t xml:space="preserve">Improved </w:t>
      </w:r>
      <w:r w:rsidR="00980DC6">
        <w:rPr>
          <w:rFonts w:cstheme="majorHAnsi"/>
        </w:rPr>
        <w:t>S</w:t>
      </w:r>
      <w:r w:rsidRPr="00A1392D">
        <w:rPr>
          <w:rFonts w:cstheme="majorHAnsi"/>
        </w:rPr>
        <w:t xml:space="preserve">ocial </w:t>
      </w:r>
      <w:r w:rsidR="00980DC6">
        <w:rPr>
          <w:rFonts w:cstheme="majorHAnsi"/>
        </w:rPr>
        <w:t>S</w:t>
      </w:r>
      <w:r w:rsidRPr="00A1392D">
        <w:rPr>
          <w:rFonts w:cstheme="majorHAnsi"/>
        </w:rPr>
        <w:t>upports</w:t>
      </w:r>
    </w:p>
    <w:p w14:paraId="0ADBE326" w14:textId="6B51E230" w:rsidR="002C0CB8" w:rsidRPr="00A1392D" w:rsidRDefault="002C0CB8" w:rsidP="00A7006A">
      <w:pPr>
        <w:pStyle w:val="ListParagraph"/>
        <w:numPr>
          <w:ilvl w:val="0"/>
          <w:numId w:val="34"/>
        </w:numPr>
        <w:spacing w:after="0" w:line="276" w:lineRule="auto"/>
        <w:ind w:left="360"/>
        <w:rPr>
          <w:rFonts w:cstheme="majorHAnsi"/>
        </w:rPr>
      </w:pPr>
      <w:r w:rsidRPr="00A1392D">
        <w:rPr>
          <w:rFonts w:cstheme="majorHAnsi"/>
        </w:rPr>
        <w:t>Improved Home and School Environments</w:t>
      </w:r>
    </w:p>
    <w:p w14:paraId="215A7E77" w14:textId="008E39F3" w:rsidR="002C0CB8" w:rsidRPr="00A1392D" w:rsidRDefault="002C0CB8" w:rsidP="00A7006A">
      <w:pPr>
        <w:pStyle w:val="ListParagraph"/>
        <w:numPr>
          <w:ilvl w:val="0"/>
          <w:numId w:val="34"/>
        </w:numPr>
        <w:spacing w:after="0" w:line="276" w:lineRule="auto"/>
        <w:ind w:left="360"/>
        <w:rPr>
          <w:rFonts w:cstheme="majorHAnsi"/>
        </w:rPr>
      </w:pPr>
      <w:r w:rsidRPr="00A1392D">
        <w:rPr>
          <w:rFonts w:cstheme="majorHAnsi"/>
        </w:rPr>
        <w:t>More Empowered Students</w:t>
      </w:r>
    </w:p>
    <w:p w14:paraId="14E62031" w14:textId="512B5CBB" w:rsidR="00AC7686" w:rsidRPr="00A1392D" w:rsidRDefault="00AC7686" w:rsidP="00A7006A">
      <w:pPr>
        <w:pStyle w:val="ListParagraph"/>
        <w:numPr>
          <w:ilvl w:val="0"/>
          <w:numId w:val="34"/>
        </w:numPr>
        <w:spacing w:after="0" w:line="276" w:lineRule="auto"/>
        <w:ind w:left="360"/>
      </w:pPr>
      <w:r w:rsidRPr="00A1392D">
        <w:t xml:space="preserve">Improved Knowledge and Use of </w:t>
      </w:r>
      <w:r w:rsidR="00D730D7">
        <w:t xml:space="preserve">the </w:t>
      </w:r>
      <w:r w:rsidRPr="00A1392D">
        <w:t>Whole Child Model</w:t>
      </w:r>
    </w:p>
    <w:p w14:paraId="1CBA6D27" w14:textId="378BA6C4" w:rsidR="00AC7686" w:rsidRPr="00A1392D" w:rsidRDefault="00AC7686" w:rsidP="00A7006A">
      <w:pPr>
        <w:pStyle w:val="ListParagraph"/>
        <w:numPr>
          <w:ilvl w:val="0"/>
          <w:numId w:val="34"/>
        </w:numPr>
        <w:spacing w:after="0" w:line="276" w:lineRule="auto"/>
        <w:ind w:left="360"/>
      </w:pPr>
      <w:r w:rsidRPr="00A1392D">
        <w:t>Expanded Graduation Requirements</w:t>
      </w:r>
    </w:p>
    <w:p w14:paraId="6705A808" w14:textId="03899043" w:rsidR="00F37272" w:rsidRPr="00A1392D" w:rsidRDefault="00AC7686" w:rsidP="00A7006A">
      <w:pPr>
        <w:pStyle w:val="ListParagraph"/>
        <w:numPr>
          <w:ilvl w:val="0"/>
          <w:numId w:val="34"/>
        </w:numPr>
        <w:spacing w:after="0" w:line="276" w:lineRule="auto"/>
        <w:ind w:left="360"/>
      </w:pPr>
      <w:r w:rsidRPr="00A1392D">
        <w:t>Improved Class Sizes and Safety Compliance</w:t>
      </w:r>
    </w:p>
    <w:p w14:paraId="734FF253" w14:textId="5996E0CA" w:rsidR="00F37272" w:rsidRDefault="00F37272" w:rsidP="00A1392D"/>
    <w:p w14:paraId="0C3A93C2" w14:textId="322AA890" w:rsidR="00980DC6" w:rsidRDefault="00980DC6" w:rsidP="00A1392D">
      <w:r>
        <w:t>Each of these Key Results can be quantified through the creation of associated output and outcome measures discussed throughout this report.  The evaluation framework includes a process for identifying Key Results metrics, and a process for collecting, analyzing, and reporting performance data.</w:t>
      </w:r>
    </w:p>
    <w:p w14:paraId="29916E23" w14:textId="4B3AF5AD" w:rsidR="00980DC6" w:rsidRDefault="00980DC6" w:rsidP="00A1392D"/>
    <w:p w14:paraId="2FEFDA32" w14:textId="1E8F0420" w:rsidR="00980DC6" w:rsidRDefault="00980DC6" w:rsidP="00A1392D"/>
    <w:p w14:paraId="6F9DF186" w14:textId="3B5D96B9" w:rsidR="00980DC6" w:rsidRDefault="00980DC6" w:rsidP="00A1392D"/>
    <w:p w14:paraId="106BFC12" w14:textId="17073810" w:rsidR="00980DC6" w:rsidRDefault="00980DC6" w:rsidP="00A1392D"/>
    <w:p w14:paraId="0AFE7E2E" w14:textId="64EB24EB" w:rsidR="00980DC6" w:rsidRDefault="00980DC6" w:rsidP="00A1392D"/>
    <w:p w14:paraId="2BF44595" w14:textId="334D7D40" w:rsidR="00980DC6" w:rsidRDefault="00980DC6" w:rsidP="00A1392D"/>
    <w:p w14:paraId="3ECAD931" w14:textId="6CB61E9F" w:rsidR="00980DC6" w:rsidRDefault="00980DC6" w:rsidP="00A1392D"/>
    <w:p w14:paraId="21C1AAFB" w14:textId="488D4F5A" w:rsidR="00980DC6" w:rsidRDefault="00980DC6" w:rsidP="00A1392D"/>
    <w:p w14:paraId="702A05EF" w14:textId="0814294A" w:rsidR="00980DC6" w:rsidRDefault="00980DC6" w:rsidP="00A1392D"/>
    <w:p w14:paraId="0880A89E" w14:textId="4AD179BC" w:rsidR="00980DC6" w:rsidRDefault="00980DC6" w:rsidP="00A1392D"/>
    <w:p w14:paraId="6137EDF2" w14:textId="77777777" w:rsidR="00980DC6" w:rsidRDefault="00980DC6" w:rsidP="00A1392D"/>
    <w:p w14:paraId="595390C1" w14:textId="77777777" w:rsidR="00980DC6" w:rsidRPr="00A1392D" w:rsidRDefault="00980DC6" w:rsidP="00A1392D"/>
    <w:p w14:paraId="10A54A2C" w14:textId="047C38DE" w:rsidR="00F37272" w:rsidRDefault="00F37272" w:rsidP="00144D9D">
      <w:pPr>
        <w:pStyle w:val="Heading1"/>
      </w:pPr>
      <w:bookmarkStart w:id="16" w:name="_Toc531097906"/>
      <w:r>
        <w:lastRenderedPageBreak/>
        <w:t>Solution: High-Level Strategies</w:t>
      </w:r>
      <w:bookmarkEnd w:id="16"/>
    </w:p>
    <w:p w14:paraId="6DE22CF1" w14:textId="77777777" w:rsidR="00633B84" w:rsidRDefault="00633B84" w:rsidP="00633B84">
      <w:pPr>
        <w:pStyle w:val="Heading3"/>
        <w:ind w:left="1080"/>
      </w:pPr>
    </w:p>
    <w:p w14:paraId="301B466A" w14:textId="7A17609C" w:rsidR="00F37272" w:rsidRDefault="00F37272" w:rsidP="00144D9D">
      <w:pPr>
        <w:pStyle w:val="Heading2"/>
      </w:pPr>
      <w:bookmarkStart w:id="17" w:name="_Toc531097907"/>
      <w:r>
        <w:t>Collective Impact Approach</w:t>
      </w:r>
      <w:bookmarkEnd w:id="17"/>
    </w:p>
    <w:p w14:paraId="232FD775" w14:textId="77777777" w:rsidR="00633B84" w:rsidRDefault="00633B84" w:rsidP="00633B84">
      <w:pPr>
        <w:spacing w:after="0"/>
        <w:rPr>
          <w:rFonts w:asciiTheme="majorHAnsi" w:eastAsiaTheme="majorEastAsia" w:hAnsiTheme="majorHAnsi" w:cstheme="majorBidi"/>
          <w:color w:val="1F3763" w:themeColor="accent1" w:themeShade="7F"/>
          <w:sz w:val="24"/>
          <w:szCs w:val="24"/>
        </w:rPr>
      </w:pPr>
    </w:p>
    <w:p w14:paraId="78C4532C" w14:textId="6CD27410" w:rsidR="00633B84" w:rsidRDefault="00633B84" w:rsidP="00633B84">
      <w:pPr>
        <w:spacing w:after="0"/>
      </w:pPr>
      <w:r>
        <w:t>Collective Impact is a framework for s</w:t>
      </w:r>
      <w:r w:rsidRPr="00A14DB9">
        <w:t xml:space="preserve">tructured, </w:t>
      </w:r>
      <w:r>
        <w:t>c</w:t>
      </w:r>
      <w:r w:rsidRPr="00A14DB9">
        <w:t xml:space="preserve">ollaborative </w:t>
      </w:r>
      <w:r>
        <w:t>a</w:t>
      </w:r>
      <w:r w:rsidRPr="00A14DB9">
        <w:t xml:space="preserve">ction by Individuals and </w:t>
      </w:r>
      <w:r>
        <w:t>o</w:t>
      </w:r>
      <w:r w:rsidRPr="00A14DB9">
        <w:t xml:space="preserve">rganizations </w:t>
      </w:r>
      <w:r>
        <w:t>a</w:t>
      </w:r>
      <w:r w:rsidRPr="00A14DB9">
        <w:t xml:space="preserve">cross </w:t>
      </w:r>
      <w:r>
        <w:t>s</w:t>
      </w:r>
      <w:r w:rsidRPr="00A14DB9">
        <w:t xml:space="preserve">ectors to </w:t>
      </w:r>
      <w:r>
        <w:t>a</w:t>
      </w:r>
      <w:r w:rsidRPr="00A14DB9">
        <w:t xml:space="preserve">ddress a </w:t>
      </w:r>
      <w:r>
        <w:t>c</w:t>
      </w:r>
      <w:r w:rsidRPr="00A14DB9">
        <w:t xml:space="preserve">omplex </w:t>
      </w:r>
      <w:r>
        <w:t>s</w:t>
      </w:r>
      <w:r w:rsidRPr="00A14DB9">
        <w:t xml:space="preserve">ocietal </w:t>
      </w:r>
      <w:r>
        <w:t>i</w:t>
      </w:r>
      <w:r w:rsidRPr="00A14DB9">
        <w:t>ssue</w:t>
      </w:r>
      <w:r>
        <w:t>.</w:t>
      </w:r>
      <w:r w:rsidRPr="00A14DB9">
        <w:t xml:space="preserve"> </w:t>
      </w:r>
      <w:r w:rsidR="005F62E9">
        <w:t xml:space="preserve"> The Steering Committee is considering whether and what components of the Collective Impact framework will be used to manage the </w:t>
      </w:r>
      <w:r w:rsidR="00D730D7">
        <w:t>i</w:t>
      </w:r>
      <w:r w:rsidR="005F62E9">
        <w:t>nitiative in implementation. In the meantime, these concepts were used to manage the first phase of the project.</w:t>
      </w:r>
    </w:p>
    <w:p w14:paraId="51D817B4" w14:textId="77777777" w:rsidR="00633B84" w:rsidRDefault="00633B84" w:rsidP="00633B84">
      <w:pPr>
        <w:spacing w:after="0"/>
      </w:pPr>
    </w:p>
    <w:tbl>
      <w:tblPr>
        <w:tblStyle w:val="TableGrid"/>
        <w:tblW w:w="0" w:type="auto"/>
        <w:tblInd w:w="355" w:type="dxa"/>
        <w:tblLook w:val="04A0" w:firstRow="1" w:lastRow="0" w:firstColumn="1" w:lastColumn="0" w:noHBand="0" w:noVBand="1"/>
      </w:tblPr>
      <w:tblGrid>
        <w:gridCol w:w="1890"/>
        <w:gridCol w:w="6660"/>
      </w:tblGrid>
      <w:tr w:rsidR="00633B84" w14:paraId="2B3C5044" w14:textId="77777777" w:rsidTr="00AC7686">
        <w:tc>
          <w:tcPr>
            <w:tcW w:w="1890" w:type="dxa"/>
          </w:tcPr>
          <w:p w14:paraId="1EB7BBF8" w14:textId="77777777" w:rsidR="00633B84" w:rsidRPr="00750ADF" w:rsidRDefault="00633B84" w:rsidP="00AC7686">
            <w:pPr>
              <w:jc w:val="center"/>
              <w:rPr>
                <w:b/>
                <w:sz w:val="24"/>
                <w:szCs w:val="24"/>
              </w:rPr>
            </w:pPr>
            <w:r w:rsidRPr="00750ADF">
              <w:rPr>
                <w:b/>
                <w:sz w:val="24"/>
                <w:szCs w:val="24"/>
              </w:rPr>
              <w:t>CI Feature</w:t>
            </w:r>
          </w:p>
        </w:tc>
        <w:tc>
          <w:tcPr>
            <w:tcW w:w="6660" w:type="dxa"/>
          </w:tcPr>
          <w:p w14:paraId="09B2CBAD" w14:textId="77777777" w:rsidR="00633B84" w:rsidRPr="00750ADF" w:rsidRDefault="00633B84" w:rsidP="00AC7686">
            <w:pPr>
              <w:jc w:val="center"/>
              <w:rPr>
                <w:b/>
                <w:sz w:val="24"/>
                <w:szCs w:val="24"/>
              </w:rPr>
            </w:pPr>
            <w:r w:rsidRPr="00750ADF">
              <w:rPr>
                <w:b/>
                <w:sz w:val="24"/>
                <w:szCs w:val="24"/>
              </w:rPr>
              <w:t>Notes</w:t>
            </w:r>
          </w:p>
        </w:tc>
      </w:tr>
      <w:tr w:rsidR="00633B84" w14:paraId="5E8F6D4B" w14:textId="77777777" w:rsidTr="00AC7686">
        <w:tc>
          <w:tcPr>
            <w:tcW w:w="1890" w:type="dxa"/>
          </w:tcPr>
          <w:p w14:paraId="43DFFED2" w14:textId="77777777" w:rsidR="00633B84" w:rsidRDefault="00633B84" w:rsidP="00AC7686">
            <w:r>
              <w:t>Common Agenda</w:t>
            </w:r>
          </w:p>
          <w:p w14:paraId="033F8806" w14:textId="77777777" w:rsidR="00633B84" w:rsidRDefault="00633B84" w:rsidP="00AC7686"/>
        </w:tc>
        <w:tc>
          <w:tcPr>
            <w:tcW w:w="6660" w:type="dxa"/>
          </w:tcPr>
          <w:p w14:paraId="3751F777" w14:textId="151513EE" w:rsidR="00633B84" w:rsidRDefault="00633B84" w:rsidP="00AC7686">
            <w:pPr>
              <w:pStyle w:val="ListParagraph"/>
              <w:ind w:left="0"/>
            </w:pPr>
            <w:r>
              <w:t xml:space="preserve">The </w:t>
            </w:r>
            <w:r w:rsidRPr="00DF0BC0">
              <w:rPr>
                <w:i/>
              </w:rPr>
              <w:t>Generation Healthier Texas</w:t>
            </w:r>
            <w:r>
              <w:t xml:space="preserve"> project is designed to develop a common agenda for a </w:t>
            </w:r>
            <w:r w:rsidR="00D730D7">
              <w:t>p</w:t>
            </w:r>
            <w:r>
              <w:t>lan for a statewide initiative.</w:t>
            </w:r>
          </w:p>
        </w:tc>
      </w:tr>
      <w:tr w:rsidR="00633B84" w14:paraId="3D085AB4" w14:textId="77777777" w:rsidTr="00AC7686">
        <w:tc>
          <w:tcPr>
            <w:tcW w:w="1890" w:type="dxa"/>
          </w:tcPr>
          <w:p w14:paraId="3F60B7A7" w14:textId="77777777" w:rsidR="00633B84" w:rsidRDefault="00633B84" w:rsidP="00AC7686">
            <w:r>
              <w:t>Shared Measurement Systems</w:t>
            </w:r>
          </w:p>
          <w:p w14:paraId="7C726099" w14:textId="77777777" w:rsidR="00633B84" w:rsidRDefault="00633B84" w:rsidP="00AC7686"/>
        </w:tc>
        <w:tc>
          <w:tcPr>
            <w:tcW w:w="6660" w:type="dxa"/>
          </w:tcPr>
          <w:p w14:paraId="4AF0D31B" w14:textId="71BC2D06" w:rsidR="00633B84" w:rsidRDefault="00633B84" w:rsidP="00AC7686">
            <w:pPr>
              <w:pStyle w:val="ListParagraph"/>
              <w:ind w:left="0"/>
            </w:pPr>
            <w:r>
              <w:t xml:space="preserve">The key high-level shared measurements include: overall health of Texans; health-related behaviors of Texas youth; childhood obesity rates; adult obesity rates; awareness of and support for ITT and TAHPERD; and sustainable level of revenue. There may be other process and implementation measures that cut across all the </w:t>
            </w:r>
            <w:r w:rsidR="00D730D7">
              <w:t>s</w:t>
            </w:r>
            <w:r>
              <w:t>olutions.</w:t>
            </w:r>
          </w:p>
          <w:p w14:paraId="13DF80AA" w14:textId="77777777" w:rsidR="00633B84" w:rsidRDefault="00633B84" w:rsidP="00AC7686">
            <w:pPr>
              <w:pStyle w:val="ListParagraph"/>
              <w:ind w:left="0"/>
            </w:pPr>
          </w:p>
          <w:p w14:paraId="0057A2AC" w14:textId="77777777" w:rsidR="00633B84" w:rsidRDefault="00633B84" w:rsidP="00AC7686">
            <w:pPr>
              <w:pStyle w:val="ListParagraph"/>
              <w:ind w:left="0"/>
            </w:pPr>
            <w:r>
              <w:t>The two organizations will need to determine if and how measurement systems should be shared or integrated.</w:t>
            </w:r>
          </w:p>
        </w:tc>
      </w:tr>
      <w:tr w:rsidR="00633B84" w14:paraId="4A990FE3" w14:textId="77777777" w:rsidTr="00AC7686">
        <w:trPr>
          <w:trHeight w:val="1655"/>
        </w:trPr>
        <w:tc>
          <w:tcPr>
            <w:tcW w:w="1890" w:type="dxa"/>
          </w:tcPr>
          <w:p w14:paraId="048C8A68" w14:textId="77777777" w:rsidR="00633B84" w:rsidRDefault="00633B84" w:rsidP="00AC7686">
            <w:r>
              <w:t>Continuous Communication</w:t>
            </w:r>
          </w:p>
          <w:p w14:paraId="1EA65F92" w14:textId="77777777" w:rsidR="00633B84" w:rsidRDefault="00633B84" w:rsidP="00AC7686"/>
        </w:tc>
        <w:tc>
          <w:tcPr>
            <w:tcW w:w="6660" w:type="dxa"/>
          </w:tcPr>
          <w:p w14:paraId="6FAD28D2" w14:textId="3E8D8401" w:rsidR="00633B84" w:rsidRDefault="00D730D7" w:rsidP="00AC7686">
            <w:pPr>
              <w:pStyle w:val="ListParagraph"/>
              <w:ind w:left="0"/>
            </w:pPr>
            <w:r>
              <w:t>A</w:t>
            </w:r>
            <w:r w:rsidR="00633B84">
              <w:t xml:space="preserve"> Steering Committee has been created and has developed and is developing meeting and communication support protocols, including with the workgroup leads.</w:t>
            </w:r>
          </w:p>
          <w:p w14:paraId="6103F6C0" w14:textId="77777777" w:rsidR="00633B84" w:rsidRDefault="00633B84" w:rsidP="00AC7686">
            <w:pPr>
              <w:pStyle w:val="ListParagraph"/>
              <w:ind w:left="0"/>
            </w:pPr>
          </w:p>
          <w:p w14:paraId="701E0454" w14:textId="77777777" w:rsidR="00633B84" w:rsidRDefault="00633B84" w:rsidP="00AC7686">
            <w:pPr>
              <w:pStyle w:val="ListParagraph"/>
              <w:ind w:left="0"/>
            </w:pPr>
            <w:r>
              <w:t>However, a significant project challenge will be to ensure the workgroups are able to communicate and coordinate with each other.</w:t>
            </w:r>
          </w:p>
        </w:tc>
      </w:tr>
      <w:tr w:rsidR="00633B84" w14:paraId="3242FF47" w14:textId="77777777" w:rsidTr="00AC7686">
        <w:tc>
          <w:tcPr>
            <w:tcW w:w="1890" w:type="dxa"/>
          </w:tcPr>
          <w:p w14:paraId="6D035D97" w14:textId="77777777" w:rsidR="00633B84" w:rsidRDefault="00633B84" w:rsidP="00AC7686">
            <w:r>
              <w:t>Mutually- Reinforcing Activities</w:t>
            </w:r>
          </w:p>
          <w:p w14:paraId="352A59CD" w14:textId="77777777" w:rsidR="00633B84" w:rsidRDefault="00633B84" w:rsidP="00AC7686"/>
        </w:tc>
        <w:tc>
          <w:tcPr>
            <w:tcW w:w="6660" w:type="dxa"/>
          </w:tcPr>
          <w:p w14:paraId="34C3CF56" w14:textId="77777777" w:rsidR="00633B84" w:rsidRDefault="00633B84" w:rsidP="00AC7686">
            <w:pPr>
              <w:pStyle w:val="ListParagraph"/>
              <w:ind w:left="0"/>
            </w:pPr>
            <w:r>
              <w:t xml:space="preserve">This will be a final judgment of the Steering Committee and the two organizations. </w:t>
            </w:r>
          </w:p>
          <w:p w14:paraId="56F5E31E" w14:textId="77777777" w:rsidR="00633B84" w:rsidRDefault="00633B84" w:rsidP="00AC7686">
            <w:pPr>
              <w:pStyle w:val="ListParagraph"/>
              <w:ind w:left="0"/>
            </w:pPr>
          </w:p>
          <w:p w14:paraId="3216DDAD" w14:textId="704A2177" w:rsidR="00633B84" w:rsidRDefault="00633B84" w:rsidP="00AC7686">
            <w:pPr>
              <w:pStyle w:val="ListParagraph"/>
              <w:ind w:left="0"/>
            </w:pPr>
            <w:r>
              <w:t xml:space="preserve">However, a significant project challenge will be to ensure the workgroups consider the connectivity and dependencies within and between workgroups’ </w:t>
            </w:r>
            <w:r w:rsidR="00D730D7">
              <w:t>s</w:t>
            </w:r>
            <w:r>
              <w:t>trategies.</w:t>
            </w:r>
          </w:p>
        </w:tc>
      </w:tr>
      <w:tr w:rsidR="00633B84" w14:paraId="11856DA3" w14:textId="77777777" w:rsidTr="00AC7686">
        <w:tc>
          <w:tcPr>
            <w:tcW w:w="1890" w:type="dxa"/>
          </w:tcPr>
          <w:p w14:paraId="4F4820EE" w14:textId="77777777" w:rsidR="00633B84" w:rsidRDefault="00633B84" w:rsidP="00AC7686">
            <w:r>
              <w:t>Backbone Support Organization</w:t>
            </w:r>
          </w:p>
        </w:tc>
        <w:tc>
          <w:tcPr>
            <w:tcW w:w="6660" w:type="dxa"/>
          </w:tcPr>
          <w:p w14:paraId="1D243802" w14:textId="77777777" w:rsidR="00633B84" w:rsidRDefault="00633B84" w:rsidP="00AC7686">
            <w:pPr>
              <w:pStyle w:val="ListParagraph"/>
              <w:ind w:left="0"/>
            </w:pPr>
            <w:r>
              <w:t xml:space="preserve">The two organizations will decide how the initiative’s leadership, management, and organization will be handled. For this project, backbone support is provided by the Steering Committee, the staff of the two respective organizations, and the consultant. </w:t>
            </w:r>
          </w:p>
        </w:tc>
      </w:tr>
    </w:tbl>
    <w:p w14:paraId="46CBAF93" w14:textId="77777777" w:rsidR="00633B84" w:rsidRDefault="00633B84" w:rsidP="00633B84">
      <w:pPr>
        <w:spacing w:after="0"/>
      </w:pPr>
    </w:p>
    <w:p w14:paraId="0F1B7E6F" w14:textId="77777777" w:rsidR="00633B84" w:rsidRDefault="00633B84" w:rsidP="00633B84">
      <w:pPr>
        <w:spacing w:after="0"/>
      </w:pPr>
    </w:p>
    <w:p w14:paraId="7EA3F127" w14:textId="39B05626" w:rsidR="00633B84" w:rsidRDefault="00633B84" w:rsidP="00633B84"/>
    <w:p w14:paraId="3CE5C599" w14:textId="55DA5799" w:rsidR="00980DC6" w:rsidRDefault="00980DC6" w:rsidP="00633B84"/>
    <w:p w14:paraId="345F5A54" w14:textId="77777777" w:rsidR="00980DC6" w:rsidRDefault="00980DC6" w:rsidP="00633B84"/>
    <w:p w14:paraId="21690E7A" w14:textId="18E30586" w:rsidR="00F37272" w:rsidRDefault="00F37272" w:rsidP="00D730D7">
      <w:pPr>
        <w:pStyle w:val="Heading2"/>
        <w:spacing w:before="0"/>
      </w:pPr>
      <w:bookmarkStart w:id="18" w:name="_Toc531097908"/>
      <w:r>
        <w:lastRenderedPageBreak/>
        <w:t>Major Components of the Solution</w:t>
      </w:r>
      <w:bookmarkEnd w:id="18"/>
    </w:p>
    <w:p w14:paraId="78985783" w14:textId="14F32F8A" w:rsidR="00633B84" w:rsidRDefault="00633B84" w:rsidP="00D730D7">
      <w:pPr>
        <w:pStyle w:val="Heading3"/>
        <w:spacing w:before="0"/>
      </w:pPr>
    </w:p>
    <w:p w14:paraId="5073780E" w14:textId="56CF0D69" w:rsidR="00A1392D" w:rsidRDefault="00A1392D" w:rsidP="00D730D7">
      <w:pPr>
        <w:spacing w:after="0"/>
      </w:pPr>
      <w:r>
        <w:t>The centerpiece of the Solution is the Project-Based Learning Platform</w:t>
      </w:r>
      <w:r w:rsidR="00980DC6">
        <w:t xml:space="preserve"> (PBL)</w:t>
      </w:r>
      <w:r>
        <w:t>, which has been described at a high</w:t>
      </w:r>
      <w:r w:rsidR="00D730D7">
        <w:t xml:space="preserve"> </w:t>
      </w:r>
      <w:r>
        <w:t xml:space="preserve">level </w:t>
      </w:r>
      <w:r w:rsidR="00C35D92">
        <w:t>in the overview section of this</w:t>
      </w:r>
      <w:r>
        <w:t xml:space="preserve"> report, with</w:t>
      </w:r>
      <w:r w:rsidR="00DA17EA">
        <w:t xml:space="preserve"> additional</w:t>
      </w:r>
      <w:r>
        <w:t xml:space="preserve"> details provided in Appendix A and B. Workgroups have also developed </w:t>
      </w:r>
      <w:r w:rsidR="00D730D7">
        <w:t>H</w:t>
      </w:r>
      <w:r>
        <w:t>igh-</w:t>
      </w:r>
      <w:r w:rsidR="00D730D7">
        <w:t>L</w:t>
      </w:r>
      <w:r>
        <w:t xml:space="preserve">evel </w:t>
      </w:r>
      <w:r w:rsidR="00D730D7">
        <w:t>S</w:t>
      </w:r>
      <w:r>
        <w:t>tr</w:t>
      </w:r>
      <w:r w:rsidR="00C927A7">
        <w:t>ategies</w:t>
      </w:r>
      <w:r w:rsidR="008276B9">
        <w:t xml:space="preserve"> (see #1-10 below)</w:t>
      </w:r>
      <w:r>
        <w:t xml:space="preserve"> that can support the overall </w:t>
      </w:r>
      <w:r w:rsidR="00D730D7">
        <w:t>i</w:t>
      </w:r>
      <w:r w:rsidR="00C927A7">
        <w:t>nitiative</w:t>
      </w:r>
      <w:r w:rsidR="00980DC6">
        <w:t>’s</w:t>
      </w:r>
      <w:r>
        <w:t xml:space="preserve"> PBL </w:t>
      </w:r>
      <w:r w:rsidR="00C927A7">
        <w:t>framework and accomplish the</w:t>
      </w:r>
      <w:r w:rsidR="00980DC6">
        <w:t xml:space="preserve"> required</w:t>
      </w:r>
      <w:r w:rsidR="00C927A7">
        <w:t xml:space="preserve"> transformative systems</w:t>
      </w:r>
      <w:r w:rsidR="00980DC6">
        <w:t>, organization</w:t>
      </w:r>
      <w:r w:rsidR="00DA17EA">
        <w:t>al</w:t>
      </w:r>
      <w:r w:rsidR="00980DC6">
        <w:t>,</w:t>
      </w:r>
      <w:r w:rsidR="00C927A7">
        <w:t xml:space="preserve"> cultur</w:t>
      </w:r>
      <w:r w:rsidR="00DA17EA">
        <w:t>al</w:t>
      </w:r>
      <w:r w:rsidR="00980DC6">
        <w:t xml:space="preserve">, </w:t>
      </w:r>
      <w:r w:rsidR="00DA17EA">
        <w:t>programmatic</w:t>
      </w:r>
      <w:r w:rsidR="00980DC6">
        <w:t>, and behavioral</w:t>
      </w:r>
      <w:r w:rsidR="00C927A7">
        <w:t xml:space="preserve"> </w:t>
      </w:r>
      <w:r w:rsidR="00980DC6">
        <w:t>changes</w:t>
      </w:r>
      <w:r w:rsidR="00C927A7">
        <w:t>.</w:t>
      </w:r>
    </w:p>
    <w:p w14:paraId="0C70FF6F" w14:textId="77777777" w:rsidR="00D730D7" w:rsidRDefault="00D730D7" w:rsidP="00D730D7">
      <w:pPr>
        <w:spacing w:after="0"/>
      </w:pPr>
    </w:p>
    <w:p w14:paraId="59BB6BFE" w14:textId="40C62472" w:rsidR="005F62E9" w:rsidRPr="00C927A7" w:rsidRDefault="00C927A7" w:rsidP="00D730D7">
      <w:pPr>
        <w:spacing w:after="0"/>
      </w:pPr>
      <w:r>
        <w:t xml:space="preserve">Shown below is a brief summary of the major </w:t>
      </w:r>
      <w:r w:rsidR="00C35D92">
        <w:t xml:space="preserve">high-level </w:t>
      </w:r>
      <w:r>
        <w:t xml:space="preserve">strategies identified by the workgroups. The full text of the strategies can be found in Appendix C. </w:t>
      </w:r>
      <w:r w:rsidR="00A1392D">
        <w:t>These strategies are still in draft form and will require further development and elaboration in Phase 2.</w:t>
      </w:r>
    </w:p>
    <w:p w14:paraId="0079890F" w14:textId="77777777" w:rsidR="00C927A7" w:rsidRPr="00C927A7" w:rsidRDefault="001929C2" w:rsidP="00A7006A">
      <w:pPr>
        <w:numPr>
          <w:ilvl w:val="0"/>
          <w:numId w:val="35"/>
        </w:numPr>
        <w:spacing w:after="0" w:line="240" w:lineRule="auto"/>
        <w:textAlignment w:val="baseline"/>
        <w:rPr>
          <w:rFonts w:eastAsia="Times New Roman" w:cstheme="majorHAnsi"/>
          <w:bCs/>
          <w:color w:val="222222"/>
        </w:rPr>
      </w:pPr>
      <w:r w:rsidRPr="00C927A7">
        <w:rPr>
          <w:rFonts w:eastAsia="Times New Roman" w:cstheme="majorHAnsi"/>
          <w:bCs/>
          <w:color w:val="222222"/>
          <w:shd w:val="clear" w:color="auto" w:fill="FFFFFF"/>
        </w:rPr>
        <w:t>Align Learning and Health Objectives and Practice</w:t>
      </w:r>
    </w:p>
    <w:p w14:paraId="49A14B08" w14:textId="49B74CCA" w:rsidR="001929C2" w:rsidRPr="00C927A7" w:rsidRDefault="001929C2" w:rsidP="00A7006A">
      <w:pPr>
        <w:numPr>
          <w:ilvl w:val="0"/>
          <w:numId w:val="35"/>
        </w:numPr>
        <w:spacing w:after="0" w:line="240" w:lineRule="auto"/>
        <w:textAlignment w:val="baseline"/>
        <w:rPr>
          <w:rFonts w:eastAsia="Times New Roman" w:cstheme="majorHAnsi"/>
          <w:bCs/>
          <w:color w:val="222222"/>
        </w:rPr>
      </w:pPr>
      <w:r w:rsidRPr="00C927A7">
        <w:rPr>
          <w:rFonts w:eastAsia="Times New Roman" w:cstheme="majorHAnsi"/>
          <w:bCs/>
          <w:color w:val="222222"/>
        </w:rPr>
        <w:t>Promote Administrative Awareness and Provider/Professional Collaboration</w:t>
      </w:r>
    </w:p>
    <w:p w14:paraId="26600793" w14:textId="77777777" w:rsidR="00C927A7" w:rsidRPr="00C927A7" w:rsidRDefault="001929C2" w:rsidP="00A7006A">
      <w:pPr>
        <w:numPr>
          <w:ilvl w:val="0"/>
          <w:numId w:val="35"/>
        </w:numPr>
        <w:spacing w:after="0" w:line="240" w:lineRule="auto"/>
        <w:textAlignment w:val="baseline"/>
        <w:rPr>
          <w:rFonts w:cstheme="majorHAnsi"/>
        </w:rPr>
      </w:pPr>
      <w:r w:rsidRPr="00C927A7">
        <w:rPr>
          <w:rFonts w:eastAsia="Times New Roman" w:cstheme="majorHAnsi"/>
          <w:bCs/>
          <w:color w:val="222222"/>
        </w:rPr>
        <w:t>Promote Campus-based Awareness</w:t>
      </w:r>
    </w:p>
    <w:p w14:paraId="64449DF3" w14:textId="1347038E" w:rsidR="001929C2" w:rsidRPr="00C927A7" w:rsidRDefault="001929C2" w:rsidP="00A7006A">
      <w:pPr>
        <w:numPr>
          <w:ilvl w:val="0"/>
          <w:numId w:val="35"/>
        </w:numPr>
        <w:spacing w:after="0" w:line="240" w:lineRule="auto"/>
        <w:textAlignment w:val="baseline"/>
        <w:rPr>
          <w:rFonts w:cstheme="majorHAnsi"/>
        </w:rPr>
      </w:pPr>
      <w:r w:rsidRPr="00C927A7">
        <w:rPr>
          <w:rFonts w:cstheme="majorHAnsi"/>
        </w:rPr>
        <w:t>Market and Deploy Effective Practice Activity and Nutrition Programs</w:t>
      </w:r>
    </w:p>
    <w:p w14:paraId="26484F86" w14:textId="799E3986" w:rsidR="001929C2" w:rsidRPr="00C927A7" w:rsidRDefault="001929C2" w:rsidP="00A7006A">
      <w:pPr>
        <w:pStyle w:val="ListParagraph"/>
        <w:numPr>
          <w:ilvl w:val="0"/>
          <w:numId w:val="35"/>
        </w:numPr>
        <w:spacing w:after="0" w:line="276" w:lineRule="auto"/>
        <w:rPr>
          <w:rFonts w:cstheme="majorHAnsi"/>
        </w:rPr>
      </w:pPr>
      <w:r w:rsidRPr="00C927A7">
        <w:rPr>
          <w:rFonts w:cstheme="majorHAnsi"/>
        </w:rPr>
        <w:t>Deploy Web-based and Other Social Supports</w:t>
      </w:r>
    </w:p>
    <w:p w14:paraId="2053D8AD" w14:textId="6006A2BE" w:rsidR="001929C2" w:rsidRPr="00C927A7" w:rsidRDefault="001929C2" w:rsidP="00A7006A">
      <w:pPr>
        <w:pStyle w:val="ListParagraph"/>
        <w:numPr>
          <w:ilvl w:val="0"/>
          <w:numId w:val="35"/>
        </w:numPr>
        <w:spacing w:after="0" w:line="276" w:lineRule="auto"/>
        <w:rPr>
          <w:rFonts w:cstheme="majorHAnsi"/>
        </w:rPr>
      </w:pPr>
      <w:r w:rsidRPr="00C927A7">
        <w:rPr>
          <w:rFonts w:cstheme="majorHAnsi"/>
        </w:rPr>
        <w:t>Market and Deploy Home and School Environment-based Effective Practices</w:t>
      </w:r>
    </w:p>
    <w:p w14:paraId="41E24814" w14:textId="4611B61A" w:rsidR="001929C2" w:rsidRPr="00C927A7" w:rsidRDefault="001929C2" w:rsidP="00A7006A">
      <w:pPr>
        <w:pStyle w:val="ListParagraph"/>
        <w:numPr>
          <w:ilvl w:val="0"/>
          <w:numId w:val="35"/>
        </w:numPr>
        <w:spacing w:after="0" w:line="276" w:lineRule="auto"/>
      </w:pPr>
      <w:r w:rsidRPr="00C927A7">
        <w:t>Information Sharing/Dissemination, Partnering/Mentoring, and Training</w:t>
      </w:r>
    </w:p>
    <w:p w14:paraId="5DE2FE48" w14:textId="4D0F5397" w:rsidR="001929C2" w:rsidRPr="00C927A7" w:rsidRDefault="001929C2" w:rsidP="00A7006A">
      <w:pPr>
        <w:pStyle w:val="ListParagraph"/>
        <w:numPr>
          <w:ilvl w:val="0"/>
          <w:numId w:val="35"/>
        </w:numPr>
        <w:spacing w:after="0" w:line="276" w:lineRule="auto"/>
      </w:pPr>
      <w:r w:rsidRPr="00C927A7">
        <w:t>Legislative Changes</w:t>
      </w:r>
    </w:p>
    <w:p w14:paraId="2241C4C6" w14:textId="4CDB960E" w:rsidR="001929C2" w:rsidRPr="00C927A7" w:rsidRDefault="001929C2" w:rsidP="00A7006A">
      <w:pPr>
        <w:pStyle w:val="ListParagraph"/>
        <w:numPr>
          <w:ilvl w:val="0"/>
          <w:numId w:val="35"/>
        </w:numPr>
        <w:spacing w:after="0" w:line="276" w:lineRule="auto"/>
      </w:pPr>
      <w:r w:rsidRPr="00C927A7">
        <w:t>Awareness Raising and Communications</w:t>
      </w:r>
    </w:p>
    <w:p w14:paraId="68CF5CB4" w14:textId="1F187160" w:rsidR="001929C2" w:rsidRPr="00C927A7" w:rsidRDefault="001929C2" w:rsidP="00A7006A">
      <w:pPr>
        <w:pStyle w:val="ListParagraph"/>
        <w:numPr>
          <w:ilvl w:val="0"/>
          <w:numId w:val="35"/>
        </w:numPr>
        <w:spacing w:after="0" w:line="276" w:lineRule="auto"/>
      </w:pPr>
      <w:r w:rsidRPr="00C927A7">
        <w:t>Safety and Quality</w:t>
      </w:r>
    </w:p>
    <w:p w14:paraId="6A38C8ED" w14:textId="77777777" w:rsidR="00DA17EA" w:rsidRDefault="00DA17EA" w:rsidP="00D730D7">
      <w:pPr>
        <w:spacing w:after="0"/>
      </w:pPr>
    </w:p>
    <w:p w14:paraId="0AD2AAEA" w14:textId="35F9E440" w:rsidR="00093AB4" w:rsidRDefault="00093AB4" w:rsidP="00D730D7">
      <w:pPr>
        <w:spacing w:after="0"/>
      </w:pPr>
      <w:r>
        <w:t xml:space="preserve">These </w:t>
      </w:r>
      <w:r w:rsidR="00D730D7">
        <w:t>S</w:t>
      </w:r>
      <w:r>
        <w:t xml:space="preserve">trategies are designed to achieve the Key Results identified and </w:t>
      </w:r>
      <w:r w:rsidR="00D730D7">
        <w:t xml:space="preserve">to </w:t>
      </w:r>
      <w:r>
        <w:t xml:space="preserve">address the Issues identified in the Market Analysis. The </w:t>
      </w:r>
      <w:r w:rsidR="00D730D7">
        <w:t>S</w:t>
      </w:r>
      <w:r>
        <w:t>trategies correspond to the need for communications and outreach to improve awareness and understanding, address systemic and organizational issues, improve the profession, provide tools and resources to implement the need</w:t>
      </w:r>
      <w:r w:rsidR="00D730D7">
        <w:t xml:space="preserve">ed </w:t>
      </w:r>
      <w:r>
        <w:t xml:space="preserve">programs and services, and otherwise give life to the initiative and support </w:t>
      </w:r>
      <w:r w:rsidR="00C35D92">
        <w:t>the PBL</w:t>
      </w:r>
      <w:r>
        <w:t xml:space="preserve"> Platform solution.</w:t>
      </w:r>
    </w:p>
    <w:p w14:paraId="04130982" w14:textId="4EB639B3" w:rsidR="001929C2" w:rsidRDefault="001929C2" w:rsidP="00D730D7">
      <w:pPr>
        <w:spacing w:after="0"/>
      </w:pPr>
    </w:p>
    <w:p w14:paraId="446EFF7C" w14:textId="77777777" w:rsidR="00D730D7" w:rsidRDefault="00D730D7" w:rsidP="00144D9D">
      <w:pPr>
        <w:pStyle w:val="Heading2"/>
      </w:pPr>
      <w:bookmarkStart w:id="19" w:name="_Toc531097909"/>
    </w:p>
    <w:p w14:paraId="0F7C35F3" w14:textId="77777777" w:rsidR="00D730D7" w:rsidRDefault="00D730D7" w:rsidP="00144D9D">
      <w:pPr>
        <w:pStyle w:val="Heading2"/>
      </w:pPr>
    </w:p>
    <w:p w14:paraId="2D23E1B8" w14:textId="77777777" w:rsidR="00D730D7" w:rsidRDefault="00D730D7" w:rsidP="00144D9D">
      <w:pPr>
        <w:pStyle w:val="Heading2"/>
      </w:pPr>
    </w:p>
    <w:p w14:paraId="41F3E09D" w14:textId="77777777" w:rsidR="00D730D7" w:rsidRDefault="00D730D7" w:rsidP="00144D9D">
      <w:pPr>
        <w:pStyle w:val="Heading2"/>
      </w:pPr>
    </w:p>
    <w:p w14:paraId="5371982F" w14:textId="77777777" w:rsidR="00D730D7" w:rsidRDefault="00D730D7" w:rsidP="00144D9D">
      <w:pPr>
        <w:pStyle w:val="Heading2"/>
      </w:pPr>
    </w:p>
    <w:p w14:paraId="08CC99FD" w14:textId="5D9D02B3" w:rsidR="00D730D7" w:rsidRDefault="00D730D7" w:rsidP="00144D9D">
      <w:pPr>
        <w:pStyle w:val="Heading2"/>
      </w:pPr>
    </w:p>
    <w:p w14:paraId="6B7D8775" w14:textId="77777777" w:rsidR="00D730D7" w:rsidRPr="00D730D7" w:rsidRDefault="00D730D7" w:rsidP="00D730D7"/>
    <w:p w14:paraId="1DB90261" w14:textId="49C28C10" w:rsidR="00D730D7" w:rsidRDefault="00D730D7" w:rsidP="00144D9D">
      <w:pPr>
        <w:pStyle w:val="Heading2"/>
      </w:pPr>
    </w:p>
    <w:p w14:paraId="478425B1" w14:textId="77777777" w:rsidR="00D730D7" w:rsidRPr="00D730D7" w:rsidRDefault="00D730D7" w:rsidP="00D730D7"/>
    <w:p w14:paraId="565D1A1D" w14:textId="2C3C3B3B" w:rsidR="00F37272" w:rsidRDefault="00F37272" w:rsidP="00144D9D">
      <w:pPr>
        <w:pStyle w:val="Heading2"/>
      </w:pPr>
      <w:r>
        <w:lastRenderedPageBreak/>
        <w:t>Organizational Resources and Roles and Initiative Team</w:t>
      </w:r>
      <w:bookmarkEnd w:id="19"/>
    </w:p>
    <w:p w14:paraId="5B78CF75" w14:textId="1D502C68" w:rsidR="00633B84" w:rsidRPr="0088074C" w:rsidRDefault="00633B84" w:rsidP="00633B84">
      <w:pPr>
        <w:pStyle w:val="Heading3"/>
      </w:pPr>
    </w:p>
    <w:p w14:paraId="401A4F99" w14:textId="281D4284" w:rsidR="0088074C" w:rsidRPr="0088074C" w:rsidRDefault="0088074C" w:rsidP="00D730D7">
      <w:pPr>
        <w:spacing w:after="0"/>
      </w:pPr>
      <w:r w:rsidRPr="0088074C">
        <w:t>The following description outlines the</w:t>
      </w:r>
      <w:r>
        <w:t xml:space="preserve"> initiative’s</w:t>
      </w:r>
      <w:r w:rsidRPr="0088074C">
        <w:t xml:space="preserve"> </w:t>
      </w:r>
      <w:r>
        <w:t xml:space="preserve">key </w:t>
      </w:r>
      <w:r w:rsidRPr="0088074C">
        <w:t>roles and responsibilities for TAHPERD, ITT, and other project team members and consultants.</w:t>
      </w:r>
    </w:p>
    <w:p w14:paraId="1C3F5D55" w14:textId="77777777" w:rsidR="00D730D7" w:rsidRDefault="00D730D7" w:rsidP="00DA17EA">
      <w:pPr>
        <w:spacing w:after="0"/>
        <w:rPr>
          <w:b/>
        </w:rPr>
      </w:pPr>
    </w:p>
    <w:p w14:paraId="431A8B65" w14:textId="260155A5" w:rsidR="0088074C" w:rsidRPr="0088074C" w:rsidRDefault="0088074C" w:rsidP="00DA17EA">
      <w:pPr>
        <w:spacing w:after="0"/>
        <w:rPr>
          <w:b/>
        </w:rPr>
      </w:pPr>
      <w:r w:rsidRPr="0088074C">
        <w:rPr>
          <w:b/>
        </w:rPr>
        <w:t>TAHPERD</w:t>
      </w:r>
    </w:p>
    <w:p w14:paraId="6C628485" w14:textId="0CDDDEBA" w:rsidR="0088074C" w:rsidRPr="0088074C" w:rsidRDefault="0088074C" w:rsidP="00DA17EA">
      <w:pPr>
        <w:spacing w:after="0"/>
      </w:pPr>
      <w:r w:rsidRPr="0088074C">
        <w:rPr>
          <w:bCs/>
        </w:rPr>
        <w:t xml:space="preserve">Cause Planning </w:t>
      </w:r>
      <w:r w:rsidR="00DA17EA">
        <w:rPr>
          <w:bCs/>
        </w:rPr>
        <w:t xml:space="preserve">and </w:t>
      </w:r>
      <w:r w:rsidRPr="0088074C">
        <w:rPr>
          <w:bCs/>
        </w:rPr>
        <w:t>Development</w:t>
      </w:r>
    </w:p>
    <w:p w14:paraId="1A82D290" w14:textId="40DB179A" w:rsidR="0088074C" w:rsidRPr="0088074C" w:rsidRDefault="0088074C" w:rsidP="00A7006A">
      <w:pPr>
        <w:numPr>
          <w:ilvl w:val="0"/>
          <w:numId w:val="42"/>
        </w:numPr>
        <w:spacing w:after="0"/>
      </w:pPr>
      <w:r w:rsidRPr="0088074C">
        <w:t xml:space="preserve">Co-Lead </w:t>
      </w:r>
      <w:r w:rsidRPr="0088074C">
        <w:rPr>
          <w:bCs/>
        </w:rPr>
        <w:t>Cause</w:t>
      </w:r>
      <w:r w:rsidRPr="0088074C">
        <w:t xml:space="preserve"> Planning </w:t>
      </w:r>
      <w:r w:rsidR="00DA17EA">
        <w:t>and</w:t>
      </w:r>
      <w:r w:rsidRPr="0088074C">
        <w:t xml:space="preserve"> Development</w:t>
      </w:r>
    </w:p>
    <w:p w14:paraId="27D495B0" w14:textId="77777777" w:rsidR="0088074C" w:rsidRPr="0088074C" w:rsidRDefault="0088074C" w:rsidP="00A7006A">
      <w:pPr>
        <w:numPr>
          <w:ilvl w:val="0"/>
          <w:numId w:val="42"/>
        </w:numPr>
        <w:spacing w:after="0"/>
      </w:pPr>
      <w:r w:rsidRPr="0088074C">
        <w:t>Co-Lead Planning for School Toolkit</w:t>
      </w:r>
    </w:p>
    <w:p w14:paraId="217F3D55" w14:textId="005E6E34" w:rsidR="0088074C" w:rsidRPr="0088074C" w:rsidRDefault="0088074C" w:rsidP="00A7006A">
      <w:pPr>
        <w:numPr>
          <w:ilvl w:val="0"/>
          <w:numId w:val="42"/>
        </w:numPr>
        <w:spacing w:after="0"/>
      </w:pPr>
      <w:r w:rsidRPr="0088074C">
        <w:t xml:space="preserve">Lead Planning for HPE Professional Development </w:t>
      </w:r>
      <w:r w:rsidR="00DA17EA">
        <w:t>and</w:t>
      </w:r>
      <w:r w:rsidRPr="0088074C">
        <w:t xml:space="preserve"> Recognition</w:t>
      </w:r>
    </w:p>
    <w:p w14:paraId="2960A8CB" w14:textId="77777777" w:rsidR="0088074C" w:rsidRPr="0088074C" w:rsidRDefault="0088074C" w:rsidP="00A7006A">
      <w:pPr>
        <w:numPr>
          <w:ilvl w:val="0"/>
          <w:numId w:val="42"/>
        </w:numPr>
        <w:spacing w:after="0"/>
      </w:pPr>
      <w:r w:rsidRPr="0088074C">
        <w:t>Support Planning for Families Toolkit</w:t>
      </w:r>
    </w:p>
    <w:p w14:paraId="7C382F16" w14:textId="7ABC06AF" w:rsidR="0088074C" w:rsidRPr="0088074C" w:rsidRDefault="0088074C" w:rsidP="00A7006A">
      <w:pPr>
        <w:numPr>
          <w:ilvl w:val="0"/>
          <w:numId w:val="42"/>
        </w:numPr>
        <w:spacing w:after="0"/>
      </w:pPr>
      <w:r w:rsidRPr="0088074C">
        <w:t>Support Planning for Business Community Service Projects</w:t>
      </w:r>
      <w:r w:rsidR="00DA17EA">
        <w:t>, plus</w:t>
      </w:r>
      <w:r w:rsidRPr="0088074C">
        <w:t xml:space="preserve"> Funding</w:t>
      </w:r>
    </w:p>
    <w:p w14:paraId="127359CE" w14:textId="77777777" w:rsidR="0088074C" w:rsidRPr="0088074C" w:rsidRDefault="0088074C" w:rsidP="0088074C">
      <w:pPr>
        <w:spacing w:after="0"/>
      </w:pPr>
      <w:r w:rsidRPr="0088074C">
        <w:rPr>
          <w:bCs/>
        </w:rPr>
        <w:t>Marketing</w:t>
      </w:r>
    </w:p>
    <w:p w14:paraId="6E48DC38" w14:textId="77777777" w:rsidR="0088074C" w:rsidRPr="0088074C" w:rsidRDefault="0088074C" w:rsidP="00A7006A">
      <w:pPr>
        <w:numPr>
          <w:ilvl w:val="0"/>
          <w:numId w:val="43"/>
        </w:numPr>
        <w:spacing w:after="0"/>
      </w:pPr>
      <w:r w:rsidRPr="0088074C">
        <w:t>Co-Lead Marketing Planning</w:t>
      </w:r>
    </w:p>
    <w:p w14:paraId="7C354CDF" w14:textId="77777777" w:rsidR="0088074C" w:rsidRPr="0088074C" w:rsidRDefault="0088074C" w:rsidP="00A7006A">
      <w:pPr>
        <w:numPr>
          <w:ilvl w:val="0"/>
          <w:numId w:val="43"/>
        </w:numPr>
        <w:spacing w:after="0"/>
      </w:pPr>
      <w:r w:rsidRPr="0088074C">
        <w:t>Lead Promotion to HPE Community</w:t>
      </w:r>
    </w:p>
    <w:p w14:paraId="23D30305" w14:textId="77777777" w:rsidR="0088074C" w:rsidRPr="0088074C" w:rsidRDefault="0088074C" w:rsidP="0088074C">
      <w:pPr>
        <w:spacing w:after="0"/>
      </w:pPr>
      <w:r w:rsidRPr="0088074C">
        <w:rPr>
          <w:bCs/>
        </w:rPr>
        <w:t>Fundraising</w:t>
      </w:r>
    </w:p>
    <w:p w14:paraId="7127A1F8" w14:textId="77777777" w:rsidR="0088074C" w:rsidRPr="0088074C" w:rsidRDefault="0088074C" w:rsidP="00A7006A">
      <w:pPr>
        <w:numPr>
          <w:ilvl w:val="0"/>
          <w:numId w:val="44"/>
        </w:numPr>
        <w:spacing w:after="0"/>
      </w:pPr>
      <w:r w:rsidRPr="0088074C">
        <w:t xml:space="preserve"> Support Fundraising for the </w:t>
      </w:r>
      <w:r w:rsidRPr="0088074C">
        <w:rPr>
          <w:bCs/>
        </w:rPr>
        <w:t>Cause</w:t>
      </w:r>
    </w:p>
    <w:p w14:paraId="187D880E" w14:textId="77777777" w:rsidR="0088074C" w:rsidRPr="0088074C" w:rsidRDefault="0088074C" w:rsidP="0088074C">
      <w:pPr>
        <w:spacing w:after="0"/>
      </w:pPr>
      <w:r w:rsidRPr="0088074C">
        <w:rPr>
          <w:bCs/>
        </w:rPr>
        <w:t>Implementation</w:t>
      </w:r>
    </w:p>
    <w:p w14:paraId="22D9365D" w14:textId="77777777" w:rsidR="0088074C" w:rsidRPr="0088074C" w:rsidRDefault="0088074C" w:rsidP="00A7006A">
      <w:pPr>
        <w:numPr>
          <w:ilvl w:val="0"/>
          <w:numId w:val="45"/>
        </w:numPr>
        <w:spacing w:after="0"/>
      </w:pPr>
      <w:r w:rsidRPr="0088074C">
        <w:t xml:space="preserve"> Lead HPE Professional Development</w:t>
      </w:r>
    </w:p>
    <w:p w14:paraId="11B2B50E" w14:textId="141381ED" w:rsidR="0088074C" w:rsidRDefault="0088074C" w:rsidP="009B5C73">
      <w:pPr>
        <w:rPr>
          <w:b/>
        </w:rPr>
      </w:pPr>
    </w:p>
    <w:p w14:paraId="01E5034A" w14:textId="5415A096" w:rsidR="0088074C" w:rsidRPr="0088074C" w:rsidRDefault="0088074C" w:rsidP="00DA17EA">
      <w:pPr>
        <w:spacing w:after="0"/>
        <w:rPr>
          <w:b/>
        </w:rPr>
      </w:pPr>
      <w:r w:rsidRPr="0088074C">
        <w:rPr>
          <w:b/>
        </w:rPr>
        <w:t>ITT</w:t>
      </w:r>
    </w:p>
    <w:p w14:paraId="49BBCC61" w14:textId="0A9351B6" w:rsidR="0088074C" w:rsidRPr="0088074C" w:rsidRDefault="0088074C" w:rsidP="00DA17EA">
      <w:pPr>
        <w:spacing w:after="0"/>
      </w:pPr>
      <w:r w:rsidRPr="0088074C">
        <w:rPr>
          <w:bCs/>
        </w:rPr>
        <w:t xml:space="preserve">Cause Planning </w:t>
      </w:r>
      <w:r w:rsidR="00DA17EA">
        <w:rPr>
          <w:bCs/>
        </w:rPr>
        <w:t>and</w:t>
      </w:r>
      <w:r w:rsidRPr="0088074C">
        <w:rPr>
          <w:bCs/>
        </w:rPr>
        <w:t xml:space="preserve"> Development</w:t>
      </w:r>
    </w:p>
    <w:p w14:paraId="449C7C4F" w14:textId="40104C9A" w:rsidR="0088074C" w:rsidRPr="0088074C" w:rsidRDefault="0088074C" w:rsidP="00A7006A">
      <w:pPr>
        <w:numPr>
          <w:ilvl w:val="0"/>
          <w:numId w:val="46"/>
        </w:numPr>
        <w:spacing w:after="0"/>
      </w:pPr>
      <w:r w:rsidRPr="0088074C">
        <w:t xml:space="preserve">Co-Lead </w:t>
      </w:r>
      <w:r w:rsidRPr="0088074C">
        <w:rPr>
          <w:bCs/>
        </w:rPr>
        <w:t>Cause</w:t>
      </w:r>
      <w:r w:rsidRPr="0088074C">
        <w:t xml:space="preserve"> Planning </w:t>
      </w:r>
      <w:r w:rsidR="00DA17EA">
        <w:t>and</w:t>
      </w:r>
      <w:r w:rsidRPr="0088074C">
        <w:t xml:space="preserve"> Development</w:t>
      </w:r>
    </w:p>
    <w:p w14:paraId="4259AFBA" w14:textId="77777777" w:rsidR="0088074C" w:rsidRPr="0088074C" w:rsidRDefault="0088074C" w:rsidP="00A7006A">
      <w:pPr>
        <w:numPr>
          <w:ilvl w:val="0"/>
          <w:numId w:val="46"/>
        </w:numPr>
        <w:spacing w:after="0"/>
      </w:pPr>
      <w:r w:rsidRPr="0088074C">
        <w:t>Co-Lead Planning for School Toolkit</w:t>
      </w:r>
    </w:p>
    <w:p w14:paraId="05B741EC" w14:textId="64854EDB" w:rsidR="0088074C" w:rsidRPr="0088074C" w:rsidRDefault="0088074C" w:rsidP="00A7006A">
      <w:pPr>
        <w:numPr>
          <w:ilvl w:val="0"/>
          <w:numId w:val="46"/>
        </w:numPr>
        <w:spacing w:after="0"/>
      </w:pPr>
      <w:r w:rsidRPr="0088074C">
        <w:t xml:space="preserve">Lead Planning for Families Toolkit </w:t>
      </w:r>
      <w:r w:rsidR="00DA17EA">
        <w:t>and</w:t>
      </w:r>
      <w:r w:rsidRPr="0088074C">
        <w:t xml:space="preserve"> Health Coaching</w:t>
      </w:r>
    </w:p>
    <w:p w14:paraId="6268BBEC" w14:textId="52FC3FDF" w:rsidR="0088074C" w:rsidRPr="0088074C" w:rsidRDefault="0088074C" w:rsidP="00A7006A">
      <w:pPr>
        <w:numPr>
          <w:ilvl w:val="0"/>
          <w:numId w:val="46"/>
        </w:numPr>
        <w:spacing w:after="0"/>
      </w:pPr>
      <w:r w:rsidRPr="0088074C">
        <w:t xml:space="preserve">Lead Planning for Business Community Toolkit </w:t>
      </w:r>
      <w:r w:rsidR="00DA17EA">
        <w:t>and</w:t>
      </w:r>
      <w:r w:rsidRPr="0088074C">
        <w:t xml:space="preserve"> Service Projects</w:t>
      </w:r>
      <w:r w:rsidR="00DA17EA">
        <w:t xml:space="preserve">, plus </w:t>
      </w:r>
      <w:r w:rsidRPr="0088074C">
        <w:t>Funding</w:t>
      </w:r>
    </w:p>
    <w:p w14:paraId="66FE279F" w14:textId="77777777" w:rsidR="0088074C" w:rsidRPr="0088074C" w:rsidRDefault="0088074C" w:rsidP="0088074C">
      <w:pPr>
        <w:spacing w:after="0"/>
      </w:pPr>
      <w:r w:rsidRPr="0088074C">
        <w:rPr>
          <w:bCs/>
        </w:rPr>
        <w:t>Marketing</w:t>
      </w:r>
    </w:p>
    <w:p w14:paraId="3F42E544" w14:textId="77777777" w:rsidR="0088074C" w:rsidRPr="0088074C" w:rsidRDefault="0088074C" w:rsidP="00A7006A">
      <w:pPr>
        <w:numPr>
          <w:ilvl w:val="0"/>
          <w:numId w:val="47"/>
        </w:numPr>
        <w:spacing w:after="0"/>
      </w:pPr>
      <w:r w:rsidRPr="0088074C">
        <w:t>Co-Lead Marketing Planning</w:t>
      </w:r>
    </w:p>
    <w:p w14:paraId="046227C4" w14:textId="07639CB9" w:rsidR="0088074C" w:rsidRPr="0088074C" w:rsidRDefault="0088074C" w:rsidP="00A7006A">
      <w:pPr>
        <w:numPr>
          <w:ilvl w:val="0"/>
          <w:numId w:val="47"/>
        </w:numPr>
        <w:spacing w:after="0"/>
      </w:pPr>
      <w:r w:rsidRPr="0088074C">
        <w:t xml:space="preserve">Lead Promotion to Families </w:t>
      </w:r>
      <w:r w:rsidR="00DA17EA">
        <w:t>and</w:t>
      </w:r>
      <w:r w:rsidRPr="0088074C">
        <w:t xml:space="preserve"> Business Community</w:t>
      </w:r>
    </w:p>
    <w:p w14:paraId="449C374F" w14:textId="77777777" w:rsidR="0088074C" w:rsidRPr="0088074C" w:rsidRDefault="0088074C" w:rsidP="0088074C">
      <w:pPr>
        <w:spacing w:after="0"/>
      </w:pPr>
      <w:r w:rsidRPr="0088074C">
        <w:rPr>
          <w:bCs/>
        </w:rPr>
        <w:t>Fundraising</w:t>
      </w:r>
    </w:p>
    <w:p w14:paraId="3802B8E0" w14:textId="77777777" w:rsidR="0088074C" w:rsidRPr="0088074C" w:rsidRDefault="0088074C" w:rsidP="00A7006A">
      <w:pPr>
        <w:numPr>
          <w:ilvl w:val="0"/>
          <w:numId w:val="48"/>
        </w:numPr>
        <w:spacing w:after="0"/>
      </w:pPr>
      <w:r w:rsidRPr="0088074C">
        <w:t xml:space="preserve"> Lead Fundraising for the Project</w:t>
      </w:r>
    </w:p>
    <w:p w14:paraId="5B7B47C9" w14:textId="77777777" w:rsidR="0088074C" w:rsidRPr="0088074C" w:rsidRDefault="0088074C" w:rsidP="00A7006A">
      <w:pPr>
        <w:numPr>
          <w:ilvl w:val="0"/>
          <w:numId w:val="48"/>
        </w:numPr>
        <w:spacing w:after="0"/>
      </w:pPr>
      <w:r w:rsidRPr="0088074C">
        <w:t xml:space="preserve"> Lead Investor Management</w:t>
      </w:r>
    </w:p>
    <w:p w14:paraId="237DBEC4" w14:textId="77777777" w:rsidR="0088074C" w:rsidRPr="0088074C" w:rsidRDefault="0088074C" w:rsidP="0088074C">
      <w:pPr>
        <w:spacing w:after="0"/>
      </w:pPr>
      <w:r w:rsidRPr="0088074C">
        <w:rPr>
          <w:bCs/>
        </w:rPr>
        <w:t>Implementation</w:t>
      </w:r>
    </w:p>
    <w:p w14:paraId="2A0C2964" w14:textId="77777777" w:rsidR="0088074C" w:rsidRPr="0088074C" w:rsidRDefault="0088074C" w:rsidP="00A7006A">
      <w:pPr>
        <w:numPr>
          <w:ilvl w:val="0"/>
          <w:numId w:val="49"/>
        </w:numPr>
        <w:spacing w:after="0"/>
      </w:pPr>
      <w:r w:rsidRPr="0088074C">
        <w:t xml:space="preserve"> Lead Families Health Coaching</w:t>
      </w:r>
    </w:p>
    <w:p w14:paraId="2F9CA00B" w14:textId="3DD046FE" w:rsidR="0088074C" w:rsidRPr="0088074C" w:rsidRDefault="0088074C" w:rsidP="00A7006A">
      <w:pPr>
        <w:numPr>
          <w:ilvl w:val="0"/>
          <w:numId w:val="49"/>
        </w:numPr>
        <w:spacing w:after="0"/>
      </w:pPr>
      <w:r w:rsidRPr="0088074C">
        <w:t xml:space="preserve"> Lead Business Community Service Projects</w:t>
      </w:r>
      <w:r w:rsidR="00DA17EA">
        <w:t>, plus</w:t>
      </w:r>
      <w:r w:rsidRPr="0088074C">
        <w:t xml:space="preserve"> Funding</w:t>
      </w:r>
    </w:p>
    <w:p w14:paraId="26B4A11C" w14:textId="77777777" w:rsidR="0088074C" w:rsidRPr="0088074C" w:rsidRDefault="0088074C" w:rsidP="0088074C">
      <w:pPr>
        <w:spacing w:after="0"/>
      </w:pPr>
      <w:r w:rsidRPr="0088074C">
        <w:rPr>
          <w:bCs/>
        </w:rPr>
        <w:t>Financial Management</w:t>
      </w:r>
    </w:p>
    <w:p w14:paraId="7A958436" w14:textId="77777777" w:rsidR="0088074C" w:rsidRPr="0088074C" w:rsidRDefault="0088074C" w:rsidP="00A7006A">
      <w:pPr>
        <w:numPr>
          <w:ilvl w:val="0"/>
          <w:numId w:val="50"/>
        </w:numPr>
        <w:spacing w:after="0"/>
      </w:pPr>
      <w:r w:rsidRPr="0088074C">
        <w:t xml:space="preserve">Serve as </w:t>
      </w:r>
      <w:r w:rsidRPr="0088074C">
        <w:rPr>
          <w:bCs/>
        </w:rPr>
        <w:t>Cause’s</w:t>
      </w:r>
      <w:r w:rsidRPr="0088074C">
        <w:t xml:space="preserve"> Fiduciary</w:t>
      </w:r>
    </w:p>
    <w:p w14:paraId="54FE120A" w14:textId="05FD7CAE" w:rsidR="0088074C" w:rsidRPr="0088074C" w:rsidRDefault="0088074C" w:rsidP="00A7006A">
      <w:pPr>
        <w:numPr>
          <w:ilvl w:val="0"/>
          <w:numId w:val="50"/>
        </w:numPr>
        <w:spacing w:after="0"/>
      </w:pPr>
      <w:r w:rsidRPr="0088074C">
        <w:t xml:space="preserve">Lead Accounting </w:t>
      </w:r>
      <w:r w:rsidR="00DA17EA">
        <w:t>and</w:t>
      </w:r>
      <w:r w:rsidRPr="0088074C">
        <w:t xml:space="preserve"> Financial Reporting for Project</w:t>
      </w:r>
    </w:p>
    <w:p w14:paraId="4B6C1E17" w14:textId="058D98CD" w:rsidR="0088074C" w:rsidRDefault="0088074C" w:rsidP="00DA17EA">
      <w:pPr>
        <w:spacing w:after="0"/>
        <w:rPr>
          <w:b/>
        </w:rPr>
      </w:pPr>
    </w:p>
    <w:p w14:paraId="226CFB59" w14:textId="77777777" w:rsidR="00D730D7" w:rsidRDefault="00D730D7" w:rsidP="00DA17EA">
      <w:pPr>
        <w:spacing w:after="0"/>
        <w:rPr>
          <w:b/>
          <w:bCs/>
        </w:rPr>
      </w:pPr>
    </w:p>
    <w:p w14:paraId="12DFCE7C" w14:textId="77777777" w:rsidR="00D730D7" w:rsidRDefault="00D730D7" w:rsidP="00DA17EA">
      <w:pPr>
        <w:spacing w:after="0"/>
        <w:rPr>
          <w:b/>
          <w:bCs/>
        </w:rPr>
      </w:pPr>
    </w:p>
    <w:p w14:paraId="5CD10040" w14:textId="77777777" w:rsidR="00D730D7" w:rsidRDefault="00D730D7" w:rsidP="00DA17EA">
      <w:pPr>
        <w:spacing w:after="0"/>
        <w:rPr>
          <w:b/>
          <w:bCs/>
        </w:rPr>
      </w:pPr>
    </w:p>
    <w:p w14:paraId="7624595C" w14:textId="77777777" w:rsidR="00D730D7" w:rsidRDefault="00D730D7" w:rsidP="00DA17EA">
      <w:pPr>
        <w:spacing w:after="0"/>
        <w:rPr>
          <w:b/>
          <w:bCs/>
        </w:rPr>
      </w:pPr>
    </w:p>
    <w:p w14:paraId="45B83FA9" w14:textId="59037ECD" w:rsidR="0088074C" w:rsidRPr="0088074C" w:rsidRDefault="0088074C" w:rsidP="00DA17EA">
      <w:pPr>
        <w:spacing w:after="0"/>
        <w:rPr>
          <w:b/>
        </w:rPr>
      </w:pPr>
      <w:r w:rsidRPr="0088074C">
        <w:rPr>
          <w:b/>
          <w:bCs/>
        </w:rPr>
        <w:lastRenderedPageBreak/>
        <w:t>Steering Committee</w:t>
      </w:r>
    </w:p>
    <w:p w14:paraId="486F1ED8" w14:textId="77777777" w:rsidR="0088074C" w:rsidRPr="0088074C" w:rsidRDefault="0088074C" w:rsidP="00A7006A">
      <w:pPr>
        <w:numPr>
          <w:ilvl w:val="0"/>
          <w:numId w:val="51"/>
        </w:numPr>
        <w:spacing w:after="0"/>
      </w:pPr>
      <w:r w:rsidRPr="0088074C">
        <w:t>Maintain Current Composition</w:t>
      </w:r>
    </w:p>
    <w:p w14:paraId="69FF263F" w14:textId="79DFC7E9" w:rsidR="0088074C" w:rsidRPr="0088074C" w:rsidRDefault="0088074C" w:rsidP="00A7006A">
      <w:pPr>
        <w:numPr>
          <w:ilvl w:val="0"/>
          <w:numId w:val="51"/>
        </w:numPr>
        <w:spacing w:after="0"/>
      </w:pPr>
      <w:r w:rsidRPr="0088074C">
        <w:t xml:space="preserve">Responsible for Creating Scope for Planning </w:t>
      </w:r>
      <w:r w:rsidR="00DA17EA">
        <w:t>and</w:t>
      </w:r>
      <w:r w:rsidRPr="0088074C">
        <w:t xml:space="preserve"> Resource Development Projects</w:t>
      </w:r>
    </w:p>
    <w:p w14:paraId="7C6B40A9" w14:textId="66B294B1" w:rsidR="0088074C" w:rsidRPr="0088074C" w:rsidRDefault="0088074C" w:rsidP="00A7006A">
      <w:pPr>
        <w:numPr>
          <w:ilvl w:val="0"/>
          <w:numId w:val="51"/>
        </w:numPr>
        <w:spacing w:after="0"/>
      </w:pPr>
      <w:r w:rsidRPr="0088074C">
        <w:t xml:space="preserve">Responsible for Selecting Consultants </w:t>
      </w:r>
      <w:r w:rsidR="00DA17EA">
        <w:t>and</w:t>
      </w:r>
      <w:r w:rsidRPr="0088074C">
        <w:t xml:space="preserve"> SOW</w:t>
      </w:r>
    </w:p>
    <w:p w14:paraId="399C8450" w14:textId="00D248E8" w:rsidR="0088074C" w:rsidRPr="0088074C" w:rsidRDefault="0088074C" w:rsidP="00A7006A">
      <w:pPr>
        <w:numPr>
          <w:ilvl w:val="0"/>
          <w:numId w:val="51"/>
        </w:numPr>
        <w:spacing w:after="0"/>
      </w:pPr>
      <w:r w:rsidRPr="0088074C">
        <w:t xml:space="preserve">Responsible for Reviewing Plans </w:t>
      </w:r>
      <w:r w:rsidR="00DA17EA">
        <w:t>and</w:t>
      </w:r>
      <w:r w:rsidRPr="0088074C">
        <w:t xml:space="preserve"> Resources</w:t>
      </w:r>
    </w:p>
    <w:p w14:paraId="448CC0B6" w14:textId="139478D6" w:rsidR="0088074C" w:rsidRPr="0088074C" w:rsidRDefault="0088074C" w:rsidP="00A7006A">
      <w:pPr>
        <w:numPr>
          <w:ilvl w:val="0"/>
          <w:numId w:val="51"/>
        </w:numPr>
        <w:spacing w:after="0"/>
      </w:pPr>
      <w:r w:rsidRPr="0088074C">
        <w:t xml:space="preserve">Responsible for Selecting Target Launch Partners, Ambassadors </w:t>
      </w:r>
      <w:r w:rsidR="00DA17EA">
        <w:t>and</w:t>
      </w:r>
      <w:r w:rsidRPr="0088074C">
        <w:t xml:space="preserve"> Investors</w:t>
      </w:r>
    </w:p>
    <w:p w14:paraId="66C9E32D" w14:textId="77777777" w:rsidR="0088074C" w:rsidRPr="0088074C" w:rsidRDefault="0088074C" w:rsidP="0088074C">
      <w:pPr>
        <w:spacing w:after="0"/>
      </w:pPr>
      <w:r w:rsidRPr="0088074C">
        <w:rPr>
          <w:bCs/>
        </w:rPr>
        <w:t>Planning &amp; Resource Development Committees</w:t>
      </w:r>
    </w:p>
    <w:p w14:paraId="6A1D261D" w14:textId="1010DC31" w:rsidR="0088074C" w:rsidRPr="0088074C" w:rsidRDefault="0088074C" w:rsidP="00A7006A">
      <w:pPr>
        <w:numPr>
          <w:ilvl w:val="0"/>
          <w:numId w:val="52"/>
        </w:numPr>
        <w:spacing w:after="0"/>
      </w:pPr>
      <w:r w:rsidRPr="0088074C">
        <w:t xml:space="preserve">Composition Will Include Current Workgroup Leads/Members </w:t>
      </w:r>
      <w:r w:rsidR="00DA17EA">
        <w:t xml:space="preserve">and </w:t>
      </w:r>
      <w:r w:rsidRPr="0088074C">
        <w:t>Relevant Staff, Board Members &amp; Stakeholders</w:t>
      </w:r>
    </w:p>
    <w:p w14:paraId="7B4C0E88" w14:textId="77777777" w:rsidR="0088074C" w:rsidRPr="0088074C" w:rsidRDefault="0088074C" w:rsidP="00A7006A">
      <w:pPr>
        <w:numPr>
          <w:ilvl w:val="0"/>
          <w:numId w:val="52"/>
        </w:numPr>
        <w:spacing w:after="0"/>
      </w:pPr>
      <w:r w:rsidRPr="0088074C">
        <w:t>Planning Committee Responsible for Working with Planning Consultant(s) to Develop Multi-Year Project Plan</w:t>
      </w:r>
    </w:p>
    <w:p w14:paraId="2FD67C1B" w14:textId="3A1025F8" w:rsidR="0088074C" w:rsidRPr="0088074C" w:rsidRDefault="0088074C" w:rsidP="00A7006A">
      <w:pPr>
        <w:numPr>
          <w:ilvl w:val="0"/>
          <w:numId w:val="52"/>
        </w:numPr>
        <w:spacing w:after="0"/>
      </w:pPr>
      <w:r w:rsidRPr="0088074C">
        <w:t>Resource Development Committees Include School, Families</w:t>
      </w:r>
      <w:r w:rsidR="00DA17EA">
        <w:t xml:space="preserve"> and</w:t>
      </w:r>
      <w:r w:rsidRPr="0088074C">
        <w:t xml:space="preserve"> Business Community Committees </w:t>
      </w:r>
      <w:r w:rsidR="00DA17EA">
        <w:t>and</w:t>
      </w:r>
      <w:r w:rsidRPr="0088074C">
        <w:t xml:space="preserve"> Are Responsible for Working with Relevant Resource Development Consultants</w:t>
      </w:r>
    </w:p>
    <w:p w14:paraId="5263E5A9" w14:textId="77777777" w:rsidR="0088074C" w:rsidRPr="0088074C" w:rsidRDefault="0088074C" w:rsidP="00A7006A">
      <w:pPr>
        <w:numPr>
          <w:ilvl w:val="0"/>
          <w:numId w:val="52"/>
        </w:numPr>
        <w:spacing w:after="0"/>
      </w:pPr>
      <w:r w:rsidRPr="0088074C">
        <w:t>Marketing Committee Responsible for Working with Marketing Consultant(s) to Develop Multi-Year Marketing Plan</w:t>
      </w:r>
    </w:p>
    <w:p w14:paraId="5D6E53AB" w14:textId="4C970276" w:rsidR="0088074C" w:rsidRPr="0088074C" w:rsidRDefault="0088074C" w:rsidP="0088074C">
      <w:pPr>
        <w:spacing w:after="0"/>
      </w:pPr>
      <w:r w:rsidRPr="0088074C">
        <w:rPr>
          <w:bCs/>
        </w:rPr>
        <w:t xml:space="preserve">Planning </w:t>
      </w:r>
      <w:r w:rsidR="00DA17EA">
        <w:rPr>
          <w:bCs/>
        </w:rPr>
        <w:t>and</w:t>
      </w:r>
      <w:r w:rsidRPr="0088074C">
        <w:rPr>
          <w:bCs/>
        </w:rPr>
        <w:t xml:space="preserve"> Resource Development Consultants</w:t>
      </w:r>
    </w:p>
    <w:p w14:paraId="6C8CA7B4" w14:textId="77777777" w:rsidR="0088074C" w:rsidRPr="0088074C" w:rsidRDefault="0088074C" w:rsidP="00A7006A">
      <w:pPr>
        <w:numPr>
          <w:ilvl w:val="0"/>
          <w:numId w:val="53"/>
        </w:numPr>
        <w:spacing w:after="0"/>
      </w:pPr>
      <w:r w:rsidRPr="0088074C">
        <w:t>Work with Relevant Committees to Develop the Multi-Year Plan/</w:t>
      </w:r>
      <w:r w:rsidRPr="0088074C">
        <w:rPr>
          <w:bCs/>
        </w:rPr>
        <w:t>Cause</w:t>
      </w:r>
      <w:r w:rsidRPr="0088074C">
        <w:t xml:space="preserve"> Resources</w:t>
      </w:r>
    </w:p>
    <w:p w14:paraId="6B0A8366" w14:textId="77777777" w:rsidR="0088074C" w:rsidRPr="0088074C" w:rsidRDefault="0088074C" w:rsidP="0088074C">
      <w:pPr>
        <w:spacing w:after="0"/>
      </w:pPr>
      <w:r w:rsidRPr="0088074C">
        <w:rPr>
          <w:bCs/>
        </w:rPr>
        <w:t>Marketing Consultant(s)</w:t>
      </w:r>
    </w:p>
    <w:p w14:paraId="0D5FC62F" w14:textId="77777777" w:rsidR="0088074C" w:rsidRPr="0088074C" w:rsidRDefault="0088074C" w:rsidP="00A7006A">
      <w:pPr>
        <w:numPr>
          <w:ilvl w:val="0"/>
          <w:numId w:val="54"/>
        </w:numPr>
        <w:spacing w:after="0"/>
      </w:pPr>
      <w:r w:rsidRPr="0088074C">
        <w:t xml:space="preserve"> Work with Marketing Committee to Develop Multi-Year Marketing Plan</w:t>
      </w:r>
    </w:p>
    <w:p w14:paraId="691ABE27" w14:textId="77777777" w:rsidR="00D730D7" w:rsidRDefault="00D730D7" w:rsidP="00144D9D">
      <w:pPr>
        <w:pStyle w:val="Heading2"/>
      </w:pPr>
      <w:bookmarkStart w:id="20" w:name="_Toc531097910"/>
    </w:p>
    <w:p w14:paraId="42573F0C" w14:textId="77777777" w:rsidR="00D730D7" w:rsidRDefault="00D730D7" w:rsidP="00144D9D">
      <w:pPr>
        <w:pStyle w:val="Heading2"/>
      </w:pPr>
    </w:p>
    <w:p w14:paraId="4CBFA26D" w14:textId="41FDD814" w:rsidR="00F37272" w:rsidRDefault="00F37272" w:rsidP="00144D9D">
      <w:pPr>
        <w:pStyle w:val="Heading2"/>
      </w:pPr>
      <w:r>
        <w:t>Key Partners</w:t>
      </w:r>
      <w:bookmarkEnd w:id="20"/>
    </w:p>
    <w:p w14:paraId="7A5E9C6A" w14:textId="30F4DBE2" w:rsidR="00DA17EA" w:rsidRPr="00DA17EA" w:rsidRDefault="00DA17EA" w:rsidP="009B5C73"/>
    <w:p w14:paraId="3CA42A8B" w14:textId="48F7A33F" w:rsidR="00DA17EA" w:rsidRDefault="00DA17EA" w:rsidP="009B5C73">
      <w:pPr>
        <w:rPr>
          <w:b/>
          <w:highlight w:val="yellow"/>
        </w:rPr>
      </w:pPr>
      <w:r w:rsidRPr="00DA17EA">
        <w:t>In addition to students, families, and schools (</w:t>
      </w:r>
      <w:r w:rsidR="00BB3EDB">
        <w:t xml:space="preserve">i.e. </w:t>
      </w:r>
      <w:r w:rsidRPr="00DA17EA">
        <w:t>faculty, staff, administration</w:t>
      </w:r>
      <w:r>
        <w:t>, including the HPE community</w:t>
      </w:r>
      <w:r w:rsidRPr="00DA17EA">
        <w:t xml:space="preserve">), the initiative envisions engaging businesses, philanthropic organizations, and the larger community as </w:t>
      </w:r>
      <w:r w:rsidR="00BB3EDB">
        <w:t xml:space="preserve">the </w:t>
      </w:r>
      <w:r w:rsidRPr="00DA17EA">
        <w:t>partners, ambassadors, advocate</w:t>
      </w:r>
      <w:r w:rsidR="00BB3EDB">
        <w:t>s</w:t>
      </w:r>
      <w:r w:rsidRPr="00DA17EA">
        <w:t>, and investors identified in the overview section.</w:t>
      </w:r>
      <w:r>
        <w:rPr>
          <w:b/>
          <w:highlight w:val="yellow"/>
        </w:rPr>
        <w:t xml:space="preserve"> </w:t>
      </w:r>
    </w:p>
    <w:p w14:paraId="0DCC6348" w14:textId="77777777" w:rsidR="00DA17EA" w:rsidRDefault="00DA17EA" w:rsidP="009B5C73">
      <w:pPr>
        <w:rPr>
          <w:b/>
          <w:highlight w:val="yellow"/>
        </w:rPr>
      </w:pPr>
    </w:p>
    <w:p w14:paraId="073C577C" w14:textId="281A89A6" w:rsidR="00DA17EA" w:rsidRDefault="00DA17EA" w:rsidP="009B5C73">
      <w:pPr>
        <w:rPr>
          <w:b/>
          <w:highlight w:val="yellow"/>
        </w:rPr>
      </w:pPr>
    </w:p>
    <w:p w14:paraId="1D1F7A6D" w14:textId="3AD6E28D" w:rsidR="00D730D7" w:rsidRDefault="00D730D7" w:rsidP="009B5C73">
      <w:pPr>
        <w:rPr>
          <w:b/>
          <w:highlight w:val="yellow"/>
        </w:rPr>
      </w:pPr>
    </w:p>
    <w:p w14:paraId="60BDFEA8" w14:textId="7C66786F" w:rsidR="00D730D7" w:rsidRDefault="00D730D7" w:rsidP="009B5C73">
      <w:pPr>
        <w:rPr>
          <w:b/>
          <w:highlight w:val="yellow"/>
        </w:rPr>
      </w:pPr>
    </w:p>
    <w:p w14:paraId="0227252D" w14:textId="4887793C" w:rsidR="00D730D7" w:rsidRDefault="00D730D7" w:rsidP="009B5C73">
      <w:pPr>
        <w:rPr>
          <w:b/>
          <w:highlight w:val="yellow"/>
        </w:rPr>
      </w:pPr>
    </w:p>
    <w:p w14:paraId="1042BC74" w14:textId="5D4FE70F" w:rsidR="00D730D7" w:rsidRDefault="00D730D7" w:rsidP="009B5C73">
      <w:pPr>
        <w:rPr>
          <w:b/>
          <w:highlight w:val="yellow"/>
        </w:rPr>
      </w:pPr>
    </w:p>
    <w:p w14:paraId="5D601CF0" w14:textId="6A7833C1" w:rsidR="00D730D7" w:rsidRDefault="00D730D7" w:rsidP="009B5C73">
      <w:pPr>
        <w:rPr>
          <w:b/>
          <w:highlight w:val="yellow"/>
        </w:rPr>
      </w:pPr>
    </w:p>
    <w:p w14:paraId="20665D84" w14:textId="77777777" w:rsidR="00D730D7" w:rsidRDefault="00D730D7" w:rsidP="009B5C73">
      <w:pPr>
        <w:rPr>
          <w:b/>
          <w:highlight w:val="yellow"/>
        </w:rPr>
      </w:pPr>
    </w:p>
    <w:p w14:paraId="6EC70BE8" w14:textId="44C62ECF" w:rsidR="00F37272" w:rsidRDefault="00F37272" w:rsidP="00144D9D">
      <w:pPr>
        <w:pStyle w:val="Heading2"/>
      </w:pPr>
      <w:bookmarkStart w:id="21" w:name="_Toc531097911"/>
      <w:r>
        <w:lastRenderedPageBreak/>
        <w:t>Timeline</w:t>
      </w:r>
      <w:bookmarkEnd w:id="21"/>
    </w:p>
    <w:p w14:paraId="78CF6662" w14:textId="799ED77B" w:rsidR="00F37272" w:rsidRDefault="00F37272" w:rsidP="00CA4101">
      <w:pPr>
        <w:pStyle w:val="Heading2"/>
      </w:pPr>
    </w:p>
    <w:p w14:paraId="1C327B09" w14:textId="5E2691EA" w:rsidR="00F04F06" w:rsidRDefault="00CA4101" w:rsidP="00C8066C">
      <w:r>
        <w:t>Should the respective boards approve continuation of the project in Phase 2, the k</w:t>
      </w:r>
      <w:r w:rsidRPr="0013506C">
        <w:t xml:space="preserve">ickoff </w:t>
      </w:r>
      <w:r>
        <w:t xml:space="preserve">of a </w:t>
      </w:r>
      <w:r w:rsidR="00F04F06" w:rsidRPr="0013506C">
        <w:t>12-</w:t>
      </w:r>
      <w:r>
        <w:t>m</w:t>
      </w:r>
      <w:r w:rsidR="00F04F06" w:rsidRPr="0013506C">
        <w:t>onth Planning, Resource Development</w:t>
      </w:r>
      <w:r w:rsidR="00BB3EDB">
        <w:t xml:space="preserve">, and </w:t>
      </w:r>
      <w:r w:rsidR="00F04F06" w:rsidRPr="0013506C">
        <w:t>Fundraising Effort</w:t>
      </w:r>
      <w:r>
        <w:t xml:space="preserve"> will </w:t>
      </w:r>
      <w:r w:rsidR="00BB3EDB">
        <w:t>commence</w:t>
      </w:r>
      <w:r w:rsidR="00F04F06" w:rsidRPr="0013506C">
        <w:t xml:space="preserve"> in January 2019</w:t>
      </w:r>
      <w:r>
        <w:t xml:space="preserve">. During this 12-month </w:t>
      </w:r>
      <w:r w:rsidR="0088074C">
        <w:t>period</w:t>
      </w:r>
      <w:r>
        <w:t>,</w:t>
      </w:r>
      <w:r w:rsidR="00F04F06" w:rsidRPr="0013506C">
        <w:t xml:space="preserve"> </w:t>
      </w:r>
      <w:r>
        <w:t>the project team will d</w:t>
      </w:r>
      <w:r w:rsidR="00F04F06" w:rsidRPr="0013506C">
        <w:t xml:space="preserve">evelop </w:t>
      </w:r>
      <w:r>
        <w:t>a m</w:t>
      </w:r>
      <w:r w:rsidR="00F04F06" w:rsidRPr="0013506C">
        <w:t>ulti-</w:t>
      </w:r>
      <w:r>
        <w:t>y</w:t>
      </w:r>
      <w:r w:rsidR="00F04F06" w:rsidRPr="0013506C">
        <w:t xml:space="preserve">ear </w:t>
      </w:r>
      <w:r>
        <w:t>p</w:t>
      </w:r>
      <w:r w:rsidR="00F04F06" w:rsidRPr="0013506C">
        <w:t xml:space="preserve">lan, </w:t>
      </w:r>
      <w:r>
        <w:t>c</w:t>
      </w:r>
      <w:r w:rsidR="00F04F06" w:rsidRPr="0013506C">
        <w:t xml:space="preserve">reate </w:t>
      </w:r>
      <w:r>
        <w:t>c</w:t>
      </w:r>
      <w:r w:rsidR="00F04F06" w:rsidRPr="0013506C">
        <w:t xml:space="preserve">ontent, </w:t>
      </w:r>
      <w:r>
        <w:t>identify r</w:t>
      </w:r>
      <w:r w:rsidR="00F04F06" w:rsidRPr="0013506C">
        <w:t xml:space="preserve">esources </w:t>
      </w:r>
      <w:r w:rsidR="00C8066C">
        <w:t xml:space="preserve">and </w:t>
      </w:r>
      <w:r w:rsidR="00C8066C" w:rsidRPr="0013506C">
        <w:t>training</w:t>
      </w:r>
      <w:r>
        <w:t xml:space="preserve"> needs</w:t>
      </w:r>
      <w:r w:rsidR="00F04F06" w:rsidRPr="0013506C">
        <w:t xml:space="preserve">, </w:t>
      </w:r>
      <w:r>
        <w:t>r</w:t>
      </w:r>
      <w:r w:rsidR="00F04F06" w:rsidRPr="0013506C">
        <w:t xml:space="preserve">ecruit </w:t>
      </w:r>
      <w:r>
        <w:t>p</w:t>
      </w:r>
      <w:r w:rsidR="00F04F06" w:rsidRPr="0013506C">
        <w:t xml:space="preserve">artners </w:t>
      </w:r>
      <w:r>
        <w:t>and a</w:t>
      </w:r>
      <w:r w:rsidR="00F04F06" w:rsidRPr="0013506C">
        <w:t>mbassadors</w:t>
      </w:r>
      <w:r>
        <w:t>, and</w:t>
      </w:r>
      <w:r w:rsidR="00F04F06" w:rsidRPr="0013506C">
        <w:t xml:space="preserve"> </w:t>
      </w:r>
      <w:r>
        <w:t>s</w:t>
      </w:r>
      <w:r w:rsidR="00F04F06" w:rsidRPr="0013506C">
        <w:t xml:space="preserve">ecure </w:t>
      </w:r>
      <w:r>
        <w:t>m</w:t>
      </w:r>
      <w:r w:rsidR="00F04F06" w:rsidRPr="0013506C">
        <w:t>ulti-</w:t>
      </w:r>
      <w:r>
        <w:t>y</w:t>
      </w:r>
      <w:r w:rsidR="00F04F06" w:rsidRPr="0013506C">
        <w:t xml:space="preserve">ear </w:t>
      </w:r>
      <w:r>
        <w:t>f</w:t>
      </w:r>
      <w:r w:rsidR="00F04F06" w:rsidRPr="0013506C">
        <w:t>unding</w:t>
      </w:r>
      <w:r>
        <w:t xml:space="preserve">. </w:t>
      </w:r>
      <w:r w:rsidR="00F04F06" w:rsidRPr="0013506C">
        <w:t xml:space="preserve">Intensive </w:t>
      </w:r>
      <w:r>
        <w:t>p</w:t>
      </w:r>
      <w:r w:rsidR="00F04F06" w:rsidRPr="0013506C">
        <w:t xml:space="preserve">lanning </w:t>
      </w:r>
      <w:r>
        <w:t>and</w:t>
      </w:r>
      <w:r w:rsidR="00F04F06" w:rsidRPr="0013506C">
        <w:t xml:space="preserve"> </w:t>
      </w:r>
      <w:r>
        <w:t>r</w:t>
      </w:r>
      <w:r w:rsidR="00F04F06" w:rsidRPr="0013506C">
        <w:t xml:space="preserve">esource </w:t>
      </w:r>
      <w:r>
        <w:t>d</w:t>
      </w:r>
      <w:r w:rsidR="00F04F06" w:rsidRPr="0013506C">
        <w:t xml:space="preserve">evelopment </w:t>
      </w:r>
      <w:r>
        <w:t>w</w:t>
      </w:r>
      <w:r w:rsidR="00F04F06" w:rsidRPr="0013506C">
        <w:t xml:space="preserve">ould </w:t>
      </w:r>
      <w:r>
        <w:t>n</w:t>
      </w:r>
      <w:r w:rsidR="00F04F06" w:rsidRPr="0013506C">
        <w:t xml:space="preserve">ot </w:t>
      </w:r>
      <w:r>
        <w:t>b</w:t>
      </w:r>
      <w:r w:rsidR="00F04F06" w:rsidRPr="0013506C">
        <w:t xml:space="preserve">egin </w:t>
      </w:r>
      <w:r>
        <w:t>u</w:t>
      </w:r>
      <w:r w:rsidR="00F04F06" w:rsidRPr="0013506C">
        <w:t xml:space="preserve">ntil </w:t>
      </w:r>
      <w:r>
        <w:t>t</w:t>
      </w:r>
      <w:r w:rsidR="00F04F06" w:rsidRPr="0013506C">
        <w:t xml:space="preserve">rigger </w:t>
      </w:r>
      <w:r>
        <w:t>f</w:t>
      </w:r>
      <w:r w:rsidR="00F04F06" w:rsidRPr="0013506C">
        <w:t>unding (</w:t>
      </w:r>
      <w:r w:rsidR="00C8066C">
        <w:t xml:space="preserve">i.e. </w:t>
      </w:r>
      <w:r w:rsidR="00F04F06" w:rsidRPr="0013506C">
        <w:t xml:space="preserve">&gt;$100k) </w:t>
      </w:r>
      <w:r w:rsidR="00C8066C">
        <w:t>i</w:t>
      </w:r>
      <w:r w:rsidR="00F04F06" w:rsidRPr="0013506C">
        <w:t xml:space="preserve">s </w:t>
      </w:r>
      <w:r w:rsidR="00C8066C">
        <w:t>s</w:t>
      </w:r>
      <w:r w:rsidR="00F04F06" w:rsidRPr="0013506C">
        <w:t>ecured</w:t>
      </w:r>
      <w:r w:rsidR="00C8066C">
        <w:t xml:space="preserve">, targeted for the first quarter of </w:t>
      </w:r>
      <w:r w:rsidR="00F04F06" w:rsidRPr="0013506C">
        <w:t>2019</w:t>
      </w:r>
      <w:r w:rsidR="00C8066C">
        <w:t xml:space="preserve">. </w:t>
      </w:r>
      <w:r w:rsidR="00F04F06" w:rsidRPr="0013506C">
        <w:t xml:space="preserve">While </w:t>
      </w:r>
      <w:r w:rsidR="00C8066C">
        <w:t>t</w:t>
      </w:r>
      <w:r w:rsidR="00F04F06" w:rsidRPr="0013506C">
        <w:t xml:space="preserve">rigger </w:t>
      </w:r>
      <w:r w:rsidR="00C8066C">
        <w:t>f</w:t>
      </w:r>
      <w:r w:rsidR="00F04F06" w:rsidRPr="0013506C">
        <w:t xml:space="preserve">unding </w:t>
      </w:r>
      <w:r w:rsidR="00C8066C">
        <w:t>i</w:t>
      </w:r>
      <w:r w:rsidR="00F04F06" w:rsidRPr="0013506C">
        <w:t xml:space="preserve">s </w:t>
      </w:r>
      <w:r w:rsidR="00C8066C">
        <w:t>b</w:t>
      </w:r>
      <w:r w:rsidR="00F04F06" w:rsidRPr="0013506C">
        <w:t xml:space="preserve">eing </w:t>
      </w:r>
      <w:r w:rsidR="00C8066C">
        <w:t>s</w:t>
      </w:r>
      <w:r w:rsidR="00F04F06" w:rsidRPr="0013506C">
        <w:t xml:space="preserve">ecured, </w:t>
      </w:r>
      <w:r w:rsidR="00C8066C">
        <w:t xml:space="preserve">the </w:t>
      </w:r>
      <w:r w:rsidR="00F04F06" w:rsidRPr="0013506C">
        <w:t xml:space="preserve">Steering Committee </w:t>
      </w:r>
      <w:r w:rsidR="00C8066C">
        <w:t>w</w:t>
      </w:r>
      <w:r w:rsidR="00F04F06" w:rsidRPr="0013506C">
        <w:t xml:space="preserve">ill </w:t>
      </w:r>
      <w:r w:rsidR="00C8066C">
        <w:t>c</w:t>
      </w:r>
      <w:r w:rsidR="00F04F06" w:rsidRPr="0013506C">
        <w:t xml:space="preserve">reate </w:t>
      </w:r>
      <w:r w:rsidR="00C8066C">
        <w:t>r</w:t>
      </w:r>
      <w:r w:rsidR="00F04F06" w:rsidRPr="0013506C">
        <w:t xml:space="preserve">oadmaps for </w:t>
      </w:r>
      <w:r w:rsidR="00C8066C">
        <w:t>p</w:t>
      </w:r>
      <w:r w:rsidR="00BB3EDB">
        <w:t>l</w:t>
      </w:r>
      <w:r w:rsidR="00F04F06" w:rsidRPr="0013506C">
        <w:t xml:space="preserve">anning </w:t>
      </w:r>
      <w:r w:rsidR="00C8066C">
        <w:t>and</w:t>
      </w:r>
      <w:r w:rsidR="00F04F06" w:rsidRPr="0013506C">
        <w:t xml:space="preserve"> </w:t>
      </w:r>
      <w:r w:rsidR="00C8066C">
        <w:t>r</w:t>
      </w:r>
      <w:r w:rsidR="00F04F06" w:rsidRPr="0013506C">
        <w:t xml:space="preserve">esource </w:t>
      </w:r>
      <w:r w:rsidR="00C8066C">
        <w:t>d</w:t>
      </w:r>
      <w:r w:rsidR="00F04F06" w:rsidRPr="0013506C">
        <w:t xml:space="preserve">evelopment </w:t>
      </w:r>
      <w:r w:rsidR="00C8066C">
        <w:t>p</w:t>
      </w:r>
      <w:r w:rsidR="00F04F06" w:rsidRPr="0013506C">
        <w:t>rojects</w:t>
      </w:r>
      <w:r w:rsidR="00C8066C">
        <w:t xml:space="preserve"> and</w:t>
      </w:r>
      <w:r w:rsidR="00F04F06" w:rsidRPr="0013506C">
        <w:t xml:space="preserve"> </w:t>
      </w:r>
      <w:r w:rsidR="00C8066C">
        <w:t>w</w:t>
      </w:r>
      <w:r w:rsidR="00F04F06" w:rsidRPr="0013506C">
        <w:t xml:space="preserve">ill </w:t>
      </w:r>
      <w:r w:rsidR="00C8066C">
        <w:t>i</w:t>
      </w:r>
      <w:r w:rsidR="00F04F06" w:rsidRPr="0013506C">
        <w:t xml:space="preserve">dentify </w:t>
      </w:r>
      <w:r w:rsidR="00C8066C">
        <w:t>t</w:t>
      </w:r>
      <w:r w:rsidR="00F04F06" w:rsidRPr="0013506C">
        <w:t xml:space="preserve">arget </w:t>
      </w:r>
      <w:r w:rsidR="00C8066C">
        <w:t>c</w:t>
      </w:r>
      <w:r w:rsidR="00F04F06" w:rsidRPr="0013506C">
        <w:t xml:space="preserve">onsultants, </w:t>
      </w:r>
      <w:r w:rsidR="00C8066C">
        <w:t>p</w:t>
      </w:r>
      <w:r w:rsidR="00F04F06" w:rsidRPr="0013506C">
        <w:t xml:space="preserve">artners, </w:t>
      </w:r>
      <w:r w:rsidR="00C8066C">
        <w:t>a</w:t>
      </w:r>
      <w:r w:rsidR="00F04F06" w:rsidRPr="0013506C">
        <w:t>mbassadors</w:t>
      </w:r>
      <w:r w:rsidR="00C8066C">
        <w:t>, and</w:t>
      </w:r>
      <w:r w:rsidR="00F04F06" w:rsidRPr="0013506C">
        <w:t xml:space="preserve"> </w:t>
      </w:r>
      <w:r w:rsidR="00C8066C">
        <w:t>l</w:t>
      </w:r>
      <w:r w:rsidR="00F04F06" w:rsidRPr="0013506C">
        <w:t>ong-</w:t>
      </w:r>
      <w:r w:rsidR="00C8066C">
        <w:t>t</w:t>
      </w:r>
      <w:r w:rsidR="00F04F06" w:rsidRPr="0013506C">
        <w:t xml:space="preserve">erm </w:t>
      </w:r>
      <w:r w:rsidR="00C8066C">
        <w:t>i</w:t>
      </w:r>
      <w:r w:rsidR="00F04F06" w:rsidRPr="0013506C">
        <w:t>nvestors</w:t>
      </w:r>
      <w:r w:rsidR="00C8066C">
        <w:t>.</w:t>
      </w:r>
    </w:p>
    <w:p w14:paraId="0D3A1CBC" w14:textId="3B752BEF" w:rsidR="0088074C" w:rsidRPr="0088074C" w:rsidRDefault="0088074C" w:rsidP="0088074C">
      <w:r>
        <w:t xml:space="preserve">The details of the </w:t>
      </w:r>
      <w:r w:rsidRPr="0088074C">
        <w:t>12-</w:t>
      </w:r>
      <w:r>
        <w:t>m</w:t>
      </w:r>
      <w:r w:rsidRPr="0088074C">
        <w:t xml:space="preserve">onth </w:t>
      </w:r>
      <w:r>
        <w:t>p</w:t>
      </w:r>
      <w:r w:rsidRPr="0088074C">
        <w:t xml:space="preserve">roject </w:t>
      </w:r>
      <w:r>
        <w:t>p</w:t>
      </w:r>
      <w:r w:rsidRPr="0088074C">
        <w:t xml:space="preserve">lanning </w:t>
      </w:r>
      <w:r>
        <w:t>and</w:t>
      </w:r>
      <w:r w:rsidRPr="0088074C">
        <w:t xml:space="preserve"> </w:t>
      </w:r>
      <w:r>
        <w:t>d</w:t>
      </w:r>
      <w:r w:rsidRPr="0088074C">
        <w:t xml:space="preserve">evelopment </w:t>
      </w:r>
      <w:r>
        <w:t>t</w:t>
      </w:r>
      <w:r w:rsidRPr="0088074C">
        <w:t>imeline</w:t>
      </w:r>
      <w:r>
        <w:t xml:space="preserve"> are as follows:</w:t>
      </w:r>
    </w:p>
    <w:p w14:paraId="096D0735" w14:textId="77777777" w:rsidR="0088074C" w:rsidRPr="0088074C" w:rsidRDefault="0088074C" w:rsidP="0088074C">
      <w:pPr>
        <w:spacing w:after="0"/>
      </w:pPr>
      <w:r w:rsidRPr="0088074C">
        <w:rPr>
          <w:b/>
          <w:bCs/>
        </w:rPr>
        <w:t>Q1 (January – March 2019)</w:t>
      </w:r>
    </w:p>
    <w:p w14:paraId="36BA247E" w14:textId="77777777" w:rsidR="0088074C" w:rsidRPr="0088074C" w:rsidRDefault="0088074C" w:rsidP="00A7006A">
      <w:pPr>
        <w:numPr>
          <w:ilvl w:val="0"/>
          <w:numId w:val="38"/>
        </w:numPr>
        <w:spacing w:after="0"/>
      </w:pPr>
      <w:r w:rsidRPr="0088074C">
        <w:t>Assemble Planning Committee</w:t>
      </w:r>
    </w:p>
    <w:p w14:paraId="1E16BE02" w14:textId="77777777" w:rsidR="0088074C" w:rsidRPr="0088074C" w:rsidRDefault="0088074C" w:rsidP="00A7006A">
      <w:pPr>
        <w:numPr>
          <w:ilvl w:val="0"/>
          <w:numId w:val="38"/>
        </w:numPr>
        <w:spacing w:after="0"/>
      </w:pPr>
      <w:r w:rsidRPr="0088074C">
        <w:t>Identify Planning &amp; Project Development Consultants</w:t>
      </w:r>
    </w:p>
    <w:p w14:paraId="69840A19" w14:textId="77777777" w:rsidR="0088074C" w:rsidRPr="0088074C" w:rsidRDefault="0088074C" w:rsidP="00A7006A">
      <w:pPr>
        <w:numPr>
          <w:ilvl w:val="0"/>
          <w:numId w:val="38"/>
        </w:numPr>
        <w:spacing w:after="0"/>
      </w:pPr>
      <w:r w:rsidRPr="0088074C">
        <w:t>Secure First Half ($100k) of Target Development Funding</w:t>
      </w:r>
    </w:p>
    <w:p w14:paraId="098443D7" w14:textId="77777777" w:rsidR="0088074C" w:rsidRPr="0088074C" w:rsidRDefault="0088074C" w:rsidP="00A7006A">
      <w:pPr>
        <w:numPr>
          <w:ilvl w:val="0"/>
          <w:numId w:val="38"/>
        </w:numPr>
        <w:spacing w:after="0"/>
      </w:pPr>
      <w:r w:rsidRPr="0088074C">
        <w:t>Begin Securing Launch Partners</w:t>
      </w:r>
    </w:p>
    <w:p w14:paraId="2F1E950E" w14:textId="77777777" w:rsidR="00BB3EDB" w:rsidRDefault="00BB3EDB" w:rsidP="0088074C">
      <w:pPr>
        <w:spacing w:after="0"/>
        <w:rPr>
          <w:b/>
          <w:bCs/>
        </w:rPr>
      </w:pPr>
    </w:p>
    <w:p w14:paraId="322B5205" w14:textId="08B8A856" w:rsidR="0088074C" w:rsidRPr="0088074C" w:rsidRDefault="0088074C" w:rsidP="0088074C">
      <w:pPr>
        <w:spacing w:after="0"/>
      </w:pPr>
      <w:r w:rsidRPr="0088074C">
        <w:rPr>
          <w:b/>
          <w:bCs/>
        </w:rPr>
        <w:t>Q2 (April – June 2019)</w:t>
      </w:r>
    </w:p>
    <w:p w14:paraId="42F64529" w14:textId="77777777" w:rsidR="0088074C" w:rsidRPr="0088074C" w:rsidRDefault="0088074C" w:rsidP="00A7006A">
      <w:pPr>
        <w:numPr>
          <w:ilvl w:val="0"/>
          <w:numId w:val="39"/>
        </w:numPr>
        <w:spacing w:after="0"/>
      </w:pPr>
      <w:r w:rsidRPr="0088074C">
        <w:t>Begin Planning &amp; Project Development Work</w:t>
      </w:r>
    </w:p>
    <w:p w14:paraId="7CC80A56" w14:textId="77777777" w:rsidR="0088074C" w:rsidRPr="0088074C" w:rsidRDefault="0088074C" w:rsidP="00A7006A">
      <w:pPr>
        <w:numPr>
          <w:ilvl w:val="0"/>
          <w:numId w:val="39"/>
        </w:numPr>
        <w:spacing w:after="0"/>
      </w:pPr>
      <w:r w:rsidRPr="0088074C">
        <w:t>Secure Remainder ($100k) of Target Development Funding</w:t>
      </w:r>
    </w:p>
    <w:p w14:paraId="21417A48" w14:textId="77777777" w:rsidR="0088074C" w:rsidRPr="0088074C" w:rsidRDefault="0088074C" w:rsidP="00A7006A">
      <w:pPr>
        <w:numPr>
          <w:ilvl w:val="0"/>
          <w:numId w:val="39"/>
        </w:numPr>
        <w:spacing w:after="0"/>
      </w:pPr>
      <w:r w:rsidRPr="0088074C">
        <w:t>Continue Securing Launch Partners</w:t>
      </w:r>
    </w:p>
    <w:p w14:paraId="67FCEB81" w14:textId="77777777" w:rsidR="0088074C" w:rsidRPr="0088074C" w:rsidRDefault="0088074C" w:rsidP="00A7006A">
      <w:pPr>
        <w:numPr>
          <w:ilvl w:val="0"/>
          <w:numId w:val="39"/>
        </w:numPr>
        <w:spacing w:after="0"/>
      </w:pPr>
      <w:r w:rsidRPr="0088074C">
        <w:t>Begin Securing Launch Ambassadors</w:t>
      </w:r>
    </w:p>
    <w:p w14:paraId="6CE39B69" w14:textId="77777777" w:rsidR="0088074C" w:rsidRPr="0088074C" w:rsidRDefault="0088074C" w:rsidP="0088074C">
      <w:pPr>
        <w:spacing w:after="0"/>
      </w:pPr>
      <w:r w:rsidRPr="0088074C">
        <w:t xml:space="preserve">     </w:t>
      </w:r>
    </w:p>
    <w:p w14:paraId="72CE0C65" w14:textId="77777777" w:rsidR="0088074C" w:rsidRPr="0088074C" w:rsidRDefault="0088074C" w:rsidP="0088074C">
      <w:pPr>
        <w:spacing w:after="0"/>
      </w:pPr>
      <w:r w:rsidRPr="0088074C">
        <w:rPr>
          <w:b/>
          <w:bCs/>
        </w:rPr>
        <w:t>Q3 (July – September 2019)</w:t>
      </w:r>
    </w:p>
    <w:p w14:paraId="65BE6544" w14:textId="77777777" w:rsidR="0088074C" w:rsidRPr="0088074C" w:rsidRDefault="0088074C" w:rsidP="00A7006A">
      <w:pPr>
        <w:numPr>
          <w:ilvl w:val="0"/>
          <w:numId w:val="40"/>
        </w:numPr>
        <w:spacing w:after="0"/>
      </w:pPr>
      <w:r w:rsidRPr="0088074C">
        <w:t>Finalize Planning &amp; Project Development Work</w:t>
      </w:r>
    </w:p>
    <w:p w14:paraId="543FD52B" w14:textId="77777777" w:rsidR="0088074C" w:rsidRPr="0088074C" w:rsidRDefault="0088074C" w:rsidP="00A7006A">
      <w:pPr>
        <w:numPr>
          <w:ilvl w:val="0"/>
          <w:numId w:val="40"/>
        </w:numPr>
        <w:spacing w:after="0"/>
      </w:pPr>
      <w:r w:rsidRPr="0088074C">
        <w:t>Begin Securing Launch Districts</w:t>
      </w:r>
    </w:p>
    <w:p w14:paraId="2FE1A8F1" w14:textId="77777777" w:rsidR="0088074C" w:rsidRPr="0088074C" w:rsidRDefault="0088074C" w:rsidP="00A7006A">
      <w:pPr>
        <w:numPr>
          <w:ilvl w:val="0"/>
          <w:numId w:val="40"/>
        </w:numPr>
        <w:spacing w:after="0"/>
      </w:pPr>
      <w:r w:rsidRPr="0088074C">
        <w:t>Begin Securing Multi-Year Funding</w:t>
      </w:r>
    </w:p>
    <w:p w14:paraId="7F1AE29D" w14:textId="77777777" w:rsidR="0088074C" w:rsidRPr="0088074C" w:rsidRDefault="0088074C" w:rsidP="00A7006A">
      <w:pPr>
        <w:numPr>
          <w:ilvl w:val="0"/>
          <w:numId w:val="40"/>
        </w:numPr>
        <w:spacing w:after="0"/>
      </w:pPr>
      <w:r w:rsidRPr="0088074C">
        <w:t>Finalize Launch Partners</w:t>
      </w:r>
    </w:p>
    <w:p w14:paraId="4574A2A9" w14:textId="77777777" w:rsidR="0088074C" w:rsidRPr="0088074C" w:rsidRDefault="0088074C" w:rsidP="00A7006A">
      <w:pPr>
        <w:numPr>
          <w:ilvl w:val="0"/>
          <w:numId w:val="40"/>
        </w:numPr>
        <w:spacing w:after="0"/>
      </w:pPr>
      <w:r w:rsidRPr="0088074C">
        <w:t>Finalize Launch Ambassadors</w:t>
      </w:r>
    </w:p>
    <w:p w14:paraId="61D9A772" w14:textId="77777777" w:rsidR="00BB3EDB" w:rsidRDefault="00BB3EDB" w:rsidP="0088074C">
      <w:pPr>
        <w:spacing w:after="0"/>
        <w:rPr>
          <w:b/>
          <w:bCs/>
        </w:rPr>
      </w:pPr>
    </w:p>
    <w:p w14:paraId="26911087" w14:textId="4348FB33" w:rsidR="0088074C" w:rsidRPr="0088074C" w:rsidRDefault="0088074C" w:rsidP="0088074C">
      <w:pPr>
        <w:spacing w:after="0"/>
      </w:pPr>
      <w:r w:rsidRPr="0088074C">
        <w:rPr>
          <w:b/>
          <w:bCs/>
        </w:rPr>
        <w:t>Q4 (October – December 2019)</w:t>
      </w:r>
    </w:p>
    <w:p w14:paraId="2633CA6F" w14:textId="77777777" w:rsidR="0088074C" w:rsidRPr="0088074C" w:rsidRDefault="0088074C" w:rsidP="00A7006A">
      <w:pPr>
        <w:numPr>
          <w:ilvl w:val="0"/>
          <w:numId w:val="41"/>
        </w:numPr>
        <w:spacing w:after="0"/>
      </w:pPr>
      <w:r w:rsidRPr="0088074C">
        <w:t xml:space="preserve">Announce </w:t>
      </w:r>
      <w:r w:rsidRPr="0088074C">
        <w:rPr>
          <w:b/>
          <w:bCs/>
        </w:rPr>
        <w:t>Cause</w:t>
      </w:r>
      <w:r w:rsidRPr="0088074C">
        <w:t xml:space="preserve"> at Conferences &amp; Press Event</w:t>
      </w:r>
    </w:p>
    <w:p w14:paraId="2BE9D16D" w14:textId="77777777" w:rsidR="0088074C" w:rsidRPr="0088074C" w:rsidRDefault="0088074C" w:rsidP="00A7006A">
      <w:pPr>
        <w:numPr>
          <w:ilvl w:val="0"/>
          <w:numId w:val="41"/>
        </w:numPr>
        <w:spacing w:after="0"/>
      </w:pPr>
      <w:r w:rsidRPr="0088074C">
        <w:t>Continue Securing Launch Districts</w:t>
      </w:r>
    </w:p>
    <w:p w14:paraId="441418EA" w14:textId="77777777" w:rsidR="0088074C" w:rsidRPr="0088074C" w:rsidRDefault="0088074C" w:rsidP="00A7006A">
      <w:pPr>
        <w:numPr>
          <w:ilvl w:val="0"/>
          <w:numId w:val="41"/>
        </w:numPr>
        <w:spacing w:after="0"/>
      </w:pPr>
      <w:r w:rsidRPr="0088074C">
        <w:t>Continue Securing Multi-Year Funding</w:t>
      </w:r>
    </w:p>
    <w:p w14:paraId="7084C7DF" w14:textId="1A48992E" w:rsidR="00F04F06" w:rsidRDefault="00F04F06" w:rsidP="00C8066C"/>
    <w:p w14:paraId="6E293A72" w14:textId="6E9EF14C" w:rsidR="00D730D7" w:rsidRDefault="00D730D7" w:rsidP="00C8066C"/>
    <w:p w14:paraId="629BD516" w14:textId="7CC5EE87" w:rsidR="00D730D7" w:rsidRDefault="00D730D7" w:rsidP="00C8066C"/>
    <w:p w14:paraId="505CA22F" w14:textId="2304C4DC" w:rsidR="00D730D7" w:rsidRDefault="00D730D7" w:rsidP="00C8066C"/>
    <w:p w14:paraId="0900E35F" w14:textId="4997E357" w:rsidR="00D730D7" w:rsidRDefault="00D730D7" w:rsidP="00C8066C"/>
    <w:p w14:paraId="62F96885" w14:textId="77777777" w:rsidR="00D730D7" w:rsidRPr="0013506C" w:rsidRDefault="00D730D7" w:rsidP="00C8066C"/>
    <w:p w14:paraId="33B64C47" w14:textId="4E2CE4C1" w:rsidR="00F37272" w:rsidRDefault="00F37272" w:rsidP="00144D9D">
      <w:pPr>
        <w:pStyle w:val="Heading1"/>
      </w:pPr>
      <w:bookmarkStart w:id="22" w:name="_Toc531097912"/>
      <w:r>
        <w:lastRenderedPageBreak/>
        <w:t>Funding/Financials</w:t>
      </w:r>
      <w:bookmarkEnd w:id="22"/>
    </w:p>
    <w:p w14:paraId="54AD58DF" w14:textId="19375654" w:rsidR="00F37272" w:rsidRDefault="00F37272" w:rsidP="00F37272"/>
    <w:p w14:paraId="41E3180F" w14:textId="60A5E84F" w:rsidR="00C35D92" w:rsidRPr="00C35D92" w:rsidRDefault="00DA17EA" w:rsidP="00C35D92">
      <w:r>
        <w:t xml:space="preserve">A </w:t>
      </w:r>
      <w:r w:rsidR="00C35D92" w:rsidRPr="00C35D92">
        <w:t>12-</w:t>
      </w:r>
      <w:r>
        <w:t>m</w:t>
      </w:r>
      <w:r w:rsidR="00C35D92" w:rsidRPr="00C35D92">
        <w:t xml:space="preserve">onth </w:t>
      </w:r>
      <w:r>
        <w:t>p</w:t>
      </w:r>
      <w:r w:rsidR="00C35D92" w:rsidRPr="00C35D92">
        <w:t xml:space="preserve">roject </w:t>
      </w:r>
      <w:r>
        <w:t>p</w:t>
      </w:r>
      <w:r w:rsidR="00C35D92" w:rsidRPr="00C35D92">
        <w:t xml:space="preserve">lanning </w:t>
      </w:r>
      <w:r>
        <w:t>and</w:t>
      </w:r>
      <w:r w:rsidR="00C35D92" w:rsidRPr="00C35D92">
        <w:t xml:space="preserve"> </w:t>
      </w:r>
      <w:r>
        <w:t>r</w:t>
      </w:r>
      <w:r w:rsidR="00C35D92" w:rsidRPr="00C35D92">
        <w:t xml:space="preserve">esource </w:t>
      </w:r>
      <w:r>
        <w:t>d</w:t>
      </w:r>
      <w:r w:rsidR="00C35D92" w:rsidRPr="00C35D92">
        <w:t xml:space="preserve">evelopment </w:t>
      </w:r>
      <w:r>
        <w:t>b</w:t>
      </w:r>
      <w:r w:rsidR="00C35D92" w:rsidRPr="00C35D92">
        <w:t>udget</w:t>
      </w:r>
      <w:r w:rsidR="00B07F61">
        <w:t xml:space="preserve"> of $200,000</w:t>
      </w:r>
      <w:r>
        <w:t xml:space="preserve"> has been developed with the following components.</w:t>
      </w:r>
    </w:p>
    <w:p w14:paraId="401EE210" w14:textId="77777777" w:rsidR="00C35D92" w:rsidRPr="00C35D92" w:rsidRDefault="00C35D92" w:rsidP="00C35D92">
      <w:r w:rsidRPr="00C35D92">
        <w:rPr>
          <w:bCs/>
        </w:rPr>
        <w:t>Staff: $45k</w:t>
      </w:r>
    </w:p>
    <w:p w14:paraId="7BD35C92" w14:textId="77777777" w:rsidR="00C35D92" w:rsidRPr="00C35D92" w:rsidRDefault="00C35D92" w:rsidP="00A7006A">
      <w:pPr>
        <w:numPr>
          <w:ilvl w:val="0"/>
          <w:numId w:val="36"/>
        </w:numPr>
      </w:pPr>
      <w:r w:rsidRPr="00C35D92">
        <w:t>ITT (Leadership, Programs, Fundraising, Finance &amp; Marketing): $30k</w:t>
      </w:r>
    </w:p>
    <w:p w14:paraId="7693484B" w14:textId="77777777" w:rsidR="00C35D92" w:rsidRPr="00C35D92" w:rsidRDefault="00C35D92" w:rsidP="00A7006A">
      <w:pPr>
        <w:numPr>
          <w:ilvl w:val="0"/>
          <w:numId w:val="36"/>
        </w:numPr>
      </w:pPr>
      <w:r w:rsidRPr="00C35D92">
        <w:t>TAHPERD (Leadership, Programs &amp; Marketing): $15k</w:t>
      </w:r>
    </w:p>
    <w:p w14:paraId="0B495DCF" w14:textId="77777777" w:rsidR="00C35D92" w:rsidRPr="00C35D92" w:rsidRDefault="00C35D92" w:rsidP="00C35D92">
      <w:r w:rsidRPr="00C35D92">
        <w:rPr>
          <w:bCs/>
        </w:rPr>
        <w:t>Contractors: $145k</w:t>
      </w:r>
    </w:p>
    <w:p w14:paraId="18A08BB8" w14:textId="77777777" w:rsidR="00C35D92" w:rsidRPr="00C35D92" w:rsidRDefault="00C35D92" w:rsidP="00A7006A">
      <w:pPr>
        <w:numPr>
          <w:ilvl w:val="0"/>
          <w:numId w:val="37"/>
        </w:numPr>
      </w:pPr>
      <w:r w:rsidRPr="00C35D92">
        <w:t>Project &amp; Resource Development Consultants: $110k</w:t>
      </w:r>
    </w:p>
    <w:p w14:paraId="621CCA30" w14:textId="77777777" w:rsidR="00C35D92" w:rsidRPr="00C35D92" w:rsidRDefault="00C35D92" w:rsidP="00A7006A">
      <w:pPr>
        <w:numPr>
          <w:ilvl w:val="0"/>
          <w:numId w:val="37"/>
        </w:numPr>
      </w:pPr>
      <w:r w:rsidRPr="00C35D92">
        <w:t>Technology Developers: $20k</w:t>
      </w:r>
    </w:p>
    <w:p w14:paraId="0585840F" w14:textId="77777777" w:rsidR="00C35D92" w:rsidRPr="00C35D92" w:rsidRDefault="00C35D92" w:rsidP="00A7006A">
      <w:pPr>
        <w:numPr>
          <w:ilvl w:val="0"/>
          <w:numId w:val="37"/>
        </w:numPr>
      </w:pPr>
      <w:r w:rsidRPr="00C35D92">
        <w:t>Marketing Consultant(s): $15k</w:t>
      </w:r>
    </w:p>
    <w:p w14:paraId="6E27E726" w14:textId="77777777" w:rsidR="00C35D92" w:rsidRPr="00DA17EA" w:rsidRDefault="00C35D92" w:rsidP="00C35D92">
      <w:r w:rsidRPr="00DA17EA">
        <w:rPr>
          <w:bCs/>
        </w:rPr>
        <w:t>Travel/Lodging: $10k</w:t>
      </w:r>
    </w:p>
    <w:p w14:paraId="7AF79CE5" w14:textId="084AE8DE" w:rsidR="00F37272" w:rsidRDefault="00F37272" w:rsidP="00F37272"/>
    <w:p w14:paraId="3CD440E0" w14:textId="35C99C01" w:rsidR="00F37272" w:rsidRDefault="00F37272" w:rsidP="00F37272"/>
    <w:p w14:paraId="1272A8E9" w14:textId="53C69E40" w:rsidR="00F37272" w:rsidRDefault="00F37272" w:rsidP="00F37272"/>
    <w:p w14:paraId="05B1F284" w14:textId="16B16FB2" w:rsidR="00F37272" w:rsidRDefault="00F37272" w:rsidP="00F37272"/>
    <w:p w14:paraId="3016CCEB" w14:textId="75C01142" w:rsidR="00F37272" w:rsidRDefault="00F37272" w:rsidP="00F37272"/>
    <w:p w14:paraId="64631287" w14:textId="47CAA121" w:rsidR="00F37272" w:rsidRDefault="00F37272" w:rsidP="00F37272"/>
    <w:p w14:paraId="439451E5" w14:textId="2C168F0A" w:rsidR="00F37272" w:rsidRDefault="00F37272" w:rsidP="00F37272"/>
    <w:p w14:paraId="787A4C18" w14:textId="06C63048" w:rsidR="00F37272" w:rsidRDefault="00F37272" w:rsidP="00F37272"/>
    <w:p w14:paraId="7C36DB7F" w14:textId="5F8F90D2" w:rsidR="00F37272" w:rsidRDefault="00F37272" w:rsidP="00F37272"/>
    <w:p w14:paraId="21B3A188" w14:textId="03489EB3" w:rsidR="00F37272" w:rsidRDefault="00F37272" w:rsidP="00F37272"/>
    <w:p w14:paraId="13FCE6A9" w14:textId="6829AC9F" w:rsidR="00F37272" w:rsidRDefault="00F37272" w:rsidP="00F37272"/>
    <w:p w14:paraId="21D04EB1" w14:textId="4F67AA9A" w:rsidR="00F37272" w:rsidRDefault="00F37272" w:rsidP="00F37272"/>
    <w:p w14:paraId="5708A8AA" w14:textId="023B6FFB" w:rsidR="00F37272" w:rsidRDefault="00F37272" w:rsidP="00F37272"/>
    <w:p w14:paraId="3D43AB14" w14:textId="6806EF43" w:rsidR="00F37272" w:rsidRDefault="00F37272" w:rsidP="00F37272"/>
    <w:p w14:paraId="6D15DBBE" w14:textId="7A9BF245" w:rsidR="00F37272" w:rsidRDefault="00F37272" w:rsidP="00F37272"/>
    <w:p w14:paraId="4BAA30C9" w14:textId="5B1E6243" w:rsidR="00F37272" w:rsidRDefault="00F37272" w:rsidP="00F37272"/>
    <w:p w14:paraId="37AC9CFA" w14:textId="740EE73A" w:rsidR="00F37272" w:rsidRDefault="00F37272" w:rsidP="00F37272"/>
    <w:p w14:paraId="73992159" w14:textId="4DB3E5CD" w:rsidR="00F37272" w:rsidRDefault="00F37272" w:rsidP="00144D9D">
      <w:pPr>
        <w:pStyle w:val="Heading1"/>
      </w:pPr>
      <w:bookmarkStart w:id="23" w:name="_Toc531097913"/>
      <w:r>
        <w:lastRenderedPageBreak/>
        <w:t>Evaluation</w:t>
      </w:r>
      <w:bookmarkEnd w:id="23"/>
    </w:p>
    <w:p w14:paraId="54A14034" w14:textId="4FB383C8" w:rsidR="00F37272" w:rsidRDefault="00F37272" w:rsidP="00F37272">
      <w:pPr>
        <w:pStyle w:val="Heading2"/>
      </w:pPr>
    </w:p>
    <w:p w14:paraId="55DDC561" w14:textId="13B524E5" w:rsidR="00633B84" w:rsidRPr="00633B84" w:rsidRDefault="00633B84" w:rsidP="009B5C73">
      <w:pPr>
        <w:spacing w:after="0" w:line="240" w:lineRule="auto"/>
        <w:rPr>
          <w:rFonts w:eastAsia="Times New Roman"/>
        </w:rPr>
      </w:pPr>
      <w:r>
        <w:t xml:space="preserve">A major component of the initiative is evaluation.  TAHPERD and ITT have committed to a rigorous and robust evaluation framework and process. The purpose of evaluation is to produce data and information on </w:t>
      </w:r>
      <w:r w:rsidRPr="00633B84">
        <w:rPr>
          <w:rFonts w:eastAsia="Times New Roman"/>
        </w:rPr>
        <w:t>results that would be used internally for system/program improvement purposes and externally-reported for funding and public accountability purposes.</w:t>
      </w:r>
    </w:p>
    <w:p w14:paraId="10643A6F" w14:textId="2894B29E" w:rsidR="00633B84" w:rsidRDefault="00633B84" w:rsidP="009B5C73">
      <w:pPr>
        <w:spacing w:after="0"/>
      </w:pPr>
    </w:p>
    <w:p w14:paraId="6B95180F" w14:textId="16CC4E92" w:rsidR="00633B84" w:rsidRDefault="00633B84" w:rsidP="009B5C73">
      <w:pPr>
        <w:spacing w:after="0"/>
      </w:pPr>
      <w:r>
        <w:t xml:space="preserve">The exact </w:t>
      </w:r>
      <w:r w:rsidR="009B5C73">
        <w:t>elements</w:t>
      </w:r>
      <w:r>
        <w:t xml:space="preserve"> of the evaluation are yet to be developed and will rely </w:t>
      </w:r>
      <w:r w:rsidR="00BB3EDB">
        <w:t>o</w:t>
      </w:r>
      <w:r>
        <w:t xml:space="preserve">n feedback from the respective </w:t>
      </w:r>
      <w:r w:rsidR="009B5C73">
        <w:t>boards</w:t>
      </w:r>
      <w:r>
        <w:t>. However</w:t>
      </w:r>
      <w:r w:rsidR="009B5C73">
        <w:t>,</w:t>
      </w:r>
      <w:r>
        <w:t xml:space="preserve"> these are the initial guiding </w:t>
      </w:r>
      <w:r w:rsidR="009B5C73">
        <w:t>principles that will likely form the basis for the evaluation framework and process:</w:t>
      </w:r>
    </w:p>
    <w:p w14:paraId="02329237" w14:textId="77777777" w:rsidR="009B5C73" w:rsidRDefault="009B5C73" w:rsidP="009B5C73">
      <w:pPr>
        <w:spacing w:after="0"/>
      </w:pPr>
    </w:p>
    <w:p w14:paraId="0DBD5EF7" w14:textId="27024186" w:rsidR="00633B84" w:rsidRDefault="00633B84" w:rsidP="00A7006A">
      <w:pPr>
        <w:pStyle w:val="ListParagraph"/>
        <w:numPr>
          <w:ilvl w:val="0"/>
          <w:numId w:val="1"/>
        </w:numPr>
        <w:spacing w:after="0" w:line="240" w:lineRule="auto"/>
        <w:ind w:left="360"/>
        <w:rPr>
          <w:rFonts w:eastAsia="Times New Roman"/>
        </w:rPr>
      </w:pPr>
      <w:r w:rsidRPr="009B5C73">
        <w:rPr>
          <w:rFonts w:eastAsia="Times New Roman"/>
        </w:rPr>
        <w:t>The evaluation plan would include both formative and summative components.  </w:t>
      </w:r>
    </w:p>
    <w:p w14:paraId="1C98871A" w14:textId="77777777" w:rsidR="004116A9" w:rsidRPr="009B5C73" w:rsidRDefault="004116A9" w:rsidP="004116A9">
      <w:pPr>
        <w:pStyle w:val="ListParagraph"/>
        <w:spacing w:after="0" w:line="240" w:lineRule="auto"/>
        <w:ind w:left="360"/>
        <w:rPr>
          <w:rFonts w:eastAsia="Times New Roman"/>
        </w:rPr>
      </w:pPr>
    </w:p>
    <w:p w14:paraId="34F0EC45" w14:textId="77777777" w:rsidR="00633B84" w:rsidRDefault="00633B84" w:rsidP="00A7006A">
      <w:pPr>
        <w:pStyle w:val="ListParagraph"/>
        <w:numPr>
          <w:ilvl w:val="0"/>
          <w:numId w:val="1"/>
        </w:numPr>
        <w:spacing w:after="0" w:line="240" w:lineRule="auto"/>
        <w:ind w:left="360"/>
        <w:contextualSpacing w:val="0"/>
        <w:rPr>
          <w:rFonts w:eastAsia="Times New Roman"/>
        </w:rPr>
      </w:pPr>
      <w:r>
        <w:rPr>
          <w:rFonts w:eastAsia="Times New Roman"/>
        </w:rPr>
        <w:t>Formative evaluation would commence at the start of the initiative and would provide ongoing feedback of the initiative’s activities and results on a rolling basis.</w:t>
      </w:r>
    </w:p>
    <w:p w14:paraId="7D0F1681" w14:textId="77777777" w:rsidR="004116A9" w:rsidRDefault="004116A9" w:rsidP="004116A9">
      <w:pPr>
        <w:pStyle w:val="ListParagraph"/>
        <w:spacing w:after="0" w:line="240" w:lineRule="auto"/>
        <w:ind w:left="360"/>
        <w:contextualSpacing w:val="0"/>
        <w:rPr>
          <w:rFonts w:eastAsia="Times New Roman"/>
        </w:rPr>
      </w:pPr>
    </w:p>
    <w:p w14:paraId="19A4D1EF" w14:textId="0A30613D" w:rsidR="00633B84" w:rsidRDefault="00633B84" w:rsidP="00A7006A">
      <w:pPr>
        <w:pStyle w:val="ListParagraph"/>
        <w:numPr>
          <w:ilvl w:val="0"/>
          <w:numId w:val="1"/>
        </w:numPr>
        <w:spacing w:after="0" w:line="240" w:lineRule="auto"/>
        <w:ind w:left="360"/>
        <w:contextualSpacing w:val="0"/>
        <w:rPr>
          <w:rFonts w:eastAsia="Times New Roman"/>
        </w:rPr>
      </w:pPr>
      <w:r>
        <w:rPr>
          <w:rFonts w:eastAsia="Times New Roman"/>
        </w:rPr>
        <w:t>Summative evaluation would occur at defined periodic points after the rollout and implementation of the initiative—e.g. at year 1, year 2, etc.</w:t>
      </w:r>
    </w:p>
    <w:p w14:paraId="02656F33" w14:textId="77777777" w:rsidR="004116A9" w:rsidRDefault="004116A9" w:rsidP="004116A9">
      <w:pPr>
        <w:pStyle w:val="ListParagraph"/>
        <w:spacing w:after="0" w:line="240" w:lineRule="auto"/>
        <w:ind w:left="360"/>
        <w:contextualSpacing w:val="0"/>
        <w:rPr>
          <w:rFonts w:eastAsia="Times New Roman"/>
        </w:rPr>
      </w:pPr>
    </w:p>
    <w:p w14:paraId="63168082" w14:textId="46DF5FA7" w:rsidR="00633B84" w:rsidRDefault="00633B84" w:rsidP="00A7006A">
      <w:pPr>
        <w:pStyle w:val="ListParagraph"/>
        <w:numPr>
          <w:ilvl w:val="0"/>
          <w:numId w:val="1"/>
        </w:numPr>
        <w:spacing w:after="0" w:line="240" w:lineRule="auto"/>
        <w:ind w:left="360"/>
        <w:contextualSpacing w:val="0"/>
        <w:rPr>
          <w:rFonts w:eastAsia="Times New Roman"/>
        </w:rPr>
      </w:pPr>
      <w:r>
        <w:rPr>
          <w:rFonts w:eastAsia="Times New Roman"/>
        </w:rPr>
        <w:t>Evaluation activities would be conducted by an independent entity.</w:t>
      </w:r>
    </w:p>
    <w:p w14:paraId="0CCD2EE5" w14:textId="77777777" w:rsidR="004116A9" w:rsidRDefault="004116A9" w:rsidP="004116A9">
      <w:pPr>
        <w:pStyle w:val="ListParagraph"/>
        <w:spacing w:after="0" w:line="240" w:lineRule="auto"/>
        <w:ind w:left="360"/>
        <w:contextualSpacing w:val="0"/>
        <w:rPr>
          <w:rFonts w:eastAsia="Times New Roman"/>
        </w:rPr>
      </w:pPr>
    </w:p>
    <w:p w14:paraId="714CEE63" w14:textId="48DABEB2" w:rsidR="00633B84" w:rsidRDefault="00633B84" w:rsidP="00A7006A">
      <w:pPr>
        <w:pStyle w:val="ListParagraph"/>
        <w:numPr>
          <w:ilvl w:val="0"/>
          <w:numId w:val="1"/>
        </w:numPr>
        <w:spacing w:after="0" w:line="240" w:lineRule="auto"/>
        <w:ind w:left="360"/>
        <w:contextualSpacing w:val="0"/>
        <w:rPr>
          <w:rFonts w:eastAsia="Times New Roman"/>
        </w:rPr>
      </w:pPr>
      <w:r>
        <w:rPr>
          <w:rFonts w:eastAsia="Times New Roman"/>
        </w:rPr>
        <w:t>Evaluation scope would include an assessment of actual activities, looking at qualitative and descriptive measures, as well as quantitative measures</w:t>
      </w:r>
      <w:r w:rsidR="00BB3EDB">
        <w:rPr>
          <w:rFonts w:eastAsia="Times New Roman"/>
        </w:rPr>
        <w:t>—principally outputs</w:t>
      </w:r>
      <w:r>
        <w:rPr>
          <w:rFonts w:eastAsia="Times New Roman"/>
        </w:rPr>
        <w:t xml:space="preserve"> and some process, leading, and proxy measures initially, and ultimate outcome, impact, and result</w:t>
      </w:r>
      <w:r w:rsidR="00BB3EDB">
        <w:rPr>
          <w:rFonts w:eastAsia="Times New Roman"/>
        </w:rPr>
        <w:t xml:space="preserve"> measures</w:t>
      </w:r>
      <w:r>
        <w:rPr>
          <w:rFonts w:eastAsia="Times New Roman"/>
        </w:rPr>
        <w:t xml:space="preserve"> when data is available.</w:t>
      </w:r>
    </w:p>
    <w:p w14:paraId="4ED933B5" w14:textId="77777777" w:rsidR="004116A9" w:rsidRDefault="004116A9" w:rsidP="004116A9">
      <w:pPr>
        <w:pStyle w:val="ListParagraph"/>
        <w:spacing w:after="0" w:line="240" w:lineRule="auto"/>
        <w:ind w:left="360"/>
        <w:contextualSpacing w:val="0"/>
        <w:rPr>
          <w:rFonts w:eastAsia="Times New Roman"/>
        </w:rPr>
      </w:pPr>
    </w:p>
    <w:p w14:paraId="6A1C3343" w14:textId="368CB3C4" w:rsidR="00633B84" w:rsidRDefault="00633B84" w:rsidP="00A7006A">
      <w:pPr>
        <w:pStyle w:val="ListParagraph"/>
        <w:numPr>
          <w:ilvl w:val="0"/>
          <w:numId w:val="1"/>
        </w:numPr>
        <w:spacing w:after="0" w:line="240" w:lineRule="auto"/>
        <w:ind w:left="360"/>
        <w:contextualSpacing w:val="0"/>
        <w:rPr>
          <w:rFonts w:eastAsia="Times New Roman"/>
        </w:rPr>
      </w:pPr>
      <w:r>
        <w:rPr>
          <w:rFonts w:eastAsia="Times New Roman"/>
        </w:rPr>
        <w:t>Different evaluation indicators would be considered at different points in the process. For example:</w:t>
      </w:r>
    </w:p>
    <w:p w14:paraId="56E79177" w14:textId="5E838E65" w:rsidR="00633B84" w:rsidRDefault="00633B84" w:rsidP="00A7006A">
      <w:pPr>
        <w:pStyle w:val="ListParagraph"/>
        <w:numPr>
          <w:ilvl w:val="0"/>
          <w:numId w:val="2"/>
        </w:numPr>
        <w:spacing w:after="0" w:line="240" w:lineRule="auto"/>
        <w:contextualSpacing w:val="0"/>
      </w:pPr>
      <w:r>
        <w:t>in the short-run, during pre-launch and immediate implementation periods, the evaluation would look at the completion of system-building activities and supports in place, achievement of rollout milestones,</w:t>
      </w:r>
      <w:r w:rsidR="00BB3EDB">
        <w:t xml:space="preserve"> and</w:t>
      </w:r>
      <w:r>
        <w:t xml:space="preserve"> initial adoption and participation rates (e.g. how many/what percentage of campuses, school districts, families, businesses, students, elected officials, etc. are signing up or participating), etc.  </w:t>
      </w:r>
    </w:p>
    <w:p w14:paraId="0CC4734D" w14:textId="09BB1983" w:rsidR="00633B84" w:rsidRDefault="00633B84" w:rsidP="00A7006A">
      <w:pPr>
        <w:pStyle w:val="ListParagraph"/>
        <w:numPr>
          <w:ilvl w:val="0"/>
          <w:numId w:val="2"/>
        </w:numPr>
        <w:spacing w:after="0" w:line="240" w:lineRule="auto"/>
        <w:contextualSpacing w:val="0"/>
      </w:pPr>
      <w:r>
        <w:t>in the mid</w:t>
      </w:r>
      <w:r w:rsidR="00BB3EDB">
        <w:t>-</w:t>
      </w:r>
      <w:r>
        <w:t>term, during the first year or two of the initiative, the evaluation would consider retention</w:t>
      </w:r>
      <w:r w:rsidR="00BB3EDB">
        <w:t xml:space="preserve"> rates</w:t>
      </w:r>
      <w:r>
        <w:t xml:space="preserve"> and changes to adoption and participation rates, changes in school policies, participant feedback/satisfaction</w:t>
      </w:r>
      <w:r w:rsidR="00BB3EDB">
        <w:t xml:space="preserve"> ratings</w:t>
      </w:r>
      <w:r>
        <w:t xml:space="preserve">, leading indicators of changes in behaviors, etc. </w:t>
      </w:r>
    </w:p>
    <w:p w14:paraId="6788081E" w14:textId="7FB5CEED" w:rsidR="00633B84" w:rsidRDefault="00633B84" w:rsidP="00A7006A">
      <w:pPr>
        <w:pStyle w:val="ListParagraph"/>
        <w:numPr>
          <w:ilvl w:val="0"/>
          <w:numId w:val="2"/>
        </w:numPr>
        <w:spacing w:after="0" w:line="240" w:lineRule="auto"/>
        <w:contextualSpacing w:val="0"/>
      </w:pPr>
      <w:r>
        <w:t xml:space="preserve">in the long-term, the evaluation would consider students’ health and academic outcomes </w:t>
      </w:r>
      <w:r w:rsidR="00BB3EDB">
        <w:t>as well as</w:t>
      </w:r>
      <w:r>
        <w:t xml:space="preserve"> economic and fiscal impacts.</w:t>
      </w:r>
    </w:p>
    <w:p w14:paraId="65AFE137" w14:textId="275FF856" w:rsidR="00F37272" w:rsidRDefault="00F37272" w:rsidP="009B5C73"/>
    <w:p w14:paraId="27C6D0AA" w14:textId="113FBFEF" w:rsidR="00F37272" w:rsidRDefault="00F37272" w:rsidP="00F37272"/>
    <w:p w14:paraId="55B2F3D0" w14:textId="4D40510C" w:rsidR="00F37272" w:rsidRDefault="00F37272" w:rsidP="00F37272"/>
    <w:p w14:paraId="37721513" w14:textId="2E9F39F8" w:rsidR="00F37272" w:rsidRDefault="00F37272" w:rsidP="00F37272"/>
    <w:p w14:paraId="2D7F9E2F" w14:textId="2C9E3E71" w:rsidR="00F37272" w:rsidRDefault="00F37272" w:rsidP="00F37272"/>
    <w:p w14:paraId="4DCE4BD1" w14:textId="7E3F77CD" w:rsidR="00144D9D" w:rsidRDefault="00144D9D" w:rsidP="00F37272"/>
    <w:p w14:paraId="463DF4B6" w14:textId="07B022CF" w:rsidR="00144D9D" w:rsidRDefault="00144D9D" w:rsidP="00144D9D">
      <w:pPr>
        <w:pStyle w:val="Heading1"/>
      </w:pPr>
      <w:bookmarkStart w:id="24" w:name="_Toc531097914"/>
      <w:r>
        <w:lastRenderedPageBreak/>
        <w:t>Appendix A—Generation Healthier Texas Initiative</w:t>
      </w:r>
      <w:r w:rsidR="004116A9">
        <w:t>:</w:t>
      </w:r>
      <w:r>
        <w:t xml:space="preserve"> Theory of Change</w:t>
      </w:r>
      <w:r w:rsidR="004116A9">
        <w:t>,</w:t>
      </w:r>
      <w:r>
        <w:t xml:space="preserve"> Logic Model</w:t>
      </w:r>
      <w:r w:rsidR="004116A9">
        <w:t>,</w:t>
      </w:r>
      <w:r>
        <w:t xml:space="preserve"> and Key for Project-based Learning </w:t>
      </w:r>
      <w:r w:rsidR="00075745">
        <w:t>Platform</w:t>
      </w:r>
      <w:bookmarkEnd w:id="24"/>
    </w:p>
    <w:p w14:paraId="6908A72D" w14:textId="51299FED" w:rsidR="00144D9D" w:rsidRDefault="00144D9D" w:rsidP="00144D9D"/>
    <w:p w14:paraId="44E930F9" w14:textId="3783DA6A" w:rsidR="00144D9D" w:rsidRDefault="00C35D92" w:rsidP="00144D9D">
      <w:r w:rsidRPr="0013506C">
        <w:rPr>
          <w:b/>
          <w:noProof/>
        </w:rPr>
        <w:drawing>
          <wp:inline distT="0" distB="0" distL="0" distR="0" wp14:anchorId="585EDCF6" wp14:editId="242F7B1B">
            <wp:extent cx="5943600" cy="5255895"/>
            <wp:effectExtent l="0" t="0" r="0" b="0"/>
            <wp:docPr id="1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 descr="Image"/>
                    <pic:cNvPicPr>
                      <a:picLocks noChangeAspect="1"/>
                    </pic:cNvPicPr>
                  </pic:nvPicPr>
                  <pic:blipFill>
                    <a:blip r:embed="rId15"/>
                    <a:stretch>
                      <a:fillRect/>
                    </a:stretch>
                  </pic:blipFill>
                  <pic:spPr>
                    <a:xfrm>
                      <a:off x="0" y="0"/>
                      <a:ext cx="5943600" cy="5255895"/>
                    </a:xfrm>
                    <a:prstGeom prst="rect">
                      <a:avLst/>
                    </a:prstGeom>
                    <a:ln w="12700">
                      <a:miter lim="400000"/>
                    </a:ln>
                  </pic:spPr>
                </pic:pic>
              </a:graphicData>
            </a:graphic>
          </wp:inline>
        </w:drawing>
      </w:r>
    </w:p>
    <w:p w14:paraId="518B855D" w14:textId="70882EB4" w:rsidR="00144D9D" w:rsidRDefault="00144D9D" w:rsidP="00144D9D"/>
    <w:p w14:paraId="33749B23" w14:textId="1B706F59" w:rsidR="00144D9D" w:rsidRDefault="00144D9D" w:rsidP="00144D9D"/>
    <w:p w14:paraId="436C76CF" w14:textId="3316B5FF" w:rsidR="00144D9D" w:rsidRDefault="00144D9D" w:rsidP="00144D9D"/>
    <w:p w14:paraId="0950C677" w14:textId="7ADA7A00" w:rsidR="00144D9D" w:rsidRDefault="00144D9D" w:rsidP="00144D9D"/>
    <w:p w14:paraId="2A8749BD" w14:textId="23249554" w:rsidR="00144D9D" w:rsidRDefault="00144D9D" w:rsidP="00144D9D"/>
    <w:p w14:paraId="4D817DCC" w14:textId="7BC3E37B" w:rsidR="00144D9D" w:rsidRDefault="00144D9D" w:rsidP="00144D9D"/>
    <w:p w14:paraId="24FAE6DD" w14:textId="48776575" w:rsidR="00144D9D" w:rsidRDefault="00144D9D" w:rsidP="00144D9D"/>
    <w:p w14:paraId="3665DB2D" w14:textId="77777777" w:rsidR="00144D9D" w:rsidRPr="00BF755F" w:rsidRDefault="00144D9D" w:rsidP="00144D9D">
      <w:pPr>
        <w:ind w:hanging="720"/>
        <w:jc w:val="center"/>
        <w:rPr>
          <w:rFonts w:ascii="-webkit-standard" w:hAnsi="-webkit-standard" w:cs="Times New Roman"/>
          <w:color w:val="000000"/>
          <w:sz w:val="20"/>
          <w:szCs w:val="20"/>
        </w:rPr>
      </w:pPr>
      <w:r w:rsidRPr="00BF755F">
        <w:rPr>
          <w:rFonts w:ascii="Cambria" w:hAnsi="Cambria" w:cs="Times New Roman"/>
          <w:b/>
          <w:bCs/>
          <w:color w:val="000000"/>
        </w:rPr>
        <w:lastRenderedPageBreak/>
        <w:t xml:space="preserve">KEY to Generation Healthier Texas (GHT): </w:t>
      </w:r>
    </w:p>
    <w:p w14:paraId="7C961E0B" w14:textId="77777777" w:rsidR="00144D9D" w:rsidRPr="00BF755F" w:rsidRDefault="00144D9D" w:rsidP="00144D9D">
      <w:pPr>
        <w:ind w:hanging="720"/>
        <w:jc w:val="center"/>
        <w:rPr>
          <w:rFonts w:ascii="-webkit-standard" w:hAnsi="-webkit-standard" w:cs="Times New Roman"/>
          <w:color w:val="000000"/>
          <w:sz w:val="20"/>
          <w:szCs w:val="20"/>
        </w:rPr>
      </w:pPr>
      <w:r w:rsidRPr="00BF755F">
        <w:rPr>
          <w:rFonts w:ascii="Cambria" w:hAnsi="Cambria" w:cs="Times New Roman"/>
          <w:b/>
          <w:bCs/>
          <w:color w:val="000000"/>
        </w:rPr>
        <w:t xml:space="preserve">Theory of Change Initiative Model </w:t>
      </w:r>
    </w:p>
    <w:p w14:paraId="260B7DE4" w14:textId="77777777" w:rsidR="00144D9D" w:rsidRPr="00BF755F" w:rsidRDefault="00144D9D" w:rsidP="00144D9D">
      <w:pPr>
        <w:rPr>
          <w:rFonts w:ascii="-webkit-standard" w:eastAsia="Times New Roman" w:hAnsi="-webkit-standard" w:cs="Times New Roman"/>
          <w:color w:val="000000"/>
          <w:sz w:val="20"/>
          <w:szCs w:val="20"/>
        </w:rPr>
      </w:pPr>
    </w:p>
    <w:p w14:paraId="21E94AE7" w14:textId="77777777" w:rsidR="00144D9D" w:rsidRPr="00BF755F" w:rsidRDefault="00144D9D" w:rsidP="00144D9D">
      <w:pPr>
        <w:ind w:hanging="720"/>
        <w:rPr>
          <w:rFonts w:ascii="-webkit-standard" w:hAnsi="-webkit-standard" w:cs="Times New Roman"/>
          <w:color w:val="000000"/>
          <w:sz w:val="20"/>
          <w:szCs w:val="20"/>
        </w:rPr>
      </w:pPr>
      <w:r w:rsidRPr="00BF755F">
        <w:rPr>
          <w:rFonts w:ascii="Cambria" w:hAnsi="Cambria" w:cs="Times New Roman"/>
          <w:b/>
          <w:bCs/>
          <w:color w:val="FF0000"/>
        </w:rPr>
        <w:t>Current State:</w:t>
      </w:r>
      <w:r w:rsidRPr="00BF755F">
        <w:rPr>
          <w:rFonts w:ascii="Cambria" w:hAnsi="Cambria" w:cs="Times New Roman"/>
          <w:b/>
          <w:bCs/>
          <w:color w:val="000000"/>
        </w:rPr>
        <w:t xml:space="preserve"> </w:t>
      </w:r>
      <w:r w:rsidRPr="00BF755F">
        <w:rPr>
          <w:rFonts w:ascii="Cambria" w:hAnsi="Cambria" w:cs="Times New Roman"/>
          <w:color w:val="000000"/>
        </w:rPr>
        <w:t>Current</w:t>
      </w:r>
      <w:r w:rsidRPr="00BF755F">
        <w:rPr>
          <w:rFonts w:ascii="Cambria" w:hAnsi="Cambria" w:cs="Times New Roman"/>
          <w:b/>
          <w:bCs/>
          <w:color w:val="000000"/>
        </w:rPr>
        <w:t xml:space="preserve"> </w:t>
      </w:r>
      <w:r w:rsidRPr="00BF755F">
        <w:rPr>
          <w:rFonts w:ascii="Cambria" w:hAnsi="Cambria" w:cs="Times New Roman"/>
          <w:color w:val="000000"/>
        </w:rPr>
        <w:t>Texas</w:t>
      </w:r>
      <w:r w:rsidRPr="00BF755F">
        <w:rPr>
          <w:rFonts w:ascii="Cambria" w:hAnsi="Cambria" w:cs="Times New Roman"/>
          <w:b/>
          <w:bCs/>
          <w:color w:val="000000"/>
        </w:rPr>
        <w:t xml:space="preserve"> </w:t>
      </w:r>
      <w:r w:rsidRPr="00BF755F">
        <w:rPr>
          <w:rFonts w:ascii="Cambria" w:hAnsi="Cambria" w:cs="Times New Roman"/>
          <w:color w:val="000000"/>
        </w:rPr>
        <w:t xml:space="preserve">Health and Education statistics and consequences </w:t>
      </w:r>
    </w:p>
    <w:p w14:paraId="0DEB46CE" w14:textId="77777777" w:rsidR="00144D9D" w:rsidRPr="00BF755F" w:rsidRDefault="00144D9D" w:rsidP="00144D9D">
      <w:pPr>
        <w:ind w:hanging="720"/>
        <w:rPr>
          <w:rFonts w:ascii="-webkit-standard" w:hAnsi="-webkit-standard" w:cs="Times New Roman"/>
          <w:color w:val="000000"/>
          <w:sz w:val="20"/>
          <w:szCs w:val="20"/>
        </w:rPr>
      </w:pPr>
      <w:r w:rsidRPr="00BF755F">
        <w:rPr>
          <w:rFonts w:ascii="Cambria" w:hAnsi="Cambria" w:cs="Times New Roman"/>
          <w:b/>
          <w:bCs/>
          <w:color w:val="FF0000"/>
        </w:rPr>
        <w:t>Projected Future State:</w:t>
      </w:r>
      <w:r w:rsidRPr="00BF755F">
        <w:rPr>
          <w:rFonts w:ascii="Cambria" w:hAnsi="Cambria" w:cs="Times New Roman"/>
          <w:b/>
          <w:bCs/>
          <w:color w:val="000000"/>
        </w:rPr>
        <w:t xml:space="preserve"> </w:t>
      </w:r>
      <w:r w:rsidRPr="00BF755F">
        <w:rPr>
          <w:rFonts w:ascii="Cambria" w:hAnsi="Cambria" w:cs="Times New Roman"/>
          <w:color w:val="000000"/>
        </w:rPr>
        <w:t>Results if we stay on our current trajectory.  </w:t>
      </w:r>
    </w:p>
    <w:p w14:paraId="1607F9DF" w14:textId="77777777" w:rsidR="00144D9D" w:rsidRPr="00BF755F" w:rsidRDefault="00144D9D" w:rsidP="00144D9D">
      <w:pPr>
        <w:ind w:hanging="720"/>
        <w:rPr>
          <w:rFonts w:ascii="-webkit-standard" w:hAnsi="-webkit-standard" w:cs="Times New Roman"/>
          <w:color w:val="000000"/>
          <w:sz w:val="20"/>
          <w:szCs w:val="20"/>
        </w:rPr>
      </w:pPr>
      <w:r w:rsidRPr="00BF755F">
        <w:rPr>
          <w:rFonts w:ascii="Cambria" w:hAnsi="Cambria" w:cs="Times New Roman"/>
          <w:b/>
          <w:bCs/>
          <w:color w:val="008000"/>
        </w:rPr>
        <w:t>Possible Future State</w:t>
      </w:r>
      <w:r w:rsidRPr="00BF755F">
        <w:rPr>
          <w:rFonts w:ascii="Cambria" w:hAnsi="Cambria" w:cs="Times New Roman"/>
          <w:color w:val="000000"/>
        </w:rPr>
        <w:t xml:space="preserve">: Where we’ could be, if the planned solutions were fully implemented. </w:t>
      </w:r>
    </w:p>
    <w:p w14:paraId="4B0999DB" w14:textId="77777777" w:rsidR="00144D9D" w:rsidRPr="00BF755F" w:rsidRDefault="00144D9D" w:rsidP="00144D9D">
      <w:pPr>
        <w:rPr>
          <w:rFonts w:ascii="-webkit-standard" w:eastAsia="Times New Roman" w:hAnsi="-webkit-standard" w:cs="Times New Roman"/>
          <w:color w:val="000000"/>
          <w:sz w:val="20"/>
          <w:szCs w:val="20"/>
        </w:rPr>
      </w:pPr>
    </w:p>
    <w:p w14:paraId="4A604917" w14:textId="77777777" w:rsidR="00144D9D" w:rsidRPr="00BF755F" w:rsidRDefault="00144D9D" w:rsidP="00144D9D">
      <w:pPr>
        <w:ind w:hanging="360"/>
        <w:rPr>
          <w:rFonts w:ascii="-webkit-standard" w:hAnsi="-webkit-standard" w:cs="Times New Roman"/>
          <w:color w:val="000000"/>
          <w:sz w:val="20"/>
          <w:szCs w:val="20"/>
        </w:rPr>
      </w:pPr>
      <w:r w:rsidRPr="00BF755F">
        <w:rPr>
          <w:rFonts w:ascii="Cambria" w:hAnsi="Cambria" w:cs="Times New Roman"/>
          <w:b/>
          <w:bCs/>
          <w:color w:val="000000"/>
          <w:sz w:val="28"/>
          <w:szCs w:val="28"/>
        </w:rPr>
        <w:t>Action Areas</w:t>
      </w:r>
      <w:r w:rsidRPr="00BF755F">
        <w:rPr>
          <w:rFonts w:ascii="Cambria" w:hAnsi="Cambria" w:cs="Times New Roman"/>
          <w:b/>
          <w:bCs/>
          <w:color w:val="000000"/>
        </w:rPr>
        <w:t xml:space="preserve"> </w:t>
      </w:r>
      <w:r w:rsidRPr="00BF755F">
        <w:rPr>
          <w:rFonts w:ascii="Cambria" w:hAnsi="Cambria" w:cs="Times New Roman"/>
          <w:color w:val="000000"/>
        </w:rPr>
        <w:t xml:space="preserve">lay out the audiences, settings, and categories of “solutions” that will be developed as part of the Generation Healthier Texas Initiative. </w:t>
      </w:r>
    </w:p>
    <w:p w14:paraId="6AE0CBB9" w14:textId="3827F6AE" w:rsidR="00144D9D" w:rsidRPr="00BF755F" w:rsidRDefault="00144D9D" w:rsidP="00144D9D">
      <w:pPr>
        <w:ind w:left="180" w:hanging="360"/>
        <w:rPr>
          <w:rFonts w:ascii="-webkit-standard" w:hAnsi="-webkit-standard" w:cs="Times New Roman"/>
          <w:color w:val="000000"/>
          <w:sz w:val="20"/>
          <w:szCs w:val="20"/>
        </w:rPr>
      </w:pPr>
      <w:r w:rsidRPr="00BF755F">
        <w:rPr>
          <w:rFonts w:ascii="Cambria" w:hAnsi="Cambria" w:cs="Times New Roman"/>
          <w:b/>
          <w:bCs/>
          <w:color w:val="3366FF"/>
        </w:rPr>
        <w:t xml:space="preserve">Schools </w:t>
      </w:r>
      <w:r w:rsidRPr="00BF755F">
        <w:rPr>
          <w:rFonts w:ascii="Cambria" w:hAnsi="Cambria" w:cs="Times New Roman"/>
          <w:color w:val="000000"/>
        </w:rPr>
        <w:t>include</w:t>
      </w:r>
      <w:r w:rsidRPr="00BF755F">
        <w:rPr>
          <w:rFonts w:ascii="Cambria" w:hAnsi="Cambria" w:cs="Times New Roman"/>
          <w:b/>
          <w:bCs/>
          <w:color w:val="3366FF"/>
        </w:rPr>
        <w:t xml:space="preserve"> </w:t>
      </w:r>
      <w:r w:rsidRPr="00BF755F">
        <w:rPr>
          <w:rFonts w:ascii="Cambria" w:hAnsi="Cambria" w:cs="Times New Roman"/>
          <w:color w:val="000000"/>
        </w:rPr>
        <w:t>programming, professional preparation and professional development for</w:t>
      </w:r>
      <w:r w:rsidRPr="00BF755F">
        <w:rPr>
          <w:rFonts w:ascii="Cambria" w:hAnsi="Cambria" w:cs="Times New Roman"/>
          <w:b/>
          <w:bCs/>
          <w:color w:val="3366FF"/>
        </w:rPr>
        <w:t xml:space="preserve"> Health and Physical Education</w:t>
      </w:r>
      <w:r w:rsidRPr="00BF755F">
        <w:rPr>
          <w:rFonts w:ascii="Cambria" w:hAnsi="Cambria" w:cs="Times New Roman"/>
          <w:color w:val="000000"/>
        </w:rPr>
        <w:t xml:space="preserve"> </w:t>
      </w:r>
      <w:r w:rsidRPr="00BF755F">
        <w:rPr>
          <w:rFonts w:ascii="Cambria" w:hAnsi="Cambria" w:cs="Times New Roman"/>
          <w:color w:val="3366FF"/>
        </w:rPr>
        <w:t>(</w:t>
      </w:r>
      <w:r w:rsidRPr="00BF755F">
        <w:rPr>
          <w:rFonts w:ascii="Cambria" w:hAnsi="Cambria" w:cs="Times New Roman"/>
          <w:b/>
          <w:bCs/>
          <w:color w:val="3366FF"/>
        </w:rPr>
        <w:t>HPE</w:t>
      </w:r>
      <w:r w:rsidRPr="00BF755F">
        <w:rPr>
          <w:rFonts w:ascii="Cambria" w:hAnsi="Cambria" w:cs="Times New Roman"/>
          <w:color w:val="3366FF"/>
        </w:rPr>
        <w:t xml:space="preserve">) </w:t>
      </w:r>
      <w:r w:rsidRPr="00BF755F">
        <w:rPr>
          <w:rFonts w:ascii="Cambria" w:hAnsi="Cambria" w:cs="Times New Roman"/>
          <w:color w:val="8064A2"/>
        </w:rPr>
        <w:t>in higher education</w:t>
      </w:r>
      <w:r w:rsidRPr="00BF755F">
        <w:rPr>
          <w:rFonts w:ascii="Cambria" w:hAnsi="Cambria" w:cs="Times New Roman"/>
          <w:color w:val="3366FF"/>
        </w:rPr>
        <w:t xml:space="preserve"> </w:t>
      </w:r>
      <w:r w:rsidRPr="00BF755F">
        <w:rPr>
          <w:rFonts w:ascii="Cambria" w:hAnsi="Cambria" w:cs="Times New Roman"/>
          <w:color w:val="000000"/>
        </w:rPr>
        <w:t>as well as for</w:t>
      </w:r>
      <w:r w:rsidRPr="00BF755F">
        <w:rPr>
          <w:rFonts w:ascii="Cambria" w:hAnsi="Cambria" w:cs="Times New Roman"/>
          <w:color w:val="3366FF"/>
        </w:rPr>
        <w:t xml:space="preserve"> </w:t>
      </w:r>
      <w:r w:rsidRPr="00BF755F">
        <w:rPr>
          <w:rFonts w:ascii="Cambria" w:hAnsi="Cambria" w:cs="Times New Roman"/>
          <w:b/>
          <w:bCs/>
          <w:color w:val="3366FF"/>
        </w:rPr>
        <w:t>K-12</w:t>
      </w:r>
      <w:r w:rsidRPr="00BF755F">
        <w:rPr>
          <w:rFonts w:ascii="Cambria" w:hAnsi="Cambria" w:cs="Times New Roman"/>
          <w:color w:val="3366FF"/>
        </w:rPr>
        <w:t xml:space="preserve"> schools</w:t>
      </w:r>
      <w:r w:rsidRPr="00BF755F">
        <w:rPr>
          <w:rFonts w:ascii="Cambria" w:hAnsi="Cambria" w:cs="Times New Roman"/>
          <w:color w:val="000000"/>
        </w:rPr>
        <w:t>)</w:t>
      </w:r>
      <w:r w:rsidRPr="00BF755F">
        <w:rPr>
          <w:rFonts w:ascii="Cambria" w:hAnsi="Cambria" w:cs="Times New Roman"/>
          <w:color w:val="3366FF"/>
        </w:rPr>
        <w:t xml:space="preserve">. </w:t>
      </w:r>
    </w:p>
    <w:p w14:paraId="4CF46647" w14:textId="77777777" w:rsidR="00144D9D" w:rsidRPr="00BF755F" w:rsidRDefault="00144D9D" w:rsidP="00144D9D">
      <w:pPr>
        <w:ind w:left="180" w:hanging="360"/>
        <w:rPr>
          <w:rFonts w:ascii="-webkit-standard" w:hAnsi="-webkit-standard" w:cs="Times New Roman"/>
          <w:color w:val="000000"/>
          <w:sz w:val="20"/>
          <w:szCs w:val="20"/>
        </w:rPr>
      </w:pPr>
      <w:r w:rsidRPr="00BF755F">
        <w:rPr>
          <w:rFonts w:ascii="Cambria" w:hAnsi="Cambria" w:cs="Times New Roman"/>
          <w:b/>
          <w:bCs/>
          <w:color w:val="008000"/>
        </w:rPr>
        <w:t xml:space="preserve">Families (Students and Parents): </w:t>
      </w:r>
      <w:r w:rsidRPr="00BF755F">
        <w:rPr>
          <w:rFonts w:ascii="Cambria" w:hAnsi="Cambria" w:cs="Times New Roman"/>
          <w:color w:val="000000"/>
        </w:rPr>
        <w:t>Activities outside of school hours including those involving families.</w:t>
      </w:r>
      <w:r w:rsidRPr="00BF755F">
        <w:rPr>
          <w:rFonts w:ascii="Cambria" w:hAnsi="Cambria" w:cs="Times New Roman"/>
          <w:b/>
          <w:bCs/>
          <w:color w:val="000000"/>
        </w:rPr>
        <w:t xml:space="preserve"> Recognition: </w:t>
      </w:r>
      <w:r w:rsidRPr="00BF755F">
        <w:rPr>
          <w:rFonts w:ascii="Cambria" w:hAnsi="Cambria" w:cs="Times New Roman"/>
          <w:color w:val="000000"/>
        </w:rPr>
        <w:t xml:space="preserve">Essential celebrations of individuals, groups, and programs which reinforce and showcase good work and inspire future action. </w:t>
      </w:r>
    </w:p>
    <w:p w14:paraId="57048530" w14:textId="77777777" w:rsidR="00144D9D" w:rsidRPr="00BF755F" w:rsidRDefault="00144D9D" w:rsidP="00144D9D">
      <w:pPr>
        <w:ind w:left="180" w:hanging="360"/>
        <w:rPr>
          <w:rFonts w:ascii="-webkit-standard" w:hAnsi="-webkit-standard" w:cs="Times New Roman"/>
          <w:color w:val="000000"/>
          <w:sz w:val="20"/>
          <w:szCs w:val="20"/>
        </w:rPr>
      </w:pPr>
      <w:r w:rsidRPr="00BF755F">
        <w:rPr>
          <w:rFonts w:ascii="Cambria" w:hAnsi="Cambria" w:cs="Times New Roman"/>
          <w:b/>
          <w:bCs/>
          <w:color w:val="F79646"/>
        </w:rPr>
        <w:t>Business Community</w:t>
      </w:r>
      <w:r w:rsidRPr="00BF755F">
        <w:rPr>
          <w:rFonts w:ascii="Cambria" w:hAnsi="Cambria" w:cs="Times New Roman"/>
          <w:b/>
          <w:bCs/>
          <w:color w:val="000000"/>
        </w:rPr>
        <w:t xml:space="preserve"> </w:t>
      </w:r>
      <w:r w:rsidRPr="00BF755F">
        <w:rPr>
          <w:rFonts w:ascii="Cambria" w:hAnsi="Cambria" w:cs="Times New Roman"/>
          <w:color w:val="000000"/>
        </w:rPr>
        <w:t xml:space="preserve">is an essential audience and partner if we intend to reach our first initiative </w:t>
      </w:r>
      <w:r w:rsidRPr="00BF755F">
        <w:rPr>
          <w:rFonts w:ascii="Cambria" w:hAnsi="Cambria" w:cs="Times New Roman"/>
          <w:color w:val="8064A2"/>
        </w:rPr>
        <w:t>goal</w:t>
      </w:r>
      <w:r w:rsidRPr="00BF755F">
        <w:rPr>
          <w:rFonts w:ascii="Cambria" w:hAnsi="Cambria" w:cs="Times New Roman"/>
          <w:color w:val="000000"/>
        </w:rPr>
        <w:t xml:space="preserve"> of </w:t>
      </w:r>
      <w:r w:rsidRPr="00BF755F">
        <w:rPr>
          <w:rFonts w:ascii="Cambria" w:hAnsi="Cambria" w:cs="Times New Roman"/>
          <w:b/>
          <w:bCs/>
          <w:color w:val="000000"/>
        </w:rPr>
        <w:t>Systematic Change</w:t>
      </w:r>
      <w:r w:rsidRPr="00BF755F">
        <w:rPr>
          <w:rFonts w:ascii="Cambria" w:hAnsi="Cambria" w:cs="Times New Roman"/>
          <w:color w:val="000000"/>
        </w:rPr>
        <w:t>, changing the very culture of our society.  This means engaging and mobilizing key, cross-sector multigenerational audiences/stakeholders and capturing the passion of the economic drivers of society.</w:t>
      </w:r>
    </w:p>
    <w:p w14:paraId="637662A5" w14:textId="77777777" w:rsidR="00144D9D" w:rsidRPr="00BF755F" w:rsidRDefault="00144D9D" w:rsidP="00144D9D">
      <w:pPr>
        <w:rPr>
          <w:rFonts w:ascii="-webkit-standard" w:eastAsia="Times New Roman" w:hAnsi="-webkit-standard" w:cs="Times New Roman"/>
          <w:color w:val="000000"/>
          <w:sz w:val="20"/>
          <w:szCs w:val="20"/>
        </w:rPr>
      </w:pPr>
    </w:p>
    <w:p w14:paraId="4FB33679" w14:textId="1B0DAE21" w:rsidR="00144D9D" w:rsidRPr="00BF755F" w:rsidRDefault="00144D9D" w:rsidP="00144D9D">
      <w:pPr>
        <w:pBdr>
          <w:top w:val="single" w:sz="24" w:space="1" w:color="000000"/>
          <w:left w:val="single" w:sz="24" w:space="4" w:color="000000"/>
          <w:bottom w:val="single" w:sz="24" w:space="1" w:color="000000"/>
          <w:right w:val="single" w:sz="24" w:space="4" w:color="000000"/>
        </w:pBdr>
        <w:rPr>
          <w:rFonts w:ascii="-webkit-standard" w:hAnsi="-webkit-standard" w:cs="Times New Roman"/>
          <w:color w:val="000000"/>
          <w:sz w:val="20"/>
          <w:szCs w:val="20"/>
        </w:rPr>
      </w:pPr>
      <w:r w:rsidRPr="00BF755F">
        <w:rPr>
          <w:rFonts w:ascii="Cambria" w:hAnsi="Cambria" w:cs="Times New Roman"/>
          <w:b/>
          <w:bCs/>
          <w:color w:val="000000"/>
        </w:rPr>
        <w:t xml:space="preserve">Online Toolkits: </w:t>
      </w:r>
      <w:r w:rsidRPr="00BF755F">
        <w:rPr>
          <w:rFonts w:ascii="Cambria" w:hAnsi="Cambria" w:cs="Times New Roman"/>
          <w:color w:val="000000"/>
        </w:rPr>
        <w:t>An</w:t>
      </w:r>
      <w:r w:rsidRPr="00BF755F">
        <w:rPr>
          <w:rFonts w:ascii="Cambria" w:hAnsi="Cambria" w:cs="Times New Roman"/>
          <w:b/>
          <w:bCs/>
          <w:color w:val="000000"/>
        </w:rPr>
        <w:t xml:space="preserve"> </w:t>
      </w:r>
      <w:r w:rsidRPr="00BF755F">
        <w:rPr>
          <w:rFonts w:ascii="Cambria" w:hAnsi="Cambria" w:cs="Times New Roman"/>
          <w:color w:val="000000"/>
        </w:rPr>
        <w:t xml:space="preserve">Online Toolkit will be created for each primary audience and will incorporate materials already available through partners as well as those created by the GHT </w:t>
      </w:r>
      <w:r>
        <w:rPr>
          <w:rFonts w:ascii="Cambria" w:hAnsi="Cambria" w:cs="Times New Roman"/>
          <w:color w:val="000000"/>
        </w:rPr>
        <w:t>(</w:t>
      </w:r>
      <w:r w:rsidRPr="00BF755F">
        <w:rPr>
          <w:rFonts w:ascii="Cambria" w:hAnsi="Cambria" w:cs="Times New Roman"/>
          <w:color w:val="000000"/>
        </w:rPr>
        <w:t>Generation Healthier Texas</w:t>
      </w:r>
      <w:r>
        <w:rPr>
          <w:rFonts w:ascii="Cambria" w:hAnsi="Cambria" w:cs="Times New Roman"/>
          <w:color w:val="000000"/>
        </w:rPr>
        <w:t>)</w:t>
      </w:r>
      <w:r w:rsidRPr="00BF755F">
        <w:rPr>
          <w:rFonts w:ascii="Cambria" w:hAnsi="Cambria" w:cs="Times New Roman"/>
          <w:color w:val="000000"/>
        </w:rPr>
        <w:t xml:space="preserve"> initiative.</w:t>
      </w:r>
    </w:p>
    <w:p w14:paraId="293D9454" w14:textId="77777777" w:rsidR="00144D9D" w:rsidRPr="00BF755F" w:rsidRDefault="00144D9D" w:rsidP="00144D9D">
      <w:pPr>
        <w:rPr>
          <w:rFonts w:ascii="-webkit-standard" w:eastAsia="Times New Roman" w:hAnsi="-webkit-standard" w:cs="Times New Roman"/>
          <w:color w:val="000000"/>
          <w:sz w:val="20"/>
          <w:szCs w:val="20"/>
        </w:rPr>
      </w:pPr>
    </w:p>
    <w:p w14:paraId="3A702239" w14:textId="77777777" w:rsidR="00144D9D" w:rsidRPr="00BF755F" w:rsidRDefault="00144D9D" w:rsidP="00144D9D">
      <w:pPr>
        <w:rPr>
          <w:rFonts w:ascii="-webkit-standard" w:hAnsi="-webkit-standard" w:cs="Times New Roman"/>
          <w:color w:val="000000"/>
          <w:sz w:val="20"/>
          <w:szCs w:val="20"/>
        </w:rPr>
      </w:pPr>
      <w:r w:rsidRPr="00BF755F">
        <w:rPr>
          <w:rFonts w:ascii="Cambria" w:hAnsi="Cambria" w:cs="Times New Roman"/>
          <w:b/>
          <w:bCs/>
          <w:color w:val="000000"/>
        </w:rPr>
        <w:t>Project: Based Learning (PBL) Platform: PBL</w:t>
      </w:r>
      <w:r w:rsidRPr="00BF755F">
        <w:rPr>
          <w:rFonts w:ascii="Cambria" w:hAnsi="Cambria" w:cs="Times New Roman"/>
          <w:color w:val="000000"/>
        </w:rPr>
        <w:t xml:space="preserve"> engages students with authentic real-world challenges by studying a problem and proposing solutions.   Students develop &amp; demonstrate their knowledge and skills through their analysis of the problem. Solutions created are shared with an appropriate audience. Being engaged with crating solutions to authentic issues creates ownership.  The proposed </w:t>
      </w:r>
      <w:r w:rsidRPr="00BF755F">
        <w:rPr>
          <w:rFonts w:ascii="Cambria" w:hAnsi="Cambria" w:cs="Times New Roman"/>
          <w:b/>
          <w:bCs/>
          <w:color w:val="000000"/>
        </w:rPr>
        <w:t>PBL Platform</w:t>
      </w:r>
      <w:r w:rsidRPr="00BF755F">
        <w:rPr>
          <w:rFonts w:ascii="Cambria" w:hAnsi="Cambria" w:cs="Times New Roman"/>
          <w:color w:val="000000"/>
        </w:rPr>
        <w:t xml:space="preserve"> would provide teachers with </w:t>
      </w:r>
      <w:r w:rsidRPr="00BF755F">
        <w:rPr>
          <w:rFonts w:ascii="Cambria" w:hAnsi="Cambria" w:cs="Times New Roman"/>
          <w:b/>
          <w:bCs/>
          <w:color w:val="000000"/>
        </w:rPr>
        <w:t>PBL</w:t>
      </w:r>
      <w:r w:rsidRPr="00BF755F">
        <w:rPr>
          <w:rFonts w:ascii="Cambria" w:hAnsi="Cambria" w:cs="Times New Roman"/>
          <w:color w:val="000000"/>
        </w:rPr>
        <w:t xml:space="preserve"> project kits needed to engage their students in authentic culminating </w:t>
      </w:r>
      <w:r w:rsidRPr="00BF755F">
        <w:rPr>
          <w:rFonts w:ascii="Cambria" w:hAnsi="Cambria" w:cs="Times New Roman"/>
          <w:b/>
          <w:bCs/>
          <w:color w:val="000000"/>
        </w:rPr>
        <w:t>PBL</w:t>
      </w:r>
      <w:r w:rsidRPr="00BF755F">
        <w:rPr>
          <w:rFonts w:ascii="Cambria" w:hAnsi="Cambria" w:cs="Times New Roman"/>
          <w:color w:val="000000"/>
        </w:rPr>
        <w:t xml:space="preserve"> learning experiences. </w:t>
      </w:r>
    </w:p>
    <w:p w14:paraId="7ADDB806" w14:textId="77777777" w:rsidR="00144D9D" w:rsidRPr="00BF755F" w:rsidRDefault="00144D9D" w:rsidP="00144D9D">
      <w:pPr>
        <w:rPr>
          <w:rFonts w:ascii="-webkit-standard" w:eastAsia="Times New Roman" w:hAnsi="-webkit-standard" w:cs="Times New Roman"/>
          <w:color w:val="000000"/>
          <w:sz w:val="20"/>
          <w:szCs w:val="20"/>
        </w:rPr>
      </w:pPr>
    </w:p>
    <w:p w14:paraId="26E9BDC9" w14:textId="77777777" w:rsidR="00144D9D" w:rsidRPr="00BF755F" w:rsidRDefault="00144D9D" w:rsidP="00144D9D">
      <w:pPr>
        <w:ind w:hanging="450"/>
        <w:rPr>
          <w:rFonts w:ascii="-webkit-standard" w:hAnsi="-webkit-standard" w:cs="Times New Roman"/>
          <w:color w:val="000000"/>
          <w:sz w:val="20"/>
          <w:szCs w:val="20"/>
        </w:rPr>
      </w:pPr>
      <w:r w:rsidRPr="00BF755F">
        <w:rPr>
          <w:rFonts w:ascii="Cambria" w:hAnsi="Cambria" w:cs="Times New Roman"/>
          <w:b/>
          <w:bCs/>
          <w:color w:val="000000"/>
        </w:rPr>
        <w:t xml:space="preserve">Supporting Programs </w:t>
      </w:r>
      <w:r w:rsidRPr="00BF755F">
        <w:rPr>
          <w:rFonts w:ascii="Cambria" w:hAnsi="Cambria" w:cs="Times New Roman"/>
          <w:color w:val="000000"/>
        </w:rPr>
        <w:t xml:space="preserve">define groups and actions that engage others in the GHT Initiative. They are essential to advancing the Cause by moving beyond our current circles of influence. </w:t>
      </w:r>
    </w:p>
    <w:p w14:paraId="70228861" w14:textId="77777777" w:rsidR="00144D9D" w:rsidRPr="00BF755F" w:rsidRDefault="00144D9D" w:rsidP="00144D9D">
      <w:pPr>
        <w:ind w:left="270" w:hanging="360"/>
        <w:rPr>
          <w:rFonts w:ascii="-webkit-standard" w:hAnsi="-webkit-standard" w:cs="Times New Roman"/>
          <w:color w:val="000000"/>
          <w:sz w:val="20"/>
          <w:szCs w:val="20"/>
        </w:rPr>
      </w:pPr>
      <w:r w:rsidRPr="00BF755F">
        <w:rPr>
          <w:rFonts w:ascii="Cambria" w:hAnsi="Cambria" w:cs="Times New Roman"/>
          <w:b/>
          <w:bCs/>
          <w:color w:val="000000"/>
        </w:rPr>
        <w:t xml:space="preserve">Advocacy Program: </w:t>
      </w:r>
      <w:r w:rsidRPr="00BF755F">
        <w:rPr>
          <w:rFonts w:ascii="Cambria" w:hAnsi="Cambria" w:cs="Times New Roman"/>
          <w:color w:val="000000"/>
        </w:rPr>
        <w:t> Advocacy must be done at all levels, all the time. A multifaceted, clearly laid out advocacy plan will be created to lay the groundwork for the cultural and policy (local and state) changes needed to advance the Cause.  </w:t>
      </w:r>
    </w:p>
    <w:p w14:paraId="77D6F290" w14:textId="77777777" w:rsidR="00144D9D" w:rsidRPr="00BF755F" w:rsidRDefault="00144D9D" w:rsidP="00144D9D">
      <w:pPr>
        <w:ind w:left="270" w:hanging="360"/>
        <w:rPr>
          <w:rFonts w:ascii="-webkit-standard" w:hAnsi="-webkit-standard" w:cs="Times New Roman"/>
          <w:color w:val="000000"/>
          <w:sz w:val="20"/>
          <w:szCs w:val="20"/>
        </w:rPr>
      </w:pPr>
      <w:r w:rsidRPr="00BF755F">
        <w:rPr>
          <w:rFonts w:ascii="Cambria" w:hAnsi="Cambria" w:cs="Times New Roman"/>
          <w:b/>
          <w:bCs/>
          <w:color w:val="000000"/>
        </w:rPr>
        <w:lastRenderedPageBreak/>
        <w:t xml:space="preserve">Ambassador Program: </w:t>
      </w:r>
      <w:r w:rsidRPr="00BF755F">
        <w:rPr>
          <w:rFonts w:ascii="Cambria" w:hAnsi="Cambria" w:cs="Times New Roman"/>
          <w:color w:val="000000"/>
        </w:rPr>
        <w:t>Some people in society (e.g. celebrities, athletes, policymakers, and youth) have a voice that can amplify the attention a cause receives.  An Ambassador Program will be developed to engage powerful champions for the Cause.</w:t>
      </w:r>
    </w:p>
    <w:p w14:paraId="0C246BF0" w14:textId="2FB0C839" w:rsidR="00144D9D" w:rsidRPr="00BF755F" w:rsidRDefault="00144D9D" w:rsidP="00144D9D">
      <w:pPr>
        <w:ind w:left="270" w:hanging="360"/>
        <w:rPr>
          <w:rFonts w:ascii="-webkit-standard" w:hAnsi="-webkit-standard" w:cs="Times New Roman"/>
          <w:color w:val="000000"/>
          <w:sz w:val="20"/>
          <w:szCs w:val="20"/>
        </w:rPr>
      </w:pPr>
      <w:r w:rsidRPr="00BF755F">
        <w:rPr>
          <w:rFonts w:ascii="Cambria" w:hAnsi="Cambria" w:cs="Times New Roman"/>
          <w:b/>
          <w:bCs/>
          <w:color w:val="000000"/>
        </w:rPr>
        <w:t xml:space="preserve">Partner Program: </w:t>
      </w:r>
      <w:r w:rsidRPr="00BF755F">
        <w:rPr>
          <w:rFonts w:ascii="Cambria" w:hAnsi="Cambria" w:cs="Times New Roman"/>
          <w:color w:val="000000"/>
        </w:rPr>
        <w:t>Partners represent companies, agencies, and organizations that work in close collaboration with TAHPERD and ITT to advance the Cause. Partners commit significant in-kind support to the Cause and are recognized and celebrated for their critical role in the effort.</w:t>
      </w:r>
    </w:p>
    <w:p w14:paraId="6C4D7FC5" w14:textId="67F40994" w:rsidR="00144D9D" w:rsidRPr="00BF755F" w:rsidRDefault="00144D9D" w:rsidP="00144D9D">
      <w:pPr>
        <w:ind w:left="270" w:hanging="360"/>
        <w:rPr>
          <w:rFonts w:ascii="-webkit-standard" w:hAnsi="-webkit-standard" w:cs="Times New Roman"/>
          <w:color w:val="000000"/>
          <w:sz w:val="20"/>
          <w:szCs w:val="20"/>
        </w:rPr>
      </w:pPr>
      <w:r w:rsidRPr="00BF755F">
        <w:rPr>
          <w:rFonts w:ascii="Cambria" w:hAnsi="Cambria" w:cs="Times New Roman"/>
          <w:b/>
          <w:bCs/>
          <w:color w:val="000000"/>
        </w:rPr>
        <w:t xml:space="preserve">Investor Program: </w:t>
      </w:r>
      <w:r w:rsidRPr="00BF755F">
        <w:rPr>
          <w:rFonts w:ascii="Cambria" w:hAnsi="Cambria" w:cs="Times New Roman"/>
          <w:color w:val="000000"/>
        </w:rPr>
        <w:t>To create a sustainable future for the Cause and in order to engage a multitude of stakeholders in supporting the initiative, a comprehensive Investor Program will be established. The Program will feature year-round mechanisms to generate and grow financial support from individuals (giving campaigns and fundraising events), corporations (cause marketing and corporate philanthropy), government (contracts and grants), and grant makers (private/family, regional, and national</w:t>
      </w:r>
      <w:proofErr w:type="gramStart"/>
      <w:r w:rsidRPr="00BF755F">
        <w:rPr>
          <w:rFonts w:ascii="Cambria" w:hAnsi="Cambria" w:cs="Times New Roman"/>
          <w:color w:val="000000"/>
        </w:rPr>
        <w:t>)..</w:t>
      </w:r>
      <w:proofErr w:type="gramEnd"/>
      <w:r w:rsidRPr="00BF755F">
        <w:rPr>
          <w:rFonts w:ascii="Cambria" w:hAnsi="Cambria" w:cs="Times New Roman"/>
          <w:color w:val="000000"/>
        </w:rPr>
        <w:t xml:space="preserve"> </w:t>
      </w:r>
    </w:p>
    <w:p w14:paraId="742BA17F" w14:textId="77777777" w:rsidR="00144D9D" w:rsidRPr="00BF755F" w:rsidRDefault="00144D9D" w:rsidP="00144D9D">
      <w:pPr>
        <w:rPr>
          <w:rFonts w:ascii="-webkit-standard" w:eastAsia="Times New Roman" w:hAnsi="-webkit-standard" w:cs="Times New Roman"/>
          <w:color w:val="000000"/>
          <w:sz w:val="20"/>
          <w:szCs w:val="20"/>
        </w:rPr>
      </w:pPr>
    </w:p>
    <w:p w14:paraId="48DF8BEF" w14:textId="77777777" w:rsidR="00144D9D" w:rsidRPr="00BF755F" w:rsidRDefault="00144D9D" w:rsidP="00144D9D">
      <w:pPr>
        <w:ind w:hanging="360"/>
        <w:rPr>
          <w:rFonts w:ascii="-webkit-standard" w:hAnsi="-webkit-standard" w:cs="Times New Roman"/>
          <w:color w:val="000000"/>
          <w:sz w:val="20"/>
          <w:szCs w:val="20"/>
        </w:rPr>
      </w:pPr>
      <w:r w:rsidRPr="00BF755F">
        <w:rPr>
          <w:rFonts w:ascii="Cambria" w:hAnsi="Cambria" w:cs="Times New Roman"/>
          <w:b/>
          <w:bCs/>
          <w:color w:val="000000"/>
          <w:sz w:val="32"/>
          <w:szCs w:val="32"/>
        </w:rPr>
        <w:t>Impact Areas:</w:t>
      </w:r>
      <w:r w:rsidRPr="00BF755F">
        <w:rPr>
          <w:rFonts w:ascii="Cambria" w:hAnsi="Cambria" w:cs="Times New Roman"/>
          <w:color w:val="000000"/>
        </w:rPr>
        <w:t xml:space="preserve"> Rome was not built in a day.  Neither will a healthy Texas be built in a year. </w:t>
      </w:r>
    </w:p>
    <w:p w14:paraId="430820F9" w14:textId="77777777" w:rsidR="00144D9D" w:rsidRPr="00BF755F" w:rsidRDefault="00144D9D" w:rsidP="00144D9D">
      <w:pPr>
        <w:ind w:hanging="360"/>
        <w:rPr>
          <w:rFonts w:ascii="-webkit-standard" w:hAnsi="-webkit-standard" w:cs="Times New Roman"/>
          <w:color w:val="000000"/>
          <w:sz w:val="20"/>
          <w:szCs w:val="20"/>
        </w:rPr>
      </w:pPr>
      <w:r w:rsidRPr="00BF755F">
        <w:rPr>
          <w:rFonts w:ascii="Cambria" w:hAnsi="Cambria" w:cs="Times New Roman"/>
          <w:b/>
          <w:bCs/>
          <w:color w:val="000000"/>
        </w:rPr>
        <w:t>0-5 Years:</w:t>
      </w:r>
      <w:r w:rsidRPr="00BF755F">
        <w:rPr>
          <w:rFonts w:ascii="Cambria" w:hAnsi="Cambria" w:cs="Times New Roman"/>
          <w:color w:val="000000"/>
        </w:rPr>
        <w:t xml:space="preserve"> Solutions will be developed and implemented leading to improved school health environments and engaged parents and business community. The whole child, whole school, whole community will begin to actually take shape. </w:t>
      </w:r>
    </w:p>
    <w:p w14:paraId="29E5BF6F" w14:textId="4C5F4697" w:rsidR="00144D9D" w:rsidRPr="00BF755F" w:rsidRDefault="00144D9D" w:rsidP="00144D9D">
      <w:pPr>
        <w:ind w:hanging="360"/>
        <w:rPr>
          <w:rFonts w:ascii="-webkit-standard" w:hAnsi="-webkit-standard" w:cs="Times New Roman"/>
          <w:color w:val="000000"/>
          <w:sz w:val="20"/>
          <w:szCs w:val="20"/>
        </w:rPr>
      </w:pPr>
      <w:r w:rsidRPr="00BF755F">
        <w:rPr>
          <w:rFonts w:ascii="Cambria" w:hAnsi="Cambria" w:cs="Times New Roman"/>
          <w:b/>
          <w:bCs/>
          <w:color w:val="000000"/>
        </w:rPr>
        <w:t>5-10 Years:  </w:t>
      </w:r>
      <w:r w:rsidRPr="00BF755F">
        <w:rPr>
          <w:rFonts w:ascii="Cambria" w:hAnsi="Cambria" w:cs="Times New Roman"/>
          <w:color w:val="000000"/>
        </w:rPr>
        <w:t xml:space="preserve">As a result of schools developing better coordinated school health programs, focusing on the whole child, and being empowered by PBL, student health will improve. With improved student health will come improved academic outcomes as Texas’ students become readier to learn. </w:t>
      </w:r>
    </w:p>
    <w:p w14:paraId="6DEDCA08" w14:textId="44CD8D60" w:rsidR="00144D9D" w:rsidRPr="00BF755F" w:rsidRDefault="00144D9D" w:rsidP="00144D9D">
      <w:pPr>
        <w:ind w:hanging="360"/>
        <w:rPr>
          <w:rFonts w:ascii="-webkit-standard" w:hAnsi="-webkit-standard" w:cs="Times New Roman"/>
          <w:color w:val="000000"/>
          <w:sz w:val="20"/>
          <w:szCs w:val="20"/>
        </w:rPr>
      </w:pPr>
      <w:r w:rsidRPr="00BF755F">
        <w:rPr>
          <w:rFonts w:ascii="Cambria" w:hAnsi="Cambria" w:cs="Times New Roman"/>
          <w:b/>
          <w:bCs/>
          <w:color w:val="000000"/>
        </w:rPr>
        <w:t>10-15 Years</w:t>
      </w:r>
      <w:r>
        <w:rPr>
          <w:rFonts w:ascii="Cambria" w:hAnsi="Cambria" w:cs="Times New Roman"/>
          <w:b/>
          <w:bCs/>
          <w:color w:val="000000"/>
        </w:rPr>
        <w:t>:</w:t>
      </w:r>
      <w:r w:rsidRPr="00BF755F">
        <w:rPr>
          <w:rFonts w:ascii="Cambria" w:hAnsi="Cambria" w:cs="Times New Roman"/>
          <w:b/>
          <w:bCs/>
          <w:color w:val="000000"/>
        </w:rPr>
        <w:t xml:space="preserve"> </w:t>
      </w:r>
      <w:r w:rsidRPr="00BF755F">
        <w:rPr>
          <w:rFonts w:ascii="Cambria" w:hAnsi="Cambria" w:cs="Times New Roman"/>
          <w:color w:val="000000"/>
        </w:rPr>
        <w:t xml:space="preserve">Increasing support, wider engagement and improved health, academic and economic outcomes will lead to the support needed for policy changes that put physical and health education on equal footing with other academic areas. The Business Community, Generation Healthy Texas Ambassadors, as well as students and families across Texas, will champion policies and funding to support quality physical and health education programs across the state. </w:t>
      </w:r>
    </w:p>
    <w:p w14:paraId="566C8466" w14:textId="77777777" w:rsidR="00144D9D" w:rsidRPr="00BF755F" w:rsidRDefault="00144D9D" w:rsidP="00144D9D">
      <w:pPr>
        <w:spacing w:after="240"/>
        <w:rPr>
          <w:rFonts w:ascii="Times" w:eastAsia="Times New Roman" w:hAnsi="Times" w:cs="Times New Roman"/>
          <w:sz w:val="20"/>
          <w:szCs w:val="20"/>
        </w:rPr>
      </w:pPr>
      <w:r w:rsidRPr="00BF755F">
        <w:rPr>
          <w:rFonts w:ascii="-webkit-standard" w:eastAsia="Times New Roman" w:hAnsi="-webkit-standard" w:cs="Times New Roman"/>
          <w:color w:val="000000"/>
          <w:sz w:val="20"/>
          <w:szCs w:val="20"/>
        </w:rPr>
        <w:br/>
      </w:r>
      <w:r w:rsidRPr="00BF755F">
        <w:rPr>
          <w:rFonts w:ascii="-webkit-standard" w:eastAsia="Times New Roman" w:hAnsi="-webkit-standard" w:cs="Times New Roman"/>
          <w:color w:val="000000"/>
          <w:sz w:val="20"/>
          <w:szCs w:val="20"/>
        </w:rPr>
        <w:br/>
      </w:r>
    </w:p>
    <w:p w14:paraId="1C2021B0" w14:textId="77777777" w:rsidR="00144D9D" w:rsidRDefault="00144D9D" w:rsidP="00144D9D"/>
    <w:p w14:paraId="5D046D3B" w14:textId="0DDF6793" w:rsidR="00144D9D" w:rsidRDefault="00144D9D" w:rsidP="00144D9D"/>
    <w:p w14:paraId="4E952A00" w14:textId="77777777" w:rsidR="00144D9D" w:rsidRDefault="00144D9D" w:rsidP="00144D9D"/>
    <w:p w14:paraId="52700537" w14:textId="702F3CF6" w:rsidR="00144D9D" w:rsidRDefault="00144D9D" w:rsidP="00144D9D"/>
    <w:p w14:paraId="5F429BB5" w14:textId="195C4FCA" w:rsidR="00144D9D" w:rsidRDefault="00144D9D" w:rsidP="00144D9D"/>
    <w:p w14:paraId="056DB47B" w14:textId="5CB179B8" w:rsidR="00144D9D" w:rsidRDefault="00144D9D" w:rsidP="00144D9D"/>
    <w:p w14:paraId="1F977A09" w14:textId="11317E38" w:rsidR="00144D9D" w:rsidRDefault="00144D9D" w:rsidP="00144D9D"/>
    <w:p w14:paraId="32C3E0BE" w14:textId="1F91ADEB" w:rsidR="00144D9D" w:rsidRDefault="00144D9D" w:rsidP="00144D9D"/>
    <w:p w14:paraId="4478654B" w14:textId="464BC553" w:rsidR="00144D9D" w:rsidRDefault="00144D9D" w:rsidP="00122863">
      <w:pPr>
        <w:pStyle w:val="Heading1"/>
      </w:pPr>
      <w:bookmarkStart w:id="25" w:name="_Toc531097915"/>
      <w:r>
        <w:lastRenderedPageBreak/>
        <w:t>Appendix B—Generation Healthier Texas Initiative, Project-based Learning Platform</w:t>
      </w:r>
      <w:r w:rsidR="001447D9">
        <w:t xml:space="preserve"> Des</w:t>
      </w:r>
      <w:r w:rsidR="00122863">
        <w:t>c</w:t>
      </w:r>
      <w:r w:rsidR="001447D9">
        <w:t>ription</w:t>
      </w:r>
      <w:bookmarkEnd w:id="25"/>
    </w:p>
    <w:p w14:paraId="6DCF39D6" w14:textId="77777777" w:rsidR="00144D9D" w:rsidRPr="00326A53" w:rsidRDefault="00144D9D" w:rsidP="00144D9D">
      <w:pPr>
        <w:spacing w:after="0"/>
      </w:pPr>
    </w:p>
    <w:p w14:paraId="41EAB6AF" w14:textId="77777777" w:rsidR="00144D9D" w:rsidRPr="00326A53" w:rsidRDefault="00144D9D" w:rsidP="00144D9D">
      <w:pPr>
        <w:spacing w:after="0"/>
      </w:pPr>
      <w:r w:rsidRPr="00326A53">
        <w:rPr>
          <w:b/>
        </w:rPr>
        <w:t xml:space="preserve">Background: </w:t>
      </w:r>
      <w:r w:rsidRPr="00326A53">
        <w:t>Physical and health education have struggled with image problems for many years.  As other curriculum areas (e.g. literacy, STEM, etc.) have risen to demand more time, physical and health education have lost time and attention.  Many of the issues identified by the Healthiest Generation workgroups dealt with these issues. Principals often hire physical and health education teachers for other qualities (e.g. coaching ability, other certifications) rather than their outstanding preparation or commitment to physical and health education.  Time and space are allotted to science fairs first and physical education classes last.  Students often see health and physical education classes as a time to play and have fun, but not to be taken seriously.   Waivers and substitutions for unrelated classes and experiences are rampant. This lack of respect or understanding of the importance of the content area causes many of the problems identified by the workgroups. Student demand for quality physical and health education classes is almost non-existent.  Conversely</w:t>
      </w:r>
      <w:r>
        <w:t>,</w:t>
      </w:r>
      <w:r w:rsidRPr="00326A53">
        <w:t xml:space="preserve"> when students experience a great program and learn valuable skills, they are the only ones who know what they have learned. </w:t>
      </w:r>
    </w:p>
    <w:p w14:paraId="646F3FCC" w14:textId="77777777" w:rsidR="00144D9D" w:rsidRPr="00326A53" w:rsidRDefault="00144D9D" w:rsidP="00144D9D">
      <w:pPr>
        <w:spacing w:after="0"/>
      </w:pPr>
    </w:p>
    <w:p w14:paraId="1AEF685A" w14:textId="77777777" w:rsidR="00144D9D" w:rsidRPr="00326A53" w:rsidRDefault="00144D9D" w:rsidP="00144D9D">
      <w:pPr>
        <w:spacing w:after="0"/>
      </w:pPr>
      <w:r w:rsidRPr="00326A53">
        <w:t xml:space="preserve">Moreover, the idea of the importance of student ownership and empowerment has come up numerous times in our discussions.  Finding ways to help students “own” their own health behaviors and be excited about being ambassadors for healthy lifestyles has been mentioned repeatedly.   </w:t>
      </w:r>
    </w:p>
    <w:p w14:paraId="6D83061B" w14:textId="77777777" w:rsidR="00144D9D" w:rsidRPr="00326A53" w:rsidRDefault="00144D9D" w:rsidP="00144D9D">
      <w:pPr>
        <w:spacing w:after="0"/>
      </w:pPr>
    </w:p>
    <w:p w14:paraId="568E299A" w14:textId="77777777" w:rsidR="00144D9D" w:rsidRPr="00326A53" w:rsidRDefault="00144D9D" w:rsidP="00144D9D">
      <w:pPr>
        <w:spacing w:after="0"/>
      </w:pPr>
      <w:r w:rsidRPr="00326A53">
        <w:t>Lastly,</w:t>
      </w:r>
      <w:r>
        <w:t xml:space="preserve"> there have</w:t>
      </w:r>
      <w:r w:rsidRPr="00326A53">
        <w:t xml:space="preserve"> been repeated suggestions of using a whole child, whole school, whole community approach to moving forward and </w:t>
      </w:r>
      <w:r>
        <w:t xml:space="preserve">of </w:t>
      </w:r>
      <w:r w:rsidRPr="00326A53">
        <w:t>the importance of reaching out to many audiences in the community (</w:t>
      </w:r>
      <w:r>
        <w:t>parents, business people</w:t>
      </w:r>
      <w:r w:rsidRPr="00326A53">
        <w:t xml:space="preserve">, legislators, etc.) to educate them and enlist them as ambassadors in the cause. </w:t>
      </w:r>
    </w:p>
    <w:p w14:paraId="26DED316" w14:textId="77777777" w:rsidR="00144D9D" w:rsidRPr="00326A53" w:rsidRDefault="00144D9D" w:rsidP="00144D9D">
      <w:pPr>
        <w:spacing w:after="0"/>
      </w:pPr>
    </w:p>
    <w:p w14:paraId="4D54BA2C" w14:textId="77777777" w:rsidR="00144D9D" w:rsidRPr="00326A53" w:rsidRDefault="00144D9D" w:rsidP="00144D9D">
      <w:pPr>
        <w:spacing w:after="0"/>
      </w:pPr>
    </w:p>
    <w:p w14:paraId="46771941" w14:textId="1EE40DDE" w:rsidR="00144D9D" w:rsidRPr="00326A53" w:rsidRDefault="00144D9D" w:rsidP="00144D9D">
      <w:pPr>
        <w:spacing w:after="0"/>
      </w:pPr>
      <w:r w:rsidRPr="00326A53">
        <w:rPr>
          <w:b/>
        </w:rPr>
        <w:t>Proposed unifying solution</w:t>
      </w:r>
      <w:r w:rsidRPr="00326A53">
        <w:t>—Project</w:t>
      </w:r>
      <w:r w:rsidR="004116A9">
        <w:t>-</w:t>
      </w:r>
      <w:r w:rsidRPr="00326A53">
        <w:t>Based Instruction Platform</w:t>
      </w:r>
    </w:p>
    <w:p w14:paraId="6210A256" w14:textId="77777777" w:rsidR="00144D9D" w:rsidRPr="00326A53" w:rsidRDefault="00144D9D" w:rsidP="00144D9D">
      <w:pPr>
        <w:spacing w:after="0"/>
      </w:pPr>
    </w:p>
    <w:p w14:paraId="3330A146" w14:textId="23523B39" w:rsidR="00144D9D" w:rsidRPr="00326A53" w:rsidRDefault="00144D9D" w:rsidP="00144D9D">
      <w:pPr>
        <w:spacing w:after="0"/>
      </w:pPr>
      <w:r w:rsidRPr="00326A53">
        <w:t>Project</w:t>
      </w:r>
      <w:r w:rsidR="004116A9">
        <w:t>-</w:t>
      </w:r>
      <w:r w:rsidRPr="00326A53">
        <w:t xml:space="preserve">Based Instruction is </w:t>
      </w:r>
      <w:r>
        <w:t xml:space="preserve">an </w:t>
      </w:r>
      <w:r w:rsidRPr="00326A53">
        <w:t xml:space="preserve">educational strategy where students are presented with a compelling, authentic question or problem to be solved that requires them to </w:t>
      </w:r>
      <w:r>
        <w:t xml:space="preserve">practice and demonstrate the </w:t>
      </w:r>
      <w:r w:rsidRPr="00326A53">
        <w:t xml:space="preserve">use </w:t>
      </w:r>
      <w:r>
        <w:t xml:space="preserve">of </w:t>
      </w:r>
      <w:r w:rsidRPr="00326A53">
        <w:t>essential knowledge, skills, and tools to create a credible solution. “Problem</w:t>
      </w:r>
      <w:r>
        <w:t>-</w:t>
      </w:r>
      <w:r w:rsidRPr="00326A53">
        <w:t>based instruction recognizes students’ inherent drive to learn, their capability to do important work</w:t>
      </w:r>
      <w:r>
        <w:t>,</w:t>
      </w:r>
      <w:r w:rsidRPr="00326A53">
        <w:t xml:space="preserve"> and their need to be taken seriously.” (BIE, 2003 p. 4) Projects can be long-term or short</w:t>
      </w:r>
      <w:r>
        <w:t>-term</w:t>
      </w:r>
      <w:r w:rsidRPr="00326A53">
        <w:t xml:space="preserve">, but focus on an exploration of real problems, soliciting relevant information, practicing appropriate skills, and resulting in some type of engagement or presentation to an appropriate audience. </w:t>
      </w:r>
    </w:p>
    <w:p w14:paraId="6BA7C0B6" w14:textId="77777777" w:rsidR="00144D9D" w:rsidRPr="00326A53" w:rsidRDefault="00144D9D" w:rsidP="00144D9D">
      <w:pPr>
        <w:spacing w:after="0"/>
      </w:pPr>
    </w:p>
    <w:p w14:paraId="1D98EE7F" w14:textId="77777777" w:rsidR="00144D9D" w:rsidRPr="00326A53" w:rsidRDefault="00144D9D" w:rsidP="00144D9D">
      <w:pPr>
        <w:spacing w:after="0"/>
      </w:pPr>
      <w:r w:rsidRPr="00326A53">
        <w:t xml:space="preserve">Creating effective and efficient projects takes considerable time and effort. As </w:t>
      </w:r>
      <w:r>
        <w:t>p</w:t>
      </w:r>
      <w:r w:rsidRPr="00326A53">
        <w:t>roject</w:t>
      </w:r>
      <w:r>
        <w:t>-b</w:t>
      </w:r>
      <w:r w:rsidRPr="00326A53">
        <w:t xml:space="preserve">ased </w:t>
      </w:r>
      <w:r>
        <w:t>i</w:t>
      </w:r>
      <w:r w:rsidRPr="00326A53">
        <w:t xml:space="preserve">nstruction has spread </w:t>
      </w:r>
      <w:r>
        <w:t>throughout</w:t>
      </w:r>
      <w:r w:rsidRPr="00326A53">
        <w:t xml:space="preserve"> the educational system, powerful projects have been developed in many areas of the curriculum, often with multiple interdisciplinary interactions. However, despite the value, few projects have been developed in physical and health education.  Given the number of students, teaching load</w:t>
      </w:r>
      <w:r>
        <w:t>,</w:t>
      </w:r>
      <w:r w:rsidRPr="00326A53">
        <w:t xml:space="preserve"> and amount of time physic</w:t>
      </w:r>
      <w:r>
        <w:t xml:space="preserve">al and health education teachers </w:t>
      </w:r>
      <w:r w:rsidRPr="00326A53">
        <w:t>have with students it is difficult for them to find the time to develop powerful standards-based projects. However, it can be done.</w:t>
      </w:r>
    </w:p>
    <w:p w14:paraId="625E63E5" w14:textId="77777777" w:rsidR="00144D9D" w:rsidRPr="00326A53" w:rsidRDefault="00144D9D" w:rsidP="00144D9D">
      <w:pPr>
        <w:spacing w:after="0"/>
      </w:pPr>
    </w:p>
    <w:p w14:paraId="5A2B349D" w14:textId="77777777" w:rsidR="00144D9D" w:rsidRDefault="00144D9D" w:rsidP="00144D9D">
      <w:pPr>
        <w:spacing w:after="0"/>
      </w:pPr>
      <w:r w:rsidRPr="00326A53">
        <w:rPr>
          <w:b/>
        </w:rPr>
        <w:lastRenderedPageBreak/>
        <w:t>Examples</w:t>
      </w:r>
      <w:r>
        <w:rPr>
          <w:b/>
        </w:rPr>
        <w:t xml:space="preserve"> and Associated Questions</w:t>
      </w:r>
      <w:r w:rsidRPr="00326A53">
        <w:rPr>
          <w:b/>
        </w:rPr>
        <w:t>:</w:t>
      </w:r>
      <w:r w:rsidRPr="00326A53">
        <w:t xml:space="preserve"> </w:t>
      </w:r>
    </w:p>
    <w:p w14:paraId="468E3E81" w14:textId="77777777" w:rsidR="00144D9D" w:rsidRDefault="00144D9D" w:rsidP="00144D9D">
      <w:pPr>
        <w:spacing w:after="0"/>
      </w:pPr>
      <w:r w:rsidRPr="00326A53">
        <w:t>Brian Dauenhauer, teacher at the University of Texas Elementary School</w:t>
      </w:r>
      <w:r>
        <w:t>,</w:t>
      </w:r>
      <w:r w:rsidRPr="00326A53">
        <w:t xml:space="preserve"> developed two projects that were completed by his 3</w:t>
      </w:r>
      <w:r w:rsidRPr="00326A53">
        <w:rPr>
          <w:vertAlign w:val="superscript"/>
        </w:rPr>
        <w:t>rd</w:t>
      </w:r>
      <w:r w:rsidRPr="00326A53">
        <w:t xml:space="preserve"> and 4</w:t>
      </w:r>
      <w:r w:rsidRPr="00326A53">
        <w:rPr>
          <w:vertAlign w:val="superscript"/>
        </w:rPr>
        <w:t>th</w:t>
      </w:r>
      <w:r w:rsidRPr="00326A53">
        <w:t xml:space="preserve"> graders.  </w:t>
      </w:r>
    </w:p>
    <w:p w14:paraId="5A00C20A" w14:textId="77777777" w:rsidR="00144D9D" w:rsidRPr="00326A53" w:rsidRDefault="00144D9D" w:rsidP="00144D9D">
      <w:pPr>
        <w:spacing w:after="0"/>
      </w:pPr>
    </w:p>
    <w:p w14:paraId="6A20D80A" w14:textId="4FCF2691" w:rsidR="00144D9D" w:rsidRPr="00326A53" w:rsidRDefault="00FA0C96" w:rsidP="00144D9D">
      <w:pPr>
        <w:spacing w:after="0"/>
      </w:pPr>
      <w:r w:rsidRPr="00FA0C96">
        <w:rPr>
          <w:b/>
        </w:rPr>
        <w:t xml:space="preserve">Example/Question One: </w:t>
      </w:r>
      <w:r w:rsidR="00144D9D" w:rsidRPr="00326A53">
        <w:t xml:space="preserve">What are the barriers that prevent you from meeting the physical </w:t>
      </w:r>
      <w:r w:rsidR="00144D9D">
        <w:t>activity</w:t>
      </w:r>
      <w:r w:rsidR="00144D9D" w:rsidRPr="00326A53">
        <w:t xml:space="preserve"> guidelines and the facilitators that help you become active in your neighborhood and how can we remove some of the barriers and add facilitators? Students had to </w:t>
      </w:r>
      <w:r w:rsidR="00144D9D">
        <w:t>learn what the guidelines were, talk</w:t>
      </w:r>
      <w:r w:rsidR="00144D9D" w:rsidRPr="00326A53">
        <w:t xml:space="preserve"> about ways they liked to be active</w:t>
      </w:r>
      <w:r w:rsidR="00144D9D">
        <w:t>,</w:t>
      </w:r>
      <w:r w:rsidR="00144D9D" w:rsidRPr="00326A53">
        <w:t xml:space="preserve"> and</w:t>
      </w:r>
      <w:r w:rsidR="00144D9D">
        <w:t xml:space="preserve"> discuss the</w:t>
      </w:r>
      <w:r w:rsidR="00144D9D" w:rsidRPr="00326A53">
        <w:t xml:space="preserve"> problem</w:t>
      </w:r>
      <w:r w:rsidR="00144D9D">
        <w:t xml:space="preserve">s they faced.  They then </w:t>
      </w:r>
      <w:r w:rsidR="00144D9D" w:rsidRPr="00326A53">
        <w:t>took pictures of the barriers and facilitators they saw</w:t>
      </w:r>
      <w:r w:rsidR="00144D9D">
        <w:t xml:space="preserve"> in their neighborhoods</w:t>
      </w:r>
      <w:r w:rsidR="00144D9D" w:rsidRPr="00326A53">
        <w:t>.   Each s</w:t>
      </w:r>
      <w:r w:rsidR="00144D9D">
        <w:t xml:space="preserve">tudent chose one picture of a facilitator and one barrier and </w:t>
      </w:r>
      <w:r w:rsidR="00144D9D" w:rsidRPr="00326A53">
        <w:t xml:space="preserve">wrote an explanation of why it was a barrier or facilitator and what could be done to remove or enhance it.  These were posted on a bulletin board and officials from the Austin Parks and Recreation </w:t>
      </w:r>
      <w:r w:rsidR="00144D9D">
        <w:t>Department</w:t>
      </w:r>
      <w:r w:rsidR="00144D9D" w:rsidRPr="00326A53">
        <w:t xml:space="preserve"> invited to come hear the students talk about their pictures and their ideas for how to improve their physical activity environments. </w:t>
      </w:r>
    </w:p>
    <w:p w14:paraId="090CF2BE" w14:textId="77777777" w:rsidR="00144D9D" w:rsidRPr="00326A53" w:rsidRDefault="00144D9D" w:rsidP="00144D9D">
      <w:pPr>
        <w:spacing w:after="0"/>
      </w:pPr>
    </w:p>
    <w:p w14:paraId="50C92735" w14:textId="533FBDF4" w:rsidR="00144D9D" w:rsidRPr="00326A53" w:rsidRDefault="00FA0C96" w:rsidP="00144D9D">
      <w:pPr>
        <w:spacing w:after="0"/>
      </w:pPr>
      <w:r w:rsidRPr="00FA0C96">
        <w:rPr>
          <w:b/>
        </w:rPr>
        <w:t xml:space="preserve">Example/Question Two: </w:t>
      </w:r>
      <w:r w:rsidR="00144D9D">
        <w:rPr>
          <w:b/>
        </w:rPr>
        <w:t xml:space="preserve">Choose </w:t>
      </w:r>
      <w:r w:rsidR="00144D9D" w:rsidRPr="00326A53">
        <w:rPr>
          <w:b/>
        </w:rPr>
        <w:t xml:space="preserve">Healthy </w:t>
      </w:r>
      <w:r w:rsidR="00144D9D" w:rsidRPr="00326A53">
        <w:t>What are the healthiest foods to order in the restaurants that surround our school?   Students identified characteristics of healthy and unhealthy foods.  They then interviewed managers at each of the restaurant</w:t>
      </w:r>
      <w:r w:rsidR="00144D9D">
        <w:t>s,</w:t>
      </w:r>
      <w:r w:rsidR="00144D9D" w:rsidRPr="00326A53">
        <w:t xml:space="preserve"> asking them what the healthiest things were on their menus.  Students asked for data about those items (e.g. calories, % fat, sodium, sugar etc.)</w:t>
      </w:r>
      <w:r w:rsidR="00144D9D">
        <w:t xml:space="preserve">, </w:t>
      </w:r>
      <w:r w:rsidR="00144D9D" w:rsidRPr="00326A53">
        <w:t>compared the data to healthy guidelines</w:t>
      </w:r>
      <w:r w:rsidR="00144D9D">
        <w:t>,</w:t>
      </w:r>
      <w:r w:rsidR="00144D9D" w:rsidRPr="00326A53">
        <w:t xml:space="preserve"> and then made up a guide for their parents and teachers showing what the healthiest food was at each restaurant. </w:t>
      </w:r>
    </w:p>
    <w:p w14:paraId="4FF20155" w14:textId="77777777" w:rsidR="00144D9D" w:rsidRPr="00326A53" w:rsidRDefault="00144D9D" w:rsidP="00144D9D">
      <w:pPr>
        <w:spacing w:after="0"/>
      </w:pPr>
    </w:p>
    <w:p w14:paraId="1229F4FF" w14:textId="111C5ACC" w:rsidR="00144D9D" w:rsidRPr="00326A53" w:rsidRDefault="00FA0C96" w:rsidP="00144D9D">
      <w:pPr>
        <w:spacing w:after="0"/>
      </w:pPr>
      <w:r>
        <w:t xml:space="preserve">Example/Question Three: </w:t>
      </w:r>
      <w:r w:rsidR="00144D9D" w:rsidRPr="00326A53">
        <w:rPr>
          <w:b/>
        </w:rPr>
        <w:t>Exercise and Careers</w:t>
      </w:r>
      <w:r w:rsidR="00144D9D" w:rsidRPr="00326A53">
        <w:t xml:space="preserve"> Beth Kirkpatrick and Rick </w:t>
      </w:r>
      <w:proofErr w:type="spellStart"/>
      <w:r w:rsidR="00144D9D" w:rsidRPr="00326A53">
        <w:t>Shupack</w:t>
      </w:r>
      <w:proofErr w:type="spellEnd"/>
      <w:r w:rsidR="00144D9D" w:rsidRPr="00326A53">
        <w:t xml:space="preserve"> in Grundy Center Iowa asked the question: What will I need to do to meet the national physical activity guidelines if I take up different careers?   The students studied the guidelines for moderate to vigorous physical activity and the related heart rates.  They learned to use heart rate monitors and then chose a community member who was willing to help them with their project.  They taught the community member to wear a heart rate monitor and then had them wear it for a day.  The resulting heart rate plots were then blown up to poster size and labeled showing time at work and activity time outside of work.  The data was studied to determine which careers provided reasonable amounts of MVPS and which had to get most of their activity outside of work time.  The students then created exercise plans that would be needed for the various careers.</w:t>
      </w:r>
    </w:p>
    <w:p w14:paraId="6EA88951" w14:textId="77777777" w:rsidR="00144D9D" w:rsidRPr="00326A53" w:rsidRDefault="00144D9D" w:rsidP="00144D9D">
      <w:pPr>
        <w:spacing w:after="0"/>
      </w:pPr>
    </w:p>
    <w:p w14:paraId="52A8C87C" w14:textId="77777777" w:rsidR="00144D9D" w:rsidRDefault="00144D9D" w:rsidP="00144D9D">
      <w:pPr>
        <w:spacing w:after="0"/>
      </w:pPr>
      <w:r w:rsidRPr="00326A53">
        <w:t>Project</w:t>
      </w:r>
      <w:r>
        <w:t>-b</w:t>
      </w:r>
      <w:r w:rsidRPr="00326A53">
        <w:t xml:space="preserve">ased </w:t>
      </w:r>
      <w:r>
        <w:t>i</w:t>
      </w:r>
      <w:r w:rsidRPr="00326A53">
        <w:t xml:space="preserve">nstruction has received wide acclaim for its ability to engage and empower students.  It is famous for the development of life and workplace skills (e.g. ability to identify resources, work on teams, teach others, acquire and evaluate data, understand and use social and organizational systems, and select and use appropriate technology).   </w:t>
      </w:r>
    </w:p>
    <w:p w14:paraId="302011CB" w14:textId="77777777" w:rsidR="00144D9D" w:rsidRDefault="00144D9D" w:rsidP="00144D9D">
      <w:pPr>
        <w:spacing w:after="0"/>
        <w:rPr>
          <w:b/>
        </w:rPr>
      </w:pPr>
    </w:p>
    <w:p w14:paraId="7982B83E" w14:textId="09C2FE4A" w:rsidR="00144D9D" w:rsidRDefault="00144D9D" w:rsidP="00144D9D">
      <w:pPr>
        <w:spacing w:after="0"/>
        <w:rPr>
          <w:b/>
        </w:rPr>
      </w:pPr>
      <w:r w:rsidRPr="005E516C">
        <w:rPr>
          <w:b/>
        </w:rPr>
        <w:t>What if there were quality projects available for health and physical education, developed specifically for HPE teachers to use, that would empower</w:t>
      </w:r>
      <w:r>
        <w:rPr>
          <w:b/>
        </w:rPr>
        <w:t xml:space="preserve"> students, showcase them</w:t>
      </w:r>
      <w:r w:rsidRPr="005E516C">
        <w:rPr>
          <w:b/>
        </w:rPr>
        <w:t xml:space="preserve"> as health experts and champions in the community, engage community members as partners and audiences, </w:t>
      </w:r>
      <w:r>
        <w:rPr>
          <w:b/>
        </w:rPr>
        <w:t>and help propose improvements for</w:t>
      </w:r>
      <w:r w:rsidRPr="005E516C">
        <w:rPr>
          <w:b/>
        </w:rPr>
        <w:t xml:space="preserve"> our families, schools and communities?  </w:t>
      </w:r>
      <w:r w:rsidR="004116A9">
        <w:rPr>
          <w:b/>
        </w:rPr>
        <w:t xml:space="preserve"> </w:t>
      </w:r>
      <w:r w:rsidRPr="005E516C">
        <w:rPr>
          <w:b/>
        </w:rPr>
        <w:t xml:space="preserve">What if every teacher who joined the cause signed on to do one project each year with their students?  </w:t>
      </w:r>
    </w:p>
    <w:p w14:paraId="26E31DEF" w14:textId="77777777" w:rsidR="00144D9D" w:rsidRPr="004116A9" w:rsidRDefault="00144D9D" w:rsidP="004116A9">
      <w:pPr>
        <w:spacing w:after="0"/>
        <w:jc w:val="center"/>
        <w:rPr>
          <w:b/>
          <w:sz w:val="16"/>
          <w:szCs w:val="16"/>
        </w:rPr>
      </w:pPr>
      <w:r w:rsidRPr="004116A9">
        <w:rPr>
          <w:sz w:val="16"/>
          <w:szCs w:val="16"/>
        </w:rPr>
        <w:t>Buck Institute for Education (2003) Project Based Learning Handbook. Buck Institute for Education Hong Kong.</w:t>
      </w:r>
    </w:p>
    <w:p w14:paraId="08DC6871" w14:textId="77777777" w:rsidR="00144D9D" w:rsidRPr="00144D9D" w:rsidRDefault="00144D9D" w:rsidP="00144D9D">
      <w:pPr>
        <w:spacing w:after="0"/>
      </w:pPr>
    </w:p>
    <w:p w14:paraId="32C9E27E" w14:textId="0602D89D" w:rsidR="00144D9D" w:rsidRDefault="00144D9D" w:rsidP="00144D9D">
      <w:pPr>
        <w:spacing w:after="0"/>
      </w:pPr>
    </w:p>
    <w:p w14:paraId="5F18ADD0" w14:textId="78C6DDB5" w:rsidR="00122863" w:rsidRDefault="00122863" w:rsidP="00122863">
      <w:pPr>
        <w:pStyle w:val="Heading1"/>
      </w:pPr>
      <w:bookmarkStart w:id="26" w:name="_Toc531097916"/>
      <w:r>
        <w:lastRenderedPageBreak/>
        <w:t>Appendix c—</w:t>
      </w:r>
      <w:r w:rsidRPr="00122863">
        <w:t xml:space="preserve"> </w:t>
      </w:r>
      <w:r>
        <w:t>Generation Healthier Texas Initiative, Workgroup Summaries of Issues, Key Results, and Strategies</w:t>
      </w:r>
      <w:bookmarkEnd w:id="26"/>
      <w:r>
        <w:t xml:space="preserve"> </w:t>
      </w:r>
    </w:p>
    <w:p w14:paraId="1D226F11" w14:textId="4D0BA289" w:rsidR="00122863" w:rsidRDefault="00122863" w:rsidP="00122863">
      <w:pPr>
        <w:spacing w:after="0" w:line="20" w:lineRule="atLeast"/>
      </w:pPr>
    </w:p>
    <w:p w14:paraId="24819AA4" w14:textId="77777777" w:rsidR="00122863" w:rsidRPr="007159E8" w:rsidRDefault="00122863" w:rsidP="00122863">
      <w:pPr>
        <w:spacing w:after="0" w:line="20" w:lineRule="atLeast"/>
        <w:jc w:val="center"/>
        <w:rPr>
          <w:rFonts w:asciiTheme="majorHAnsi" w:eastAsia="Times New Roman" w:hAnsiTheme="majorHAnsi" w:cstheme="majorHAnsi"/>
          <w:b/>
          <w:sz w:val="28"/>
          <w:szCs w:val="28"/>
        </w:rPr>
      </w:pPr>
      <w:r w:rsidRPr="007159E8">
        <w:rPr>
          <w:rFonts w:asciiTheme="majorHAnsi" w:eastAsia="Times New Roman" w:hAnsiTheme="majorHAnsi" w:cstheme="majorHAnsi"/>
          <w:b/>
          <w:bCs/>
          <w:color w:val="000000"/>
          <w:sz w:val="28"/>
          <w:szCs w:val="28"/>
        </w:rPr>
        <w:t xml:space="preserve">HPE Community </w:t>
      </w:r>
      <w:r>
        <w:rPr>
          <w:rFonts w:asciiTheme="majorHAnsi" w:eastAsia="Times New Roman" w:hAnsiTheme="majorHAnsi" w:cstheme="majorHAnsi"/>
          <w:b/>
          <w:bCs/>
          <w:color w:val="000000"/>
          <w:sz w:val="28"/>
          <w:szCs w:val="28"/>
        </w:rPr>
        <w:t xml:space="preserve">Solutions </w:t>
      </w:r>
      <w:r w:rsidRPr="007159E8">
        <w:rPr>
          <w:rFonts w:asciiTheme="majorHAnsi" w:eastAsia="Times New Roman" w:hAnsiTheme="majorHAnsi" w:cstheme="majorHAnsi"/>
          <w:b/>
          <w:bCs/>
          <w:color w:val="000000"/>
          <w:sz w:val="28"/>
          <w:szCs w:val="28"/>
        </w:rPr>
        <w:t>Work</w:t>
      </w:r>
      <w:r>
        <w:rPr>
          <w:rFonts w:asciiTheme="majorHAnsi" w:eastAsia="Times New Roman" w:hAnsiTheme="majorHAnsi" w:cstheme="majorHAnsi"/>
          <w:b/>
          <w:bCs/>
          <w:color w:val="000000"/>
          <w:sz w:val="28"/>
          <w:szCs w:val="28"/>
        </w:rPr>
        <w:t>g</w:t>
      </w:r>
      <w:r w:rsidRPr="007159E8">
        <w:rPr>
          <w:rFonts w:asciiTheme="majorHAnsi" w:eastAsia="Times New Roman" w:hAnsiTheme="majorHAnsi" w:cstheme="majorHAnsi"/>
          <w:b/>
          <w:bCs/>
          <w:color w:val="000000"/>
          <w:sz w:val="28"/>
          <w:szCs w:val="28"/>
        </w:rPr>
        <w:t>roup</w:t>
      </w:r>
    </w:p>
    <w:p w14:paraId="1B163C81"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3F1BD9CF"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Market Analysis - Issues</w:t>
      </w:r>
    </w:p>
    <w:p w14:paraId="2A7FB5D7"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(Where are we)</w:t>
      </w:r>
    </w:p>
    <w:p w14:paraId="006FB234"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5814381A" w14:textId="77777777" w:rsidR="00122863" w:rsidRPr="00327F07" w:rsidRDefault="00122863" w:rsidP="00A7006A">
      <w:pPr>
        <w:numPr>
          <w:ilvl w:val="0"/>
          <w:numId w:val="30"/>
        </w:numPr>
        <w:spacing w:after="0" w:line="20" w:lineRule="atLeast"/>
        <w:textAlignment w:val="baseline"/>
        <w:rPr>
          <w:rFonts w:asciiTheme="majorHAnsi" w:eastAsia="Times New Roman" w:hAnsiTheme="majorHAnsi" w:cstheme="majorHAnsi"/>
          <w:bCs/>
          <w:color w:val="000000"/>
        </w:rPr>
      </w:pPr>
      <w:r w:rsidRPr="007159E8">
        <w:rPr>
          <w:rFonts w:asciiTheme="majorHAnsi" w:eastAsia="Times New Roman" w:hAnsiTheme="majorHAnsi" w:cstheme="majorHAnsi"/>
          <w:b/>
          <w:bCs/>
          <w:color w:val="222222"/>
        </w:rPr>
        <w:t>Communications/Collaboration</w:t>
      </w:r>
      <w:r>
        <w:rPr>
          <w:rFonts w:asciiTheme="majorHAnsi" w:eastAsia="Times New Roman" w:hAnsiTheme="majorHAnsi" w:cstheme="majorHAnsi"/>
          <w:b/>
          <w:bCs/>
          <w:color w:val="222222"/>
        </w:rPr>
        <w:t xml:space="preserve"> for New Teachers</w:t>
      </w:r>
      <w:r w:rsidRPr="007159E8">
        <w:rPr>
          <w:rFonts w:asciiTheme="majorHAnsi" w:eastAsia="Times New Roman" w:hAnsiTheme="majorHAnsi" w:cstheme="majorHAnsi"/>
          <w:b/>
          <w:bCs/>
          <w:color w:val="222222"/>
        </w:rPr>
        <w:t xml:space="preserve">. </w:t>
      </w:r>
      <w:r w:rsidRPr="002B2EB1">
        <w:rPr>
          <w:rFonts w:asciiTheme="majorHAnsi" w:eastAsia="Times New Roman" w:hAnsiTheme="majorHAnsi" w:cstheme="majorHAnsi"/>
          <w:bCs/>
          <w:color w:val="222222"/>
        </w:rPr>
        <w:t>There is a need for better communication/collaboration between ISD's and Universities as to the expectations of a new teacher in the classroom setting for PE and Health.</w:t>
      </w:r>
    </w:p>
    <w:p w14:paraId="1AB914AA" w14:textId="77777777" w:rsidR="00122863" w:rsidRPr="002B2EB1" w:rsidRDefault="00122863" w:rsidP="00122863">
      <w:pPr>
        <w:spacing w:after="0" w:line="20" w:lineRule="atLeast"/>
        <w:ind w:left="360"/>
        <w:textAlignment w:val="baseline"/>
        <w:rPr>
          <w:rFonts w:asciiTheme="majorHAnsi" w:eastAsia="Times New Roman" w:hAnsiTheme="majorHAnsi" w:cstheme="majorHAnsi"/>
          <w:bCs/>
          <w:color w:val="000000"/>
        </w:rPr>
      </w:pPr>
    </w:p>
    <w:p w14:paraId="495A8D2E" w14:textId="77777777" w:rsidR="00122863" w:rsidRPr="002B2EB1" w:rsidRDefault="00122863" w:rsidP="00A7006A">
      <w:pPr>
        <w:numPr>
          <w:ilvl w:val="0"/>
          <w:numId w:val="30"/>
        </w:numPr>
        <w:spacing w:after="0" w:line="20" w:lineRule="atLeast"/>
        <w:textAlignment w:val="baseline"/>
        <w:rPr>
          <w:rFonts w:asciiTheme="majorHAnsi" w:eastAsia="Times New Roman" w:hAnsiTheme="majorHAnsi" w:cstheme="majorHAnsi"/>
          <w:bCs/>
          <w:color w:val="000000"/>
        </w:rPr>
      </w:pPr>
      <w:r w:rsidRPr="007159E8">
        <w:rPr>
          <w:rFonts w:asciiTheme="majorHAnsi" w:eastAsia="Times New Roman" w:hAnsiTheme="majorHAnsi" w:cstheme="majorHAnsi"/>
          <w:b/>
          <w:bCs/>
          <w:color w:val="222222"/>
        </w:rPr>
        <w:t>PE and Health as Part of Extracurricular Activities.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 xml:space="preserve">There needs to be more emphasis on the PE and Health components for secondary teachers that also coach extracurricular activities. </w:t>
      </w:r>
    </w:p>
    <w:p w14:paraId="31E70C3B" w14:textId="77777777" w:rsidR="00122863" w:rsidRPr="00327F07" w:rsidRDefault="00122863" w:rsidP="00122863">
      <w:pPr>
        <w:spacing w:after="0" w:line="20" w:lineRule="atLeast"/>
        <w:ind w:left="360"/>
        <w:textAlignment w:val="baseline"/>
        <w:rPr>
          <w:rFonts w:asciiTheme="majorHAnsi" w:eastAsia="Times New Roman" w:hAnsiTheme="majorHAnsi" w:cstheme="majorHAnsi"/>
          <w:bCs/>
          <w:color w:val="000000"/>
        </w:rPr>
      </w:pPr>
    </w:p>
    <w:p w14:paraId="07CD0A34" w14:textId="77777777" w:rsidR="00122863" w:rsidRPr="002B2EB1" w:rsidRDefault="00122863" w:rsidP="00A7006A">
      <w:pPr>
        <w:numPr>
          <w:ilvl w:val="0"/>
          <w:numId w:val="30"/>
        </w:numPr>
        <w:spacing w:after="0" w:line="20" w:lineRule="atLeast"/>
        <w:textAlignment w:val="baseline"/>
        <w:rPr>
          <w:rFonts w:asciiTheme="majorHAnsi" w:eastAsia="Times New Roman" w:hAnsiTheme="majorHAnsi" w:cstheme="majorHAnsi"/>
          <w:bCs/>
          <w:color w:val="000000"/>
        </w:rPr>
      </w:pPr>
      <w:r w:rsidRPr="007159E8">
        <w:rPr>
          <w:rFonts w:asciiTheme="majorHAnsi" w:eastAsia="Times New Roman" w:hAnsiTheme="majorHAnsi" w:cstheme="majorHAnsi"/>
          <w:b/>
          <w:bCs/>
          <w:color w:val="222222"/>
        </w:rPr>
        <w:t>Hiring Practices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Best practice should be that coaches/PE coordinators be on hiring committees when screening candidates for teaching/coaching positions across all ISD's.</w:t>
      </w:r>
    </w:p>
    <w:p w14:paraId="600D2D67"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7493B151"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Key Results - Strategic Objectives and Outcomes</w:t>
      </w:r>
    </w:p>
    <w:p w14:paraId="610655A7"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p>
    <w:p w14:paraId="4B10D0CB"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5F26CF84" w14:textId="77777777" w:rsidR="00122863" w:rsidRPr="002B2EB1" w:rsidRDefault="00122863" w:rsidP="00A7006A">
      <w:pPr>
        <w:numPr>
          <w:ilvl w:val="0"/>
          <w:numId w:val="3"/>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Increased Exposure and Training for University Students.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University students would be exposed to carefully designed and meaningful quality hands on classroom experience earlier in their studies so that they can get a better understanding of the demands and expectations of the profession as well as complete certifications such as first aid, CPR, CPI, or any other relevant trainings later in their upper level courses prior to graduating.</w:t>
      </w:r>
    </w:p>
    <w:p w14:paraId="6EF3D7A3" w14:textId="77777777" w:rsidR="00122863" w:rsidRPr="00327F07" w:rsidRDefault="00122863" w:rsidP="00122863">
      <w:pPr>
        <w:spacing w:after="0" w:line="20" w:lineRule="atLeast"/>
        <w:ind w:left="360"/>
        <w:textAlignment w:val="baseline"/>
        <w:rPr>
          <w:rFonts w:asciiTheme="majorHAnsi" w:eastAsia="Times New Roman" w:hAnsiTheme="majorHAnsi" w:cstheme="majorHAnsi"/>
          <w:bCs/>
          <w:color w:val="222222"/>
        </w:rPr>
      </w:pPr>
    </w:p>
    <w:p w14:paraId="1BA47C82" w14:textId="77777777" w:rsidR="00122863" w:rsidRPr="002B2EB1" w:rsidRDefault="00122863" w:rsidP="00A7006A">
      <w:pPr>
        <w:numPr>
          <w:ilvl w:val="0"/>
          <w:numId w:val="3"/>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Greater Comparability, Equity, and Consistency</w:t>
      </w:r>
      <w:r>
        <w:rPr>
          <w:rFonts w:asciiTheme="majorHAnsi" w:eastAsia="Times New Roman" w:hAnsiTheme="majorHAnsi" w:cstheme="majorHAnsi"/>
          <w:b/>
          <w:bCs/>
          <w:color w:val="222222"/>
        </w:rPr>
        <w:t>.</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PE/Health are treated as equal subjects to Math, Science, and ELAR with regards to salary/stipends, PLC time, class sizes, and fitness results being part of the overall school report card.  In addition, facilities should be comparable with classrooms in regard to technology and resources needed to be successful and safe when teaching and being active.  We also need to ensure that we are consistent across the state with ensuring we are meeting the state requirements when it comes to the minutes of PE per week or block period as well as getting Health back in the curriculum for not only high school, but middle and elementary as well where a certified health teacher, separate from the PE teacher, can educate our kids on the nutrition, health risks of not being active, and any other current issues we may face.(opioid addictions, bullying, sex ed, etc..)</w:t>
      </w:r>
    </w:p>
    <w:p w14:paraId="1049371C" w14:textId="77777777" w:rsidR="00122863" w:rsidRPr="00327F07" w:rsidRDefault="00122863" w:rsidP="00122863">
      <w:pPr>
        <w:spacing w:after="0" w:line="20" w:lineRule="atLeast"/>
        <w:ind w:left="360"/>
        <w:textAlignment w:val="baseline"/>
        <w:rPr>
          <w:rFonts w:asciiTheme="majorHAnsi" w:eastAsia="Times New Roman" w:hAnsiTheme="majorHAnsi" w:cstheme="majorHAnsi"/>
          <w:bCs/>
          <w:color w:val="222222"/>
        </w:rPr>
      </w:pPr>
    </w:p>
    <w:p w14:paraId="63D3E345" w14:textId="77777777" w:rsidR="00122863" w:rsidRPr="002B2EB1" w:rsidRDefault="00122863" w:rsidP="00A7006A">
      <w:pPr>
        <w:numPr>
          <w:ilvl w:val="0"/>
          <w:numId w:val="3"/>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Improved Awareness</w:t>
      </w:r>
      <w:r>
        <w:rPr>
          <w:rFonts w:asciiTheme="majorHAnsi" w:eastAsia="Times New Roman" w:hAnsiTheme="majorHAnsi" w:cstheme="majorHAnsi"/>
          <w:b/>
          <w:bCs/>
          <w:color w:val="222222"/>
        </w:rPr>
        <w:t xml:space="preserve"> of Key Partners</w:t>
      </w:r>
      <w:r w:rsidRPr="00327F07">
        <w:rPr>
          <w:rFonts w:asciiTheme="majorHAnsi" w:eastAsia="Times New Roman" w:hAnsiTheme="majorHAnsi" w:cstheme="majorHAnsi"/>
          <w:b/>
          <w:bCs/>
          <w:color w:val="222222"/>
        </w:rPr>
        <w:t>.</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Administrators, non-HPE educators, and families would be educated in the importance of HPE with the help of research, resources, and tools through open houses, wellness nights, professional development, and other communi</w:t>
      </w:r>
      <w:r>
        <w:rPr>
          <w:rFonts w:asciiTheme="majorHAnsi" w:eastAsia="Times New Roman" w:hAnsiTheme="majorHAnsi" w:cstheme="majorHAnsi"/>
          <w:bCs/>
          <w:color w:val="222222"/>
        </w:rPr>
        <w:t>ty</w:t>
      </w:r>
      <w:r w:rsidRPr="002B2EB1">
        <w:rPr>
          <w:rFonts w:asciiTheme="majorHAnsi" w:eastAsia="Times New Roman" w:hAnsiTheme="majorHAnsi" w:cstheme="majorHAnsi"/>
          <w:bCs/>
          <w:color w:val="222222"/>
        </w:rPr>
        <w:t xml:space="preserve"> events.</w:t>
      </w:r>
    </w:p>
    <w:p w14:paraId="52C2AD73"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1184F763" w14:textId="77777777" w:rsidR="00122863" w:rsidRDefault="00122863" w:rsidP="00122863">
      <w:pPr>
        <w:spacing w:after="0" w:line="20" w:lineRule="atLeast"/>
        <w:rPr>
          <w:rFonts w:asciiTheme="majorHAnsi" w:eastAsia="Times New Roman" w:hAnsiTheme="majorHAnsi" w:cstheme="majorHAnsi"/>
          <w:b/>
          <w:bCs/>
          <w:color w:val="222222"/>
          <w:sz w:val="24"/>
          <w:szCs w:val="24"/>
        </w:rPr>
      </w:pPr>
    </w:p>
    <w:p w14:paraId="351345F1" w14:textId="77777777" w:rsidR="00122863" w:rsidRDefault="00122863" w:rsidP="00122863">
      <w:pPr>
        <w:spacing w:after="0" w:line="20" w:lineRule="atLeast"/>
        <w:rPr>
          <w:rFonts w:asciiTheme="majorHAnsi" w:eastAsia="Times New Roman" w:hAnsiTheme="majorHAnsi" w:cstheme="majorHAnsi"/>
          <w:b/>
          <w:bCs/>
          <w:color w:val="222222"/>
          <w:sz w:val="24"/>
          <w:szCs w:val="24"/>
        </w:rPr>
      </w:pPr>
    </w:p>
    <w:p w14:paraId="3F6EF223" w14:textId="77777777" w:rsidR="00122863" w:rsidRDefault="00122863" w:rsidP="00122863">
      <w:pPr>
        <w:spacing w:after="0" w:line="20" w:lineRule="atLeast"/>
        <w:rPr>
          <w:rFonts w:asciiTheme="majorHAnsi" w:eastAsia="Times New Roman" w:hAnsiTheme="majorHAnsi" w:cstheme="majorHAnsi"/>
          <w:b/>
          <w:bCs/>
          <w:color w:val="222222"/>
          <w:sz w:val="24"/>
          <w:szCs w:val="24"/>
        </w:rPr>
      </w:pPr>
    </w:p>
    <w:p w14:paraId="044087C0"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lastRenderedPageBreak/>
        <w:t>Strategies, Programs, Services, and Inputs</w:t>
      </w:r>
    </w:p>
    <w:p w14:paraId="3AA48A5F"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(How do we get there?)</w:t>
      </w:r>
    </w:p>
    <w:p w14:paraId="555D2C23" w14:textId="77777777" w:rsidR="00122863" w:rsidRPr="002B2EB1" w:rsidRDefault="00122863" w:rsidP="00122863">
      <w:pPr>
        <w:spacing w:after="0" w:line="20" w:lineRule="atLeast"/>
        <w:rPr>
          <w:rFonts w:asciiTheme="majorHAnsi" w:eastAsia="Times New Roman" w:hAnsiTheme="majorHAnsi" w:cstheme="majorHAnsi"/>
          <w:sz w:val="24"/>
          <w:szCs w:val="24"/>
        </w:rPr>
      </w:pPr>
    </w:p>
    <w:p w14:paraId="72731B72" w14:textId="77777777" w:rsidR="00122863" w:rsidRPr="002B2EB1" w:rsidRDefault="00122863" w:rsidP="00A7006A">
      <w:pPr>
        <w:numPr>
          <w:ilvl w:val="0"/>
          <w:numId w:val="4"/>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shd w:val="clear" w:color="auto" w:fill="FFFFFF"/>
        </w:rPr>
        <w:t>Align Learning and Health Objectives and Practice.</w:t>
      </w:r>
      <w:r>
        <w:rPr>
          <w:rFonts w:asciiTheme="majorHAnsi" w:eastAsia="Times New Roman" w:hAnsiTheme="majorHAnsi" w:cstheme="majorHAnsi"/>
          <w:bCs/>
          <w:color w:val="222222"/>
          <w:shd w:val="clear" w:color="auto" w:fill="FFFFFF"/>
        </w:rPr>
        <w:t xml:space="preserve"> </w:t>
      </w:r>
      <w:r w:rsidRPr="002B2EB1">
        <w:rPr>
          <w:rFonts w:asciiTheme="majorHAnsi" w:eastAsia="Times New Roman" w:hAnsiTheme="majorHAnsi" w:cstheme="majorHAnsi"/>
          <w:bCs/>
          <w:color w:val="222222"/>
          <w:shd w:val="clear" w:color="auto" w:fill="FFFFFF"/>
        </w:rPr>
        <w:t>Current university professionals in the educational process can help with looking at how the listed objectives can be incorporated into current classes and advising.</w:t>
      </w:r>
    </w:p>
    <w:p w14:paraId="44F0D15C" w14:textId="77777777" w:rsidR="00122863" w:rsidRPr="002B2EB1" w:rsidRDefault="00122863" w:rsidP="00A7006A">
      <w:pPr>
        <w:numPr>
          <w:ilvl w:val="0"/>
          <w:numId w:val="4"/>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Promote Administrative Awareness and Provider/Professional Collaboration.</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Utilize SHAC committees to bring awareness/needs to administration.  We also would like to see the collaboration of groups such as TAHPERD and It’s Time Texas work to strengthen the HPE platform at the legislative level.</w:t>
      </w:r>
    </w:p>
    <w:p w14:paraId="659C9474" w14:textId="77777777" w:rsidR="00122863" w:rsidRDefault="00122863" w:rsidP="00122863">
      <w:pPr>
        <w:spacing w:after="0" w:line="20" w:lineRule="atLeast"/>
        <w:ind w:left="360"/>
        <w:textAlignment w:val="baseline"/>
        <w:rPr>
          <w:rFonts w:asciiTheme="majorHAnsi" w:eastAsia="Times New Roman" w:hAnsiTheme="majorHAnsi" w:cstheme="majorHAnsi"/>
          <w:bCs/>
          <w:color w:val="222222"/>
        </w:rPr>
      </w:pPr>
    </w:p>
    <w:p w14:paraId="42F824C5" w14:textId="77777777" w:rsidR="00122863" w:rsidRPr="002B2EB1" w:rsidRDefault="00122863" w:rsidP="00A7006A">
      <w:pPr>
        <w:numPr>
          <w:ilvl w:val="0"/>
          <w:numId w:val="4"/>
        </w:numPr>
        <w:spacing w:after="0" w:line="20" w:lineRule="atLeast"/>
        <w:textAlignment w:val="baseline"/>
        <w:rPr>
          <w:rFonts w:asciiTheme="majorHAnsi" w:eastAsia="Times New Roman" w:hAnsiTheme="majorHAnsi" w:cstheme="majorHAnsi"/>
          <w:bCs/>
          <w:color w:val="222222"/>
        </w:rPr>
      </w:pPr>
      <w:r w:rsidRPr="00327F07">
        <w:rPr>
          <w:rFonts w:asciiTheme="majorHAnsi" w:eastAsia="Times New Roman" w:hAnsiTheme="majorHAnsi" w:cstheme="majorHAnsi"/>
          <w:b/>
          <w:bCs/>
          <w:color w:val="222222"/>
        </w:rPr>
        <w:t>Promote Campus-based Awareness.</w:t>
      </w:r>
      <w:r>
        <w:rPr>
          <w:rFonts w:asciiTheme="majorHAnsi" w:eastAsia="Times New Roman" w:hAnsiTheme="majorHAnsi" w:cstheme="majorHAnsi"/>
          <w:bCs/>
          <w:color w:val="222222"/>
        </w:rPr>
        <w:t xml:space="preserve"> </w:t>
      </w:r>
      <w:r w:rsidRPr="002B2EB1">
        <w:rPr>
          <w:rFonts w:asciiTheme="majorHAnsi" w:eastAsia="Times New Roman" w:hAnsiTheme="majorHAnsi" w:cstheme="majorHAnsi"/>
          <w:bCs/>
          <w:color w:val="222222"/>
        </w:rPr>
        <w:t>SHAC/KSHAC groups work with their campuses and districts to bring awareness to the entire school community and all its stakeholders.  </w:t>
      </w:r>
    </w:p>
    <w:p w14:paraId="44A7725B" w14:textId="77777777" w:rsidR="00122863" w:rsidRDefault="00122863" w:rsidP="00122863">
      <w:pPr>
        <w:spacing w:after="0" w:line="20" w:lineRule="atLeast"/>
        <w:rPr>
          <w:rFonts w:asciiTheme="majorHAnsi" w:hAnsiTheme="majorHAnsi" w:cstheme="majorHAnsi"/>
        </w:rPr>
      </w:pPr>
    </w:p>
    <w:p w14:paraId="66DAF043" w14:textId="77777777" w:rsidR="00122863" w:rsidRDefault="00122863" w:rsidP="00122863">
      <w:pPr>
        <w:spacing w:after="0" w:line="20" w:lineRule="atLeast"/>
        <w:rPr>
          <w:rFonts w:asciiTheme="majorHAnsi" w:hAnsiTheme="majorHAnsi" w:cstheme="majorHAnsi"/>
        </w:rPr>
      </w:pPr>
    </w:p>
    <w:p w14:paraId="7840270F" w14:textId="77777777" w:rsidR="00122863" w:rsidRDefault="00122863" w:rsidP="00122863">
      <w:pPr>
        <w:spacing w:after="0" w:line="20" w:lineRule="atLeast"/>
        <w:rPr>
          <w:rFonts w:asciiTheme="majorHAnsi" w:hAnsiTheme="majorHAnsi" w:cstheme="majorHAnsi"/>
        </w:rPr>
      </w:pPr>
    </w:p>
    <w:p w14:paraId="502759CB" w14:textId="77777777" w:rsidR="00122863" w:rsidRDefault="00122863" w:rsidP="00122863">
      <w:pPr>
        <w:spacing w:after="0" w:line="20" w:lineRule="atLeast"/>
        <w:rPr>
          <w:rFonts w:asciiTheme="majorHAnsi" w:hAnsiTheme="majorHAnsi" w:cstheme="majorHAnsi"/>
        </w:rPr>
      </w:pPr>
    </w:p>
    <w:p w14:paraId="10AC9797" w14:textId="77777777" w:rsidR="00122863" w:rsidRDefault="00122863" w:rsidP="00122863">
      <w:pPr>
        <w:spacing w:after="0" w:line="20" w:lineRule="atLeast"/>
        <w:rPr>
          <w:rFonts w:asciiTheme="majorHAnsi" w:hAnsiTheme="majorHAnsi" w:cstheme="majorHAnsi"/>
        </w:rPr>
      </w:pPr>
    </w:p>
    <w:p w14:paraId="48404356" w14:textId="77777777" w:rsidR="00122863" w:rsidRDefault="00122863" w:rsidP="00122863">
      <w:pPr>
        <w:spacing w:after="0" w:line="20" w:lineRule="atLeast"/>
        <w:rPr>
          <w:rFonts w:asciiTheme="majorHAnsi" w:hAnsiTheme="majorHAnsi" w:cstheme="majorHAnsi"/>
        </w:rPr>
      </w:pPr>
    </w:p>
    <w:p w14:paraId="64641F05" w14:textId="77777777" w:rsidR="00122863" w:rsidRDefault="00122863" w:rsidP="00122863">
      <w:pPr>
        <w:spacing w:after="0" w:line="20" w:lineRule="atLeast"/>
        <w:rPr>
          <w:rFonts w:asciiTheme="majorHAnsi" w:hAnsiTheme="majorHAnsi" w:cstheme="majorHAnsi"/>
        </w:rPr>
      </w:pPr>
    </w:p>
    <w:p w14:paraId="7006E86B" w14:textId="77777777" w:rsidR="00122863" w:rsidRDefault="00122863" w:rsidP="00122863">
      <w:pPr>
        <w:spacing w:after="0" w:line="20" w:lineRule="atLeast"/>
        <w:rPr>
          <w:rFonts w:asciiTheme="majorHAnsi" w:hAnsiTheme="majorHAnsi" w:cstheme="majorHAnsi"/>
        </w:rPr>
      </w:pPr>
    </w:p>
    <w:p w14:paraId="540F3666" w14:textId="77777777" w:rsidR="00122863" w:rsidRDefault="00122863" w:rsidP="00122863">
      <w:pPr>
        <w:spacing w:after="0" w:line="20" w:lineRule="atLeast"/>
        <w:rPr>
          <w:rFonts w:asciiTheme="majorHAnsi" w:hAnsiTheme="majorHAnsi" w:cstheme="majorHAnsi"/>
        </w:rPr>
      </w:pPr>
    </w:p>
    <w:p w14:paraId="66A6C5B0" w14:textId="77777777" w:rsidR="00122863" w:rsidRDefault="00122863" w:rsidP="00122863">
      <w:pPr>
        <w:spacing w:after="0" w:line="20" w:lineRule="atLeast"/>
        <w:rPr>
          <w:rFonts w:asciiTheme="majorHAnsi" w:hAnsiTheme="majorHAnsi" w:cstheme="majorHAnsi"/>
        </w:rPr>
      </w:pPr>
    </w:p>
    <w:p w14:paraId="26FADA97" w14:textId="77777777" w:rsidR="00122863" w:rsidRDefault="00122863" w:rsidP="00122863">
      <w:pPr>
        <w:spacing w:after="0" w:line="20" w:lineRule="atLeast"/>
        <w:rPr>
          <w:rFonts w:asciiTheme="majorHAnsi" w:hAnsiTheme="majorHAnsi" w:cstheme="majorHAnsi"/>
        </w:rPr>
      </w:pPr>
    </w:p>
    <w:p w14:paraId="00A08AAE" w14:textId="77777777" w:rsidR="00122863" w:rsidRDefault="00122863" w:rsidP="00122863">
      <w:pPr>
        <w:spacing w:after="0" w:line="20" w:lineRule="atLeast"/>
        <w:rPr>
          <w:rFonts w:asciiTheme="majorHAnsi" w:hAnsiTheme="majorHAnsi" w:cstheme="majorHAnsi"/>
        </w:rPr>
      </w:pPr>
    </w:p>
    <w:p w14:paraId="29F4F50D" w14:textId="77777777" w:rsidR="00122863" w:rsidRDefault="00122863" w:rsidP="00122863">
      <w:pPr>
        <w:spacing w:after="0" w:line="20" w:lineRule="atLeast"/>
        <w:rPr>
          <w:rFonts w:asciiTheme="majorHAnsi" w:hAnsiTheme="majorHAnsi" w:cstheme="majorHAnsi"/>
        </w:rPr>
      </w:pPr>
    </w:p>
    <w:p w14:paraId="3569C446" w14:textId="77777777" w:rsidR="00122863" w:rsidRDefault="00122863" w:rsidP="00122863">
      <w:pPr>
        <w:spacing w:after="0" w:line="20" w:lineRule="atLeast"/>
        <w:rPr>
          <w:rFonts w:asciiTheme="majorHAnsi" w:hAnsiTheme="majorHAnsi" w:cstheme="majorHAnsi"/>
        </w:rPr>
      </w:pPr>
    </w:p>
    <w:p w14:paraId="359B7A86" w14:textId="77777777" w:rsidR="00122863" w:rsidRDefault="00122863" w:rsidP="00122863">
      <w:pPr>
        <w:spacing w:after="0" w:line="20" w:lineRule="atLeast"/>
        <w:rPr>
          <w:rFonts w:asciiTheme="majorHAnsi" w:hAnsiTheme="majorHAnsi" w:cstheme="majorHAnsi"/>
        </w:rPr>
      </w:pPr>
    </w:p>
    <w:p w14:paraId="28B8349B" w14:textId="77777777" w:rsidR="00122863" w:rsidRDefault="00122863" w:rsidP="00122863">
      <w:pPr>
        <w:spacing w:after="0" w:line="20" w:lineRule="atLeast"/>
        <w:rPr>
          <w:rFonts w:asciiTheme="majorHAnsi" w:hAnsiTheme="majorHAnsi" w:cstheme="majorHAnsi"/>
        </w:rPr>
      </w:pPr>
    </w:p>
    <w:p w14:paraId="3DC6F48D" w14:textId="77777777" w:rsidR="00122863" w:rsidRDefault="00122863" w:rsidP="00122863">
      <w:pPr>
        <w:spacing w:after="0" w:line="20" w:lineRule="atLeast"/>
        <w:rPr>
          <w:rFonts w:asciiTheme="majorHAnsi" w:hAnsiTheme="majorHAnsi" w:cstheme="majorHAnsi"/>
        </w:rPr>
      </w:pPr>
    </w:p>
    <w:p w14:paraId="14A0A1B0" w14:textId="77777777" w:rsidR="00122863" w:rsidRDefault="00122863" w:rsidP="00122863">
      <w:pPr>
        <w:spacing w:after="0" w:line="20" w:lineRule="atLeast"/>
        <w:rPr>
          <w:rFonts w:asciiTheme="majorHAnsi" w:hAnsiTheme="majorHAnsi" w:cstheme="majorHAnsi"/>
        </w:rPr>
      </w:pPr>
    </w:p>
    <w:p w14:paraId="716795F5" w14:textId="77777777" w:rsidR="00122863" w:rsidRDefault="00122863" w:rsidP="00122863">
      <w:pPr>
        <w:spacing w:after="0" w:line="20" w:lineRule="atLeast"/>
        <w:rPr>
          <w:rFonts w:asciiTheme="majorHAnsi" w:hAnsiTheme="majorHAnsi" w:cstheme="majorHAnsi"/>
        </w:rPr>
      </w:pPr>
    </w:p>
    <w:p w14:paraId="2DF0BA9C" w14:textId="77777777" w:rsidR="00122863" w:rsidRDefault="00122863" w:rsidP="00122863">
      <w:pPr>
        <w:spacing w:after="0" w:line="20" w:lineRule="atLeast"/>
        <w:rPr>
          <w:rFonts w:asciiTheme="majorHAnsi" w:hAnsiTheme="majorHAnsi" w:cstheme="majorHAnsi"/>
        </w:rPr>
      </w:pPr>
    </w:p>
    <w:p w14:paraId="0733CE03" w14:textId="77777777" w:rsidR="00122863" w:rsidRDefault="00122863" w:rsidP="00122863">
      <w:pPr>
        <w:spacing w:after="0" w:line="20" w:lineRule="atLeast"/>
        <w:rPr>
          <w:rFonts w:asciiTheme="majorHAnsi" w:hAnsiTheme="majorHAnsi" w:cstheme="majorHAnsi"/>
        </w:rPr>
      </w:pPr>
    </w:p>
    <w:p w14:paraId="69730CAC" w14:textId="77777777" w:rsidR="00122863" w:rsidRDefault="00122863" w:rsidP="00122863">
      <w:pPr>
        <w:spacing w:after="0" w:line="20" w:lineRule="atLeast"/>
        <w:rPr>
          <w:rFonts w:asciiTheme="majorHAnsi" w:hAnsiTheme="majorHAnsi" w:cstheme="majorHAnsi"/>
        </w:rPr>
      </w:pPr>
    </w:p>
    <w:p w14:paraId="7DBA1C8A" w14:textId="77777777" w:rsidR="00122863" w:rsidRDefault="00122863" w:rsidP="00122863">
      <w:pPr>
        <w:spacing w:after="0" w:line="20" w:lineRule="atLeast"/>
        <w:rPr>
          <w:rFonts w:asciiTheme="majorHAnsi" w:hAnsiTheme="majorHAnsi" w:cstheme="majorHAnsi"/>
        </w:rPr>
      </w:pPr>
    </w:p>
    <w:p w14:paraId="67E5D636" w14:textId="77777777" w:rsidR="00122863" w:rsidRDefault="00122863" w:rsidP="00122863">
      <w:pPr>
        <w:spacing w:after="0" w:line="20" w:lineRule="atLeast"/>
        <w:rPr>
          <w:rFonts w:asciiTheme="majorHAnsi" w:hAnsiTheme="majorHAnsi" w:cstheme="majorHAnsi"/>
        </w:rPr>
      </w:pPr>
    </w:p>
    <w:p w14:paraId="7757CE06" w14:textId="77777777" w:rsidR="00122863" w:rsidRDefault="00122863" w:rsidP="00122863">
      <w:pPr>
        <w:spacing w:after="0" w:line="20" w:lineRule="atLeast"/>
        <w:rPr>
          <w:rFonts w:asciiTheme="majorHAnsi" w:hAnsiTheme="majorHAnsi" w:cstheme="majorHAnsi"/>
        </w:rPr>
      </w:pPr>
    </w:p>
    <w:p w14:paraId="7E87B868" w14:textId="77777777" w:rsidR="00122863" w:rsidRDefault="00122863" w:rsidP="00122863">
      <w:pPr>
        <w:spacing w:after="0" w:line="20" w:lineRule="atLeast"/>
        <w:rPr>
          <w:rFonts w:asciiTheme="majorHAnsi" w:hAnsiTheme="majorHAnsi" w:cstheme="majorHAnsi"/>
        </w:rPr>
      </w:pPr>
    </w:p>
    <w:p w14:paraId="37BA7447" w14:textId="77777777" w:rsidR="00122863" w:rsidRDefault="00122863" w:rsidP="00122863">
      <w:pPr>
        <w:spacing w:after="0" w:line="20" w:lineRule="atLeast"/>
        <w:rPr>
          <w:rFonts w:asciiTheme="majorHAnsi" w:hAnsiTheme="majorHAnsi" w:cstheme="majorHAnsi"/>
        </w:rPr>
      </w:pPr>
    </w:p>
    <w:p w14:paraId="070BA36F" w14:textId="3F138801" w:rsidR="00122863" w:rsidRDefault="00122863" w:rsidP="00122863">
      <w:pPr>
        <w:spacing w:after="0" w:line="20" w:lineRule="atLeast"/>
        <w:rPr>
          <w:rFonts w:asciiTheme="majorHAnsi" w:hAnsiTheme="majorHAnsi" w:cstheme="majorHAnsi"/>
        </w:rPr>
      </w:pPr>
    </w:p>
    <w:p w14:paraId="6B5568A6" w14:textId="469CA3C9" w:rsidR="00122863" w:rsidRDefault="00122863" w:rsidP="00122863">
      <w:pPr>
        <w:spacing w:after="0" w:line="20" w:lineRule="atLeast"/>
        <w:rPr>
          <w:rFonts w:asciiTheme="majorHAnsi" w:hAnsiTheme="majorHAnsi" w:cstheme="majorHAnsi"/>
        </w:rPr>
      </w:pPr>
    </w:p>
    <w:p w14:paraId="02443D0D" w14:textId="0EE6C5D6" w:rsidR="00122863" w:rsidRDefault="00122863" w:rsidP="00122863">
      <w:pPr>
        <w:spacing w:after="0" w:line="20" w:lineRule="atLeast"/>
        <w:rPr>
          <w:rFonts w:asciiTheme="majorHAnsi" w:hAnsiTheme="majorHAnsi" w:cstheme="majorHAnsi"/>
        </w:rPr>
      </w:pPr>
    </w:p>
    <w:p w14:paraId="4640595E" w14:textId="2DB14597" w:rsidR="00122863" w:rsidRDefault="00122863" w:rsidP="00122863">
      <w:pPr>
        <w:spacing w:after="0" w:line="20" w:lineRule="atLeast"/>
        <w:rPr>
          <w:rFonts w:asciiTheme="majorHAnsi" w:hAnsiTheme="majorHAnsi" w:cstheme="majorHAnsi"/>
        </w:rPr>
      </w:pPr>
    </w:p>
    <w:p w14:paraId="04C76E8D" w14:textId="71E8CFA4" w:rsidR="00122863" w:rsidRDefault="00122863" w:rsidP="00122863">
      <w:pPr>
        <w:spacing w:after="0" w:line="20" w:lineRule="atLeast"/>
        <w:rPr>
          <w:rFonts w:asciiTheme="majorHAnsi" w:hAnsiTheme="majorHAnsi" w:cstheme="majorHAnsi"/>
        </w:rPr>
      </w:pPr>
    </w:p>
    <w:p w14:paraId="0B72BE2B" w14:textId="77777777" w:rsidR="00122863" w:rsidRDefault="00122863" w:rsidP="00122863">
      <w:pPr>
        <w:spacing w:after="0" w:line="20" w:lineRule="atLeast"/>
        <w:rPr>
          <w:rFonts w:asciiTheme="majorHAnsi" w:hAnsiTheme="majorHAnsi" w:cstheme="majorHAnsi"/>
        </w:rPr>
      </w:pPr>
    </w:p>
    <w:p w14:paraId="6489926B" w14:textId="77777777" w:rsidR="00122863" w:rsidRDefault="00122863" w:rsidP="00122863">
      <w:pPr>
        <w:spacing w:after="0" w:line="20" w:lineRule="atLeast"/>
        <w:rPr>
          <w:rFonts w:asciiTheme="majorHAnsi" w:hAnsiTheme="majorHAnsi" w:cstheme="majorHAnsi"/>
        </w:rPr>
      </w:pPr>
    </w:p>
    <w:p w14:paraId="0CC2FC73" w14:textId="77777777" w:rsidR="00122863" w:rsidRDefault="00122863" w:rsidP="00122863">
      <w:pPr>
        <w:spacing w:after="0" w:line="20" w:lineRule="atLeast"/>
        <w:rPr>
          <w:rFonts w:asciiTheme="majorHAnsi" w:hAnsiTheme="majorHAnsi" w:cstheme="majorHAnsi"/>
        </w:rPr>
      </w:pPr>
    </w:p>
    <w:p w14:paraId="2F5B78A2" w14:textId="77777777" w:rsidR="00122863" w:rsidRPr="007159E8" w:rsidRDefault="00122863" w:rsidP="00122863">
      <w:pPr>
        <w:spacing w:after="0" w:line="20" w:lineRule="atLeast"/>
        <w:jc w:val="center"/>
        <w:rPr>
          <w:rFonts w:asciiTheme="majorHAnsi" w:hAnsiTheme="majorHAnsi" w:cstheme="majorHAnsi"/>
          <w:b/>
          <w:sz w:val="28"/>
          <w:szCs w:val="28"/>
        </w:rPr>
      </w:pPr>
      <w:r w:rsidRPr="007159E8">
        <w:rPr>
          <w:rFonts w:asciiTheme="majorHAnsi" w:hAnsiTheme="majorHAnsi" w:cstheme="majorHAnsi"/>
          <w:b/>
          <w:sz w:val="28"/>
          <w:szCs w:val="28"/>
        </w:rPr>
        <w:lastRenderedPageBreak/>
        <w:t xml:space="preserve">Students and Families </w:t>
      </w:r>
      <w:r>
        <w:rPr>
          <w:rFonts w:asciiTheme="majorHAnsi" w:hAnsiTheme="majorHAnsi" w:cstheme="majorHAnsi"/>
          <w:b/>
          <w:sz w:val="28"/>
          <w:szCs w:val="28"/>
        </w:rPr>
        <w:t xml:space="preserve">Solution </w:t>
      </w:r>
      <w:r w:rsidRPr="007159E8">
        <w:rPr>
          <w:rFonts w:asciiTheme="majorHAnsi" w:hAnsiTheme="majorHAnsi" w:cstheme="majorHAnsi"/>
          <w:b/>
          <w:sz w:val="28"/>
          <w:szCs w:val="28"/>
        </w:rPr>
        <w:t>Workgroup</w:t>
      </w:r>
    </w:p>
    <w:p w14:paraId="632FA2CF" w14:textId="77777777" w:rsidR="00122863" w:rsidRDefault="00122863" w:rsidP="00122863">
      <w:pPr>
        <w:spacing w:after="0" w:line="20" w:lineRule="atLeast"/>
        <w:rPr>
          <w:rFonts w:asciiTheme="majorHAnsi" w:eastAsia="Times New Roman" w:hAnsiTheme="majorHAnsi" w:cstheme="majorHAnsi"/>
          <w:bCs/>
          <w:color w:val="000000"/>
        </w:rPr>
      </w:pPr>
    </w:p>
    <w:p w14:paraId="3585D5BD"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Market Analysis - Issues</w:t>
      </w:r>
    </w:p>
    <w:p w14:paraId="6A6574C5"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(Where are we)</w:t>
      </w:r>
    </w:p>
    <w:p w14:paraId="513DA3D9" w14:textId="77777777" w:rsidR="00122863" w:rsidRDefault="00122863" w:rsidP="00122863">
      <w:pPr>
        <w:spacing w:after="0" w:line="20" w:lineRule="atLeast"/>
        <w:rPr>
          <w:rFonts w:asciiTheme="majorHAnsi" w:hAnsiTheme="majorHAnsi" w:cstheme="majorHAnsi"/>
        </w:rPr>
      </w:pPr>
    </w:p>
    <w:p w14:paraId="44C3A674" w14:textId="77777777" w:rsidR="00122863" w:rsidRDefault="00122863" w:rsidP="00A7006A">
      <w:pPr>
        <w:pStyle w:val="ListParagraph"/>
        <w:numPr>
          <w:ilvl w:val="0"/>
          <w:numId w:val="5"/>
        </w:numPr>
        <w:spacing w:after="0" w:line="20" w:lineRule="atLeast"/>
        <w:rPr>
          <w:rFonts w:asciiTheme="majorHAnsi" w:hAnsiTheme="majorHAnsi" w:cstheme="majorHAnsi"/>
        </w:rPr>
      </w:pPr>
      <w:r w:rsidRPr="007159E8">
        <w:rPr>
          <w:rFonts w:asciiTheme="majorHAnsi" w:hAnsiTheme="majorHAnsi" w:cstheme="majorHAnsi"/>
          <w:b/>
        </w:rPr>
        <w:t>Physical Activity.</w:t>
      </w:r>
      <w:r>
        <w:rPr>
          <w:rFonts w:asciiTheme="majorHAnsi" w:hAnsiTheme="majorHAnsi" w:cstheme="majorHAnsi"/>
        </w:rPr>
        <w:t xml:space="preserve"> </w:t>
      </w:r>
      <w:r w:rsidRPr="007159E8">
        <w:rPr>
          <w:rFonts w:asciiTheme="majorHAnsi" w:hAnsiTheme="majorHAnsi" w:cstheme="majorHAnsi"/>
        </w:rPr>
        <w:t>Lack of Physical Activity and Nutrition for Students</w:t>
      </w:r>
      <w:r>
        <w:rPr>
          <w:rFonts w:asciiTheme="majorHAnsi" w:hAnsiTheme="majorHAnsi" w:cstheme="majorHAnsi"/>
        </w:rPr>
        <w:t>.</w:t>
      </w:r>
    </w:p>
    <w:p w14:paraId="20D59C30" w14:textId="77777777" w:rsidR="00122863" w:rsidRPr="007159E8" w:rsidRDefault="00122863" w:rsidP="00122863">
      <w:pPr>
        <w:pStyle w:val="ListParagraph"/>
        <w:spacing w:after="0" w:line="20" w:lineRule="atLeast"/>
        <w:ind w:left="360"/>
        <w:rPr>
          <w:rFonts w:asciiTheme="majorHAnsi" w:hAnsiTheme="majorHAnsi" w:cstheme="majorHAnsi"/>
        </w:rPr>
      </w:pPr>
    </w:p>
    <w:p w14:paraId="3DD5B46E" w14:textId="77777777" w:rsidR="00122863" w:rsidRPr="007159E8" w:rsidRDefault="00122863" w:rsidP="00A7006A">
      <w:pPr>
        <w:pStyle w:val="ListParagraph"/>
        <w:numPr>
          <w:ilvl w:val="0"/>
          <w:numId w:val="5"/>
        </w:numPr>
        <w:spacing w:after="0" w:line="20" w:lineRule="atLeast"/>
        <w:rPr>
          <w:rFonts w:asciiTheme="majorHAnsi" w:hAnsiTheme="majorHAnsi" w:cstheme="majorHAnsi"/>
        </w:rPr>
      </w:pPr>
      <w:r w:rsidRPr="007159E8">
        <w:rPr>
          <w:rFonts w:asciiTheme="majorHAnsi" w:hAnsiTheme="majorHAnsi" w:cstheme="majorHAnsi"/>
          <w:b/>
        </w:rPr>
        <w:t>Social Supports.</w:t>
      </w:r>
      <w:r>
        <w:rPr>
          <w:rFonts w:asciiTheme="majorHAnsi" w:hAnsiTheme="majorHAnsi" w:cstheme="majorHAnsi"/>
        </w:rPr>
        <w:t xml:space="preserve"> </w:t>
      </w:r>
      <w:r w:rsidRPr="007159E8">
        <w:rPr>
          <w:rFonts w:asciiTheme="majorHAnsi" w:hAnsiTheme="majorHAnsi" w:cstheme="majorHAnsi"/>
        </w:rPr>
        <w:t>Lack of social support for self-care among educators, students, and parents</w:t>
      </w:r>
    </w:p>
    <w:p w14:paraId="4A77B561" w14:textId="77777777" w:rsidR="00122863" w:rsidRPr="00327F07" w:rsidRDefault="00122863" w:rsidP="00122863">
      <w:pPr>
        <w:pStyle w:val="ListParagraph"/>
        <w:spacing w:after="0" w:line="20" w:lineRule="atLeast"/>
        <w:ind w:left="360"/>
        <w:rPr>
          <w:rFonts w:asciiTheme="majorHAnsi" w:hAnsiTheme="majorHAnsi" w:cstheme="majorHAnsi"/>
        </w:rPr>
      </w:pPr>
    </w:p>
    <w:p w14:paraId="6D7626C6" w14:textId="77777777" w:rsidR="00122863" w:rsidRPr="007159E8" w:rsidRDefault="00122863" w:rsidP="00A7006A">
      <w:pPr>
        <w:pStyle w:val="ListParagraph"/>
        <w:numPr>
          <w:ilvl w:val="0"/>
          <w:numId w:val="5"/>
        </w:numPr>
        <w:spacing w:after="0" w:line="20" w:lineRule="atLeast"/>
        <w:rPr>
          <w:rFonts w:asciiTheme="majorHAnsi" w:hAnsiTheme="majorHAnsi" w:cstheme="majorHAnsi"/>
        </w:rPr>
      </w:pPr>
      <w:r w:rsidRPr="007159E8">
        <w:rPr>
          <w:rFonts w:asciiTheme="majorHAnsi" w:hAnsiTheme="majorHAnsi" w:cstheme="majorHAnsi"/>
          <w:b/>
        </w:rPr>
        <w:t>Home and School Environment.</w:t>
      </w:r>
      <w:r>
        <w:rPr>
          <w:rFonts w:asciiTheme="majorHAnsi" w:hAnsiTheme="majorHAnsi" w:cstheme="majorHAnsi"/>
        </w:rPr>
        <w:t xml:space="preserve"> </w:t>
      </w:r>
      <w:r w:rsidRPr="007159E8">
        <w:rPr>
          <w:rFonts w:asciiTheme="majorHAnsi" w:hAnsiTheme="majorHAnsi" w:cstheme="majorHAnsi"/>
        </w:rPr>
        <w:t>Lack of positive change and growth at home and school for a healthier environment</w:t>
      </w:r>
    </w:p>
    <w:p w14:paraId="68BA6048" w14:textId="77777777" w:rsidR="00122863" w:rsidRPr="00327F07" w:rsidRDefault="00122863" w:rsidP="00122863">
      <w:pPr>
        <w:pStyle w:val="ListParagraph"/>
        <w:spacing w:after="0" w:line="20" w:lineRule="atLeast"/>
        <w:ind w:left="360"/>
        <w:rPr>
          <w:rFonts w:asciiTheme="majorHAnsi" w:hAnsiTheme="majorHAnsi" w:cstheme="majorHAnsi"/>
        </w:rPr>
      </w:pPr>
    </w:p>
    <w:p w14:paraId="510C88CA" w14:textId="77777777" w:rsidR="00122863" w:rsidRPr="007159E8" w:rsidRDefault="00122863" w:rsidP="00A7006A">
      <w:pPr>
        <w:pStyle w:val="ListParagraph"/>
        <w:numPr>
          <w:ilvl w:val="0"/>
          <w:numId w:val="5"/>
        </w:numPr>
        <w:spacing w:after="0" w:line="20" w:lineRule="atLeast"/>
        <w:rPr>
          <w:rFonts w:asciiTheme="majorHAnsi" w:hAnsiTheme="majorHAnsi" w:cstheme="majorHAnsi"/>
        </w:rPr>
      </w:pPr>
      <w:r w:rsidRPr="007159E8">
        <w:rPr>
          <w:rFonts w:asciiTheme="majorHAnsi" w:hAnsiTheme="majorHAnsi" w:cstheme="majorHAnsi"/>
          <w:b/>
        </w:rPr>
        <w:t xml:space="preserve">Student Empowerment and Ownership. </w:t>
      </w:r>
      <w:r w:rsidRPr="007159E8">
        <w:rPr>
          <w:rFonts w:asciiTheme="majorHAnsi" w:hAnsiTheme="majorHAnsi" w:cstheme="majorHAnsi"/>
        </w:rPr>
        <w:t>Lack of student empowerment and ownership for their own health</w:t>
      </w:r>
    </w:p>
    <w:p w14:paraId="68E89708" w14:textId="77777777" w:rsidR="00122863" w:rsidRDefault="00122863" w:rsidP="00122863">
      <w:pPr>
        <w:spacing w:after="0" w:line="20" w:lineRule="atLeast"/>
        <w:rPr>
          <w:rFonts w:asciiTheme="majorHAnsi" w:hAnsiTheme="majorHAnsi" w:cstheme="majorHAnsi"/>
        </w:rPr>
      </w:pPr>
    </w:p>
    <w:p w14:paraId="3DF6EC17" w14:textId="77777777" w:rsidR="00122863" w:rsidRDefault="00122863" w:rsidP="00122863">
      <w:pPr>
        <w:spacing w:after="0" w:line="20" w:lineRule="atLeast"/>
        <w:rPr>
          <w:rFonts w:asciiTheme="majorHAnsi" w:hAnsiTheme="majorHAnsi" w:cstheme="majorHAnsi"/>
        </w:rPr>
      </w:pPr>
    </w:p>
    <w:p w14:paraId="44CC148F" w14:textId="77777777" w:rsidR="00122863" w:rsidRDefault="00122863" w:rsidP="00122863">
      <w:pPr>
        <w:spacing w:after="0" w:line="20" w:lineRule="atLeast"/>
        <w:rPr>
          <w:rFonts w:asciiTheme="majorHAnsi" w:hAnsiTheme="majorHAnsi" w:cstheme="majorHAnsi"/>
        </w:rPr>
      </w:pPr>
    </w:p>
    <w:p w14:paraId="643D827F"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Key Results - Strategic Objectives and Outcomes</w:t>
      </w:r>
    </w:p>
    <w:p w14:paraId="26C42618"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p>
    <w:p w14:paraId="4DF62608" w14:textId="77777777" w:rsidR="00122863" w:rsidRDefault="00122863" w:rsidP="00122863">
      <w:pPr>
        <w:spacing w:after="0" w:line="20" w:lineRule="atLeast"/>
        <w:rPr>
          <w:rFonts w:asciiTheme="majorHAnsi" w:hAnsiTheme="majorHAnsi" w:cstheme="majorHAnsi"/>
        </w:rPr>
      </w:pPr>
    </w:p>
    <w:p w14:paraId="771DED66" w14:textId="77777777" w:rsidR="00122863" w:rsidRPr="007159E8" w:rsidRDefault="00122863" w:rsidP="00A7006A">
      <w:pPr>
        <w:pStyle w:val="ListParagraph"/>
        <w:numPr>
          <w:ilvl w:val="0"/>
          <w:numId w:val="6"/>
        </w:numPr>
        <w:spacing w:after="0" w:line="20" w:lineRule="atLeast"/>
        <w:rPr>
          <w:rFonts w:asciiTheme="majorHAnsi" w:hAnsiTheme="majorHAnsi" w:cstheme="majorHAnsi"/>
          <w:b/>
        </w:rPr>
      </w:pPr>
      <w:r w:rsidRPr="007159E8">
        <w:rPr>
          <w:rFonts w:asciiTheme="majorHAnsi" w:hAnsiTheme="majorHAnsi" w:cstheme="majorHAnsi"/>
          <w:b/>
        </w:rPr>
        <w:t>Increased student activity and improved nutrition</w:t>
      </w:r>
      <w:r>
        <w:rPr>
          <w:rFonts w:asciiTheme="majorHAnsi" w:hAnsiTheme="majorHAnsi" w:cstheme="majorHAnsi"/>
          <w:b/>
        </w:rPr>
        <w:t>.</w:t>
      </w:r>
    </w:p>
    <w:p w14:paraId="522962DB" w14:textId="77777777" w:rsidR="00122863" w:rsidRPr="007B1CF2" w:rsidRDefault="00122863" w:rsidP="00A7006A">
      <w:pPr>
        <w:pStyle w:val="ListParagraph"/>
        <w:numPr>
          <w:ilvl w:val="0"/>
          <w:numId w:val="7"/>
        </w:numPr>
        <w:spacing w:after="0" w:line="20" w:lineRule="atLeast"/>
        <w:rPr>
          <w:rFonts w:asciiTheme="majorHAnsi" w:hAnsiTheme="majorHAnsi" w:cstheme="majorHAnsi"/>
        </w:rPr>
      </w:pPr>
      <w:r w:rsidRPr="007B1CF2">
        <w:rPr>
          <w:rFonts w:asciiTheme="majorHAnsi" w:hAnsiTheme="majorHAnsi" w:cstheme="majorHAnsi"/>
        </w:rPr>
        <w:t>Increase student activity at school.</w:t>
      </w:r>
    </w:p>
    <w:p w14:paraId="18C24EB1" w14:textId="77777777" w:rsidR="00122863" w:rsidRPr="007B1CF2" w:rsidRDefault="00122863" w:rsidP="00A7006A">
      <w:pPr>
        <w:pStyle w:val="ListParagraph"/>
        <w:numPr>
          <w:ilvl w:val="0"/>
          <w:numId w:val="7"/>
        </w:numPr>
        <w:spacing w:after="0" w:line="20" w:lineRule="atLeast"/>
        <w:rPr>
          <w:rFonts w:asciiTheme="majorHAnsi" w:hAnsiTheme="majorHAnsi" w:cstheme="majorHAnsi"/>
        </w:rPr>
      </w:pPr>
      <w:r w:rsidRPr="007B1CF2">
        <w:rPr>
          <w:rFonts w:asciiTheme="majorHAnsi" w:hAnsiTheme="majorHAnsi" w:cstheme="majorHAnsi"/>
        </w:rPr>
        <w:t>Increase student activity away from school</w:t>
      </w:r>
    </w:p>
    <w:p w14:paraId="71519BB0" w14:textId="77777777" w:rsidR="00122863" w:rsidRPr="007B1CF2" w:rsidRDefault="00122863" w:rsidP="00A7006A">
      <w:pPr>
        <w:pStyle w:val="ListParagraph"/>
        <w:numPr>
          <w:ilvl w:val="0"/>
          <w:numId w:val="7"/>
        </w:numPr>
        <w:spacing w:after="0" w:line="20" w:lineRule="atLeast"/>
        <w:rPr>
          <w:rFonts w:asciiTheme="majorHAnsi" w:hAnsiTheme="majorHAnsi" w:cstheme="majorHAnsi"/>
        </w:rPr>
      </w:pPr>
      <w:r w:rsidRPr="007B1CF2">
        <w:rPr>
          <w:rFonts w:asciiTheme="majorHAnsi" w:hAnsiTheme="majorHAnsi" w:cstheme="majorHAnsi"/>
        </w:rPr>
        <w:t>Improve nutritional health of student at school</w:t>
      </w:r>
    </w:p>
    <w:p w14:paraId="62CEA266" w14:textId="77777777" w:rsidR="00122863" w:rsidRPr="007B1CF2" w:rsidRDefault="00122863" w:rsidP="00A7006A">
      <w:pPr>
        <w:pStyle w:val="ListParagraph"/>
        <w:numPr>
          <w:ilvl w:val="0"/>
          <w:numId w:val="7"/>
        </w:numPr>
        <w:spacing w:after="0" w:line="20" w:lineRule="atLeast"/>
        <w:rPr>
          <w:rFonts w:asciiTheme="majorHAnsi" w:hAnsiTheme="majorHAnsi" w:cstheme="majorHAnsi"/>
        </w:rPr>
      </w:pPr>
      <w:r w:rsidRPr="007B1CF2">
        <w:rPr>
          <w:rFonts w:asciiTheme="majorHAnsi" w:hAnsiTheme="majorHAnsi" w:cstheme="majorHAnsi"/>
        </w:rPr>
        <w:t>Improve nutritional health of student away from school</w:t>
      </w:r>
    </w:p>
    <w:p w14:paraId="2C391FD0" w14:textId="77777777" w:rsidR="00122863" w:rsidRPr="007159E8" w:rsidRDefault="00122863" w:rsidP="00122863">
      <w:pPr>
        <w:spacing w:after="0" w:line="20" w:lineRule="atLeast"/>
        <w:rPr>
          <w:rFonts w:asciiTheme="majorHAnsi" w:hAnsiTheme="majorHAnsi" w:cstheme="majorHAnsi"/>
        </w:rPr>
      </w:pPr>
    </w:p>
    <w:p w14:paraId="26863299" w14:textId="77777777" w:rsidR="00122863" w:rsidRPr="007159E8" w:rsidRDefault="00122863" w:rsidP="00A7006A">
      <w:pPr>
        <w:pStyle w:val="ListParagraph"/>
        <w:numPr>
          <w:ilvl w:val="0"/>
          <w:numId w:val="6"/>
        </w:numPr>
        <w:spacing w:after="0" w:line="20" w:lineRule="atLeast"/>
        <w:rPr>
          <w:rFonts w:asciiTheme="majorHAnsi" w:hAnsiTheme="majorHAnsi" w:cstheme="majorHAnsi"/>
          <w:b/>
        </w:rPr>
      </w:pPr>
      <w:r w:rsidRPr="007159E8">
        <w:rPr>
          <w:rFonts w:asciiTheme="majorHAnsi" w:hAnsiTheme="majorHAnsi" w:cstheme="majorHAnsi"/>
          <w:b/>
        </w:rPr>
        <w:t>Improved social supports.</w:t>
      </w:r>
    </w:p>
    <w:p w14:paraId="054FEEBA" w14:textId="77777777" w:rsidR="00122863" w:rsidRPr="007159E8" w:rsidRDefault="00122863" w:rsidP="00A7006A">
      <w:pPr>
        <w:pStyle w:val="ListParagraph"/>
        <w:numPr>
          <w:ilvl w:val="0"/>
          <w:numId w:val="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educators</w:t>
      </w:r>
    </w:p>
    <w:p w14:paraId="6686128F" w14:textId="77777777" w:rsidR="00122863" w:rsidRPr="007159E8" w:rsidRDefault="00122863" w:rsidP="00A7006A">
      <w:pPr>
        <w:pStyle w:val="ListParagraph"/>
        <w:numPr>
          <w:ilvl w:val="0"/>
          <w:numId w:val="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parents</w:t>
      </w:r>
    </w:p>
    <w:p w14:paraId="4082F29B" w14:textId="77777777" w:rsidR="00122863" w:rsidRPr="007159E8" w:rsidRDefault="00122863" w:rsidP="00A7006A">
      <w:pPr>
        <w:pStyle w:val="ListParagraph"/>
        <w:numPr>
          <w:ilvl w:val="0"/>
          <w:numId w:val="8"/>
        </w:numPr>
        <w:spacing w:after="0" w:line="20" w:lineRule="atLeast"/>
        <w:ind w:left="720"/>
        <w:rPr>
          <w:rFonts w:asciiTheme="majorHAnsi" w:hAnsiTheme="majorHAnsi" w:cstheme="majorHAnsi"/>
        </w:rPr>
      </w:pPr>
      <w:r w:rsidRPr="007159E8">
        <w:rPr>
          <w:rFonts w:asciiTheme="majorHAnsi" w:hAnsiTheme="majorHAnsi" w:cstheme="majorHAnsi"/>
        </w:rPr>
        <w:t>Build social support for self-care among students</w:t>
      </w:r>
    </w:p>
    <w:p w14:paraId="7AA20B68" w14:textId="77777777" w:rsidR="00122863" w:rsidRPr="00BD7B02" w:rsidRDefault="00122863" w:rsidP="00122863">
      <w:pPr>
        <w:pStyle w:val="ListParagraph"/>
        <w:spacing w:after="0" w:line="20" w:lineRule="atLeast"/>
        <w:ind w:left="0"/>
        <w:rPr>
          <w:rFonts w:asciiTheme="majorHAnsi" w:hAnsiTheme="majorHAnsi" w:cstheme="majorHAnsi"/>
        </w:rPr>
      </w:pPr>
    </w:p>
    <w:p w14:paraId="359C9296" w14:textId="77777777" w:rsidR="00122863" w:rsidRPr="00BD7B02" w:rsidRDefault="00122863" w:rsidP="00A7006A">
      <w:pPr>
        <w:pStyle w:val="ListParagraph"/>
        <w:numPr>
          <w:ilvl w:val="0"/>
          <w:numId w:val="6"/>
        </w:numPr>
        <w:spacing w:after="0" w:line="20" w:lineRule="atLeast"/>
        <w:rPr>
          <w:rFonts w:asciiTheme="majorHAnsi" w:hAnsiTheme="majorHAnsi" w:cstheme="majorHAnsi"/>
          <w:b/>
        </w:rPr>
      </w:pPr>
      <w:r w:rsidRPr="00BD7B02">
        <w:rPr>
          <w:rFonts w:asciiTheme="majorHAnsi" w:hAnsiTheme="majorHAnsi" w:cstheme="majorHAnsi"/>
          <w:b/>
        </w:rPr>
        <w:t>Improved Home and School Environments.</w:t>
      </w:r>
    </w:p>
    <w:p w14:paraId="52B05D6E" w14:textId="77777777" w:rsidR="00122863" w:rsidRPr="00BD7B02" w:rsidRDefault="00122863" w:rsidP="00A7006A">
      <w:pPr>
        <w:pStyle w:val="ListParagraph"/>
        <w:numPr>
          <w:ilvl w:val="0"/>
          <w:numId w:val="9"/>
        </w:numPr>
        <w:spacing w:after="0" w:line="20" w:lineRule="atLeast"/>
        <w:rPr>
          <w:rFonts w:asciiTheme="majorHAnsi" w:hAnsiTheme="majorHAnsi" w:cstheme="majorHAnsi"/>
        </w:rPr>
      </w:pPr>
      <w:r w:rsidRPr="00BD7B02">
        <w:rPr>
          <w:rFonts w:asciiTheme="majorHAnsi" w:hAnsiTheme="majorHAnsi" w:cstheme="majorHAnsi"/>
        </w:rPr>
        <w:t>Create a positive change and growth towards a healthier school environment</w:t>
      </w:r>
    </w:p>
    <w:p w14:paraId="52FD361A" w14:textId="77777777" w:rsidR="00122863" w:rsidRDefault="00122863" w:rsidP="00A7006A">
      <w:pPr>
        <w:pStyle w:val="ListParagraph"/>
        <w:numPr>
          <w:ilvl w:val="0"/>
          <w:numId w:val="9"/>
        </w:numPr>
        <w:spacing w:after="0" w:line="20" w:lineRule="atLeast"/>
        <w:rPr>
          <w:rFonts w:asciiTheme="majorHAnsi" w:hAnsiTheme="majorHAnsi" w:cstheme="majorHAnsi"/>
        </w:rPr>
      </w:pPr>
      <w:r w:rsidRPr="00BD7B02">
        <w:rPr>
          <w:rFonts w:asciiTheme="majorHAnsi" w:hAnsiTheme="majorHAnsi" w:cstheme="majorHAnsi"/>
        </w:rPr>
        <w:t>Create a positive change and growth towards healthier home environment</w:t>
      </w:r>
    </w:p>
    <w:p w14:paraId="571167EC" w14:textId="77777777" w:rsidR="00122863" w:rsidRPr="00BD7B02" w:rsidRDefault="00122863" w:rsidP="00122863">
      <w:pPr>
        <w:pStyle w:val="ListParagraph"/>
        <w:spacing w:after="0" w:line="20" w:lineRule="atLeast"/>
        <w:rPr>
          <w:rFonts w:asciiTheme="majorHAnsi" w:hAnsiTheme="majorHAnsi" w:cstheme="majorHAnsi"/>
        </w:rPr>
      </w:pPr>
    </w:p>
    <w:p w14:paraId="51CCB8D4" w14:textId="77777777" w:rsidR="00122863" w:rsidRPr="00BD7B02" w:rsidRDefault="00122863" w:rsidP="00A7006A">
      <w:pPr>
        <w:pStyle w:val="ListParagraph"/>
        <w:numPr>
          <w:ilvl w:val="0"/>
          <w:numId w:val="6"/>
        </w:numPr>
        <w:spacing w:after="0" w:line="20" w:lineRule="atLeast"/>
        <w:rPr>
          <w:rFonts w:asciiTheme="majorHAnsi" w:hAnsiTheme="majorHAnsi" w:cstheme="majorHAnsi"/>
          <w:b/>
        </w:rPr>
      </w:pPr>
      <w:r w:rsidRPr="00BD7B02">
        <w:rPr>
          <w:rFonts w:asciiTheme="majorHAnsi" w:hAnsiTheme="majorHAnsi" w:cstheme="majorHAnsi"/>
          <w:b/>
        </w:rPr>
        <w:t>More Empowered Students.</w:t>
      </w:r>
    </w:p>
    <w:p w14:paraId="35DB6CAA" w14:textId="77777777" w:rsidR="00122863" w:rsidRPr="007B1CF2" w:rsidRDefault="00122863" w:rsidP="00A7006A">
      <w:pPr>
        <w:pStyle w:val="ListParagraph"/>
        <w:numPr>
          <w:ilvl w:val="0"/>
          <w:numId w:val="10"/>
        </w:numPr>
        <w:spacing w:after="0" w:line="20" w:lineRule="atLeast"/>
        <w:rPr>
          <w:rFonts w:asciiTheme="majorHAnsi" w:hAnsiTheme="majorHAnsi" w:cstheme="majorHAnsi"/>
        </w:rPr>
      </w:pPr>
      <w:r w:rsidRPr="007B1CF2">
        <w:rPr>
          <w:rFonts w:asciiTheme="majorHAnsi" w:hAnsiTheme="majorHAnsi" w:cstheme="majorHAnsi"/>
        </w:rPr>
        <w:t>Students are empowered and committed to taking care of their own health in school</w:t>
      </w:r>
    </w:p>
    <w:p w14:paraId="3DE492D2" w14:textId="77777777" w:rsidR="00122863" w:rsidRPr="007B1CF2" w:rsidRDefault="00122863" w:rsidP="00A7006A">
      <w:pPr>
        <w:pStyle w:val="ListParagraph"/>
        <w:numPr>
          <w:ilvl w:val="0"/>
          <w:numId w:val="10"/>
        </w:numPr>
        <w:spacing w:after="0" w:line="20" w:lineRule="atLeast"/>
        <w:rPr>
          <w:rFonts w:asciiTheme="majorHAnsi" w:hAnsiTheme="majorHAnsi" w:cstheme="majorHAnsi"/>
        </w:rPr>
      </w:pPr>
      <w:r w:rsidRPr="007B1CF2">
        <w:rPr>
          <w:rFonts w:asciiTheme="majorHAnsi" w:hAnsiTheme="majorHAnsi" w:cstheme="majorHAnsi"/>
        </w:rPr>
        <w:t>Students are empowered and committed to taking care of their own health at home</w:t>
      </w:r>
    </w:p>
    <w:p w14:paraId="04E14CB2" w14:textId="77777777" w:rsidR="00122863" w:rsidRDefault="00122863" w:rsidP="00122863">
      <w:pPr>
        <w:pStyle w:val="ListParagraph"/>
        <w:spacing w:after="0" w:line="20" w:lineRule="atLeast"/>
        <w:ind w:left="360"/>
        <w:rPr>
          <w:rFonts w:asciiTheme="majorHAnsi" w:hAnsiTheme="majorHAnsi" w:cstheme="majorHAnsi"/>
        </w:rPr>
      </w:pPr>
    </w:p>
    <w:p w14:paraId="52480A4D" w14:textId="4BF62733" w:rsidR="00122863" w:rsidRDefault="00122863" w:rsidP="00122863">
      <w:pPr>
        <w:pStyle w:val="ListParagraph"/>
        <w:spacing w:after="0" w:line="20" w:lineRule="atLeast"/>
        <w:ind w:left="360"/>
        <w:rPr>
          <w:rFonts w:asciiTheme="majorHAnsi" w:hAnsiTheme="majorHAnsi" w:cstheme="majorHAnsi"/>
        </w:rPr>
      </w:pPr>
    </w:p>
    <w:p w14:paraId="3D4AB67B" w14:textId="7647562F" w:rsidR="00122863" w:rsidRDefault="00122863" w:rsidP="00122863">
      <w:pPr>
        <w:pStyle w:val="ListParagraph"/>
        <w:spacing w:after="0" w:line="20" w:lineRule="atLeast"/>
        <w:ind w:left="360"/>
        <w:rPr>
          <w:rFonts w:asciiTheme="majorHAnsi" w:hAnsiTheme="majorHAnsi" w:cstheme="majorHAnsi"/>
        </w:rPr>
      </w:pPr>
    </w:p>
    <w:p w14:paraId="29C2508C" w14:textId="1E98CDEC" w:rsidR="00122863" w:rsidRDefault="00122863" w:rsidP="00122863">
      <w:pPr>
        <w:pStyle w:val="ListParagraph"/>
        <w:spacing w:after="0" w:line="20" w:lineRule="atLeast"/>
        <w:ind w:left="360"/>
        <w:rPr>
          <w:rFonts w:asciiTheme="majorHAnsi" w:hAnsiTheme="majorHAnsi" w:cstheme="majorHAnsi"/>
        </w:rPr>
      </w:pPr>
    </w:p>
    <w:p w14:paraId="6720A003" w14:textId="69A785A7" w:rsidR="00122863" w:rsidRDefault="00122863" w:rsidP="00122863">
      <w:pPr>
        <w:pStyle w:val="ListParagraph"/>
        <w:spacing w:after="0" w:line="20" w:lineRule="atLeast"/>
        <w:ind w:left="360"/>
        <w:rPr>
          <w:rFonts w:asciiTheme="majorHAnsi" w:hAnsiTheme="majorHAnsi" w:cstheme="majorHAnsi"/>
        </w:rPr>
      </w:pPr>
    </w:p>
    <w:p w14:paraId="5ABF4D74" w14:textId="780B49A8" w:rsidR="00122863" w:rsidRDefault="00122863" w:rsidP="00122863">
      <w:pPr>
        <w:pStyle w:val="ListParagraph"/>
        <w:spacing w:after="0" w:line="20" w:lineRule="atLeast"/>
        <w:ind w:left="360"/>
        <w:rPr>
          <w:rFonts w:asciiTheme="majorHAnsi" w:hAnsiTheme="majorHAnsi" w:cstheme="majorHAnsi"/>
        </w:rPr>
      </w:pPr>
    </w:p>
    <w:p w14:paraId="6415AF29" w14:textId="77777777" w:rsidR="00122863" w:rsidRDefault="00122863" w:rsidP="00122863">
      <w:pPr>
        <w:pStyle w:val="ListParagraph"/>
        <w:spacing w:after="0" w:line="20" w:lineRule="atLeast"/>
        <w:ind w:left="360"/>
        <w:rPr>
          <w:rFonts w:asciiTheme="majorHAnsi" w:hAnsiTheme="majorHAnsi" w:cstheme="majorHAnsi"/>
        </w:rPr>
      </w:pPr>
    </w:p>
    <w:p w14:paraId="30C00A4F" w14:textId="77777777" w:rsidR="00122863" w:rsidRDefault="00122863" w:rsidP="00122863">
      <w:pPr>
        <w:pStyle w:val="ListParagraph"/>
        <w:spacing w:after="0" w:line="20" w:lineRule="atLeast"/>
        <w:ind w:left="360"/>
        <w:rPr>
          <w:rFonts w:asciiTheme="majorHAnsi" w:hAnsiTheme="majorHAnsi" w:cstheme="majorHAnsi"/>
        </w:rPr>
      </w:pPr>
    </w:p>
    <w:p w14:paraId="52584679" w14:textId="77777777" w:rsidR="00122863" w:rsidRPr="00327F07" w:rsidRDefault="00122863" w:rsidP="00122863">
      <w:pPr>
        <w:pStyle w:val="ListParagraph"/>
        <w:spacing w:after="0" w:line="20" w:lineRule="atLeast"/>
        <w:ind w:left="360"/>
        <w:rPr>
          <w:rFonts w:asciiTheme="majorHAnsi" w:hAnsiTheme="majorHAnsi" w:cstheme="majorHAnsi"/>
        </w:rPr>
      </w:pPr>
    </w:p>
    <w:p w14:paraId="1F947EA1"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lastRenderedPageBreak/>
        <w:t>Strategies, Programs, Services, and Inputs</w:t>
      </w:r>
    </w:p>
    <w:p w14:paraId="1ECAA4D5"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(How do we get there?)</w:t>
      </w:r>
    </w:p>
    <w:p w14:paraId="5F2237A6" w14:textId="77777777" w:rsidR="00122863" w:rsidRPr="005679C3" w:rsidRDefault="00122863" w:rsidP="00122863">
      <w:pPr>
        <w:spacing w:after="0" w:line="20" w:lineRule="atLeast"/>
        <w:rPr>
          <w:rFonts w:asciiTheme="majorHAnsi" w:hAnsiTheme="majorHAnsi" w:cstheme="majorHAnsi"/>
        </w:rPr>
      </w:pPr>
    </w:p>
    <w:p w14:paraId="3EBDC4F4" w14:textId="77777777" w:rsidR="00122863" w:rsidRPr="005679C3" w:rsidRDefault="00122863" w:rsidP="00A7006A">
      <w:pPr>
        <w:pStyle w:val="ListParagraph"/>
        <w:numPr>
          <w:ilvl w:val="0"/>
          <w:numId w:val="11"/>
        </w:numPr>
        <w:spacing w:after="0" w:line="20" w:lineRule="atLeast"/>
        <w:rPr>
          <w:rFonts w:asciiTheme="majorHAnsi" w:hAnsiTheme="majorHAnsi" w:cstheme="majorHAnsi"/>
          <w:b/>
        </w:rPr>
      </w:pPr>
      <w:r w:rsidRPr="005679C3">
        <w:rPr>
          <w:rFonts w:asciiTheme="majorHAnsi" w:hAnsiTheme="majorHAnsi" w:cstheme="majorHAnsi"/>
          <w:b/>
        </w:rPr>
        <w:t xml:space="preserve">Market and Deploy Effective Practice </w:t>
      </w:r>
      <w:r>
        <w:rPr>
          <w:rFonts w:asciiTheme="majorHAnsi" w:hAnsiTheme="majorHAnsi" w:cstheme="majorHAnsi"/>
          <w:b/>
        </w:rPr>
        <w:t xml:space="preserve">Activity and Nutrition </w:t>
      </w:r>
      <w:r w:rsidRPr="005679C3">
        <w:rPr>
          <w:rFonts w:asciiTheme="majorHAnsi" w:hAnsiTheme="majorHAnsi" w:cstheme="majorHAnsi"/>
          <w:b/>
        </w:rPr>
        <w:t>Programs</w:t>
      </w:r>
      <w:r>
        <w:rPr>
          <w:rFonts w:asciiTheme="majorHAnsi" w:hAnsiTheme="majorHAnsi" w:cstheme="majorHAnsi"/>
          <w:b/>
        </w:rPr>
        <w:t>.</w:t>
      </w:r>
    </w:p>
    <w:p w14:paraId="1139A2D4" w14:textId="77777777" w:rsidR="00122863" w:rsidRPr="005679C3" w:rsidRDefault="00122863" w:rsidP="00A7006A">
      <w:pPr>
        <w:pStyle w:val="ListParagraph"/>
        <w:numPr>
          <w:ilvl w:val="0"/>
          <w:numId w:val="12"/>
        </w:numPr>
        <w:spacing w:after="0" w:line="20" w:lineRule="atLeast"/>
        <w:rPr>
          <w:rFonts w:asciiTheme="majorHAnsi" w:hAnsiTheme="majorHAnsi" w:cstheme="majorHAnsi"/>
        </w:rPr>
      </w:pPr>
      <w:r w:rsidRPr="005679C3">
        <w:rPr>
          <w:rFonts w:asciiTheme="majorHAnsi" w:hAnsiTheme="majorHAnsi" w:cstheme="majorHAnsi"/>
        </w:rPr>
        <w:t xml:space="preserve">Examples of already established programs such as </w:t>
      </w:r>
      <w:proofErr w:type="spellStart"/>
      <w:r w:rsidRPr="005679C3">
        <w:rPr>
          <w:rFonts w:asciiTheme="majorHAnsi" w:hAnsiTheme="majorHAnsi" w:cstheme="majorHAnsi"/>
        </w:rPr>
        <w:t>Activitygram</w:t>
      </w:r>
      <w:proofErr w:type="spellEnd"/>
      <w:r w:rsidRPr="005679C3">
        <w:rPr>
          <w:rFonts w:asciiTheme="majorHAnsi" w:hAnsiTheme="majorHAnsi" w:cstheme="majorHAnsi"/>
        </w:rPr>
        <w:t xml:space="preserve">, Healthy Zone, FUTP60, GHT Tool </w:t>
      </w:r>
      <w:proofErr w:type="spellStart"/>
      <w:r w:rsidRPr="005679C3">
        <w:rPr>
          <w:rFonts w:asciiTheme="majorHAnsi" w:hAnsiTheme="majorHAnsi" w:cstheme="majorHAnsi"/>
        </w:rPr>
        <w:t>Kitetc</w:t>
      </w:r>
      <w:proofErr w:type="spellEnd"/>
      <w:r w:rsidRPr="005679C3">
        <w:rPr>
          <w:rFonts w:asciiTheme="majorHAnsi" w:hAnsiTheme="majorHAnsi" w:cstheme="majorHAnsi"/>
        </w:rPr>
        <w:t>.</w:t>
      </w:r>
    </w:p>
    <w:p w14:paraId="6B285EDA" w14:textId="77777777" w:rsidR="00122863" w:rsidRPr="005679C3" w:rsidRDefault="00122863" w:rsidP="00A7006A">
      <w:pPr>
        <w:pStyle w:val="ListParagraph"/>
        <w:numPr>
          <w:ilvl w:val="0"/>
          <w:numId w:val="12"/>
        </w:numPr>
        <w:spacing w:after="0" w:line="20" w:lineRule="atLeast"/>
        <w:rPr>
          <w:rFonts w:asciiTheme="majorHAnsi" w:hAnsiTheme="majorHAnsi" w:cstheme="majorHAnsi"/>
        </w:rPr>
      </w:pPr>
      <w:r w:rsidRPr="005679C3">
        <w:rPr>
          <w:rFonts w:asciiTheme="majorHAnsi" w:hAnsiTheme="majorHAnsi" w:cstheme="majorHAnsi"/>
        </w:rPr>
        <w:t>Companies or organizations that could provide funding and support such as the United Way, Dairy Max, etc.</w:t>
      </w:r>
    </w:p>
    <w:p w14:paraId="06CBC81C" w14:textId="77777777" w:rsidR="00122863" w:rsidRPr="005679C3" w:rsidRDefault="00122863" w:rsidP="00A7006A">
      <w:pPr>
        <w:pStyle w:val="ListParagraph"/>
        <w:numPr>
          <w:ilvl w:val="0"/>
          <w:numId w:val="12"/>
        </w:numPr>
        <w:spacing w:after="0" w:line="20" w:lineRule="atLeast"/>
        <w:rPr>
          <w:rFonts w:asciiTheme="majorHAnsi" w:hAnsiTheme="majorHAnsi" w:cstheme="majorHAnsi"/>
        </w:rPr>
      </w:pPr>
      <w:r w:rsidRPr="005679C3">
        <w:rPr>
          <w:rFonts w:asciiTheme="majorHAnsi" w:hAnsiTheme="majorHAnsi" w:cstheme="majorHAnsi"/>
        </w:rPr>
        <w:t>Employ take-home activities involving family</w:t>
      </w:r>
    </w:p>
    <w:p w14:paraId="52C897D6" w14:textId="77777777" w:rsidR="00122863" w:rsidRPr="005679C3" w:rsidRDefault="00122863" w:rsidP="00A7006A">
      <w:pPr>
        <w:pStyle w:val="ListParagraph"/>
        <w:numPr>
          <w:ilvl w:val="0"/>
          <w:numId w:val="12"/>
        </w:numPr>
        <w:spacing w:after="0" w:line="20" w:lineRule="atLeast"/>
        <w:rPr>
          <w:rFonts w:asciiTheme="majorHAnsi" w:hAnsiTheme="majorHAnsi" w:cstheme="majorHAnsi"/>
        </w:rPr>
      </w:pPr>
      <w:r w:rsidRPr="005679C3">
        <w:rPr>
          <w:rFonts w:asciiTheme="majorHAnsi" w:hAnsiTheme="majorHAnsi" w:cstheme="majorHAnsi"/>
        </w:rPr>
        <w:t xml:space="preserve">Share community activities </w:t>
      </w:r>
      <w:r>
        <w:rPr>
          <w:rFonts w:asciiTheme="majorHAnsi" w:hAnsiTheme="majorHAnsi" w:cstheme="majorHAnsi"/>
        </w:rPr>
        <w:t xml:space="preserve">options </w:t>
      </w:r>
      <w:r w:rsidRPr="005679C3">
        <w:rPr>
          <w:rFonts w:asciiTheme="majorHAnsi" w:hAnsiTheme="majorHAnsi" w:cstheme="majorHAnsi"/>
        </w:rPr>
        <w:t>with families</w:t>
      </w:r>
    </w:p>
    <w:p w14:paraId="7475D963" w14:textId="77777777" w:rsidR="00122863" w:rsidRDefault="00122863" w:rsidP="00122863">
      <w:pPr>
        <w:spacing w:after="0" w:line="20" w:lineRule="atLeast"/>
        <w:rPr>
          <w:rFonts w:asciiTheme="majorHAnsi" w:hAnsiTheme="majorHAnsi" w:cstheme="majorHAnsi"/>
        </w:rPr>
      </w:pPr>
    </w:p>
    <w:p w14:paraId="68219356" w14:textId="77777777" w:rsidR="00122863" w:rsidRPr="005679C3" w:rsidRDefault="00122863" w:rsidP="00A7006A">
      <w:pPr>
        <w:pStyle w:val="ListParagraph"/>
        <w:numPr>
          <w:ilvl w:val="0"/>
          <w:numId w:val="11"/>
        </w:numPr>
        <w:spacing w:after="0" w:line="20" w:lineRule="atLeast"/>
        <w:rPr>
          <w:rFonts w:asciiTheme="majorHAnsi" w:hAnsiTheme="majorHAnsi" w:cstheme="majorHAnsi"/>
          <w:b/>
        </w:rPr>
      </w:pPr>
      <w:r w:rsidRPr="005679C3">
        <w:rPr>
          <w:rFonts w:asciiTheme="majorHAnsi" w:hAnsiTheme="majorHAnsi" w:cstheme="majorHAnsi"/>
          <w:b/>
        </w:rPr>
        <w:t>Deploy Web-based and Other Social Supports</w:t>
      </w:r>
      <w:r>
        <w:rPr>
          <w:rFonts w:asciiTheme="majorHAnsi" w:hAnsiTheme="majorHAnsi" w:cstheme="majorHAnsi"/>
          <w:b/>
        </w:rPr>
        <w:t>.</w:t>
      </w:r>
    </w:p>
    <w:p w14:paraId="6B1E4B7E" w14:textId="77777777" w:rsidR="00122863" w:rsidRPr="005679C3" w:rsidRDefault="00122863" w:rsidP="00A7006A">
      <w:pPr>
        <w:pStyle w:val="ListParagraph"/>
        <w:numPr>
          <w:ilvl w:val="0"/>
          <w:numId w:val="13"/>
        </w:numPr>
        <w:spacing w:after="0" w:line="20" w:lineRule="atLeast"/>
        <w:rPr>
          <w:rFonts w:asciiTheme="majorHAnsi" w:hAnsiTheme="majorHAnsi" w:cstheme="majorHAnsi"/>
        </w:rPr>
      </w:pPr>
      <w:r w:rsidRPr="005679C3">
        <w:rPr>
          <w:rFonts w:asciiTheme="majorHAnsi" w:hAnsiTheme="majorHAnsi" w:cstheme="majorHAnsi"/>
        </w:rPr>
        <w:t>GHT Tool Kit</w:t>
      </w:r>
    </w:p>
    <w:p w14:paraId="04430748" w14:textId="77777777" w:rsidR="00122863" w:rsidRPr="005679C3" w:rsidRDefault="00122863" w:rsidP="00A7006A">
      <w:pPr>
        <w:pStyle w:val="ListParagraph"/>
        <w:numPr>
          <w:ilvl w:val="0"/>
          <w:numId w:val="13"/>
        </w:numPr>
        <w:spacing w:after="0" w:line="20" w:lineRule="atLeast"/>
        <w:rPr>
          <w:rFonts w:asciiTheme="majorHAnsi" w:hAnsiTheme="majorHAnsi" w:cstheme="majorHAnsi"/>
        </w:rPr>
      </w:pPr>
      <w:r w:rsidRPr="005679C3">
        <w:rPr>
          <w:rFonts w:asciiTheme="majorHAnsi" w:hAnsiTheme="majorHAnsi" w:cstheme="majorHAnsi"/>
        </w:rPr>
        <w:t>United Way Support</w:t>
      </w:r>
    </w:p>
    <w:p w14:paraId="1A7AF4DB" w14:textId="77777777" w:rsidR="00122863" w:rsidRPr="005679C3" w:rsidRDefault="00122863" w:rsidP="00A7006A">
      <w:pPr>
        <w:pStyle w:val="ListParagraph"/>
        <w:numPr>
          <w:ilvl w:val="0"/>
          <w:numId w:val="13"/>
        </w:numPr>
        <w:spacing w:after="0" w:line="20" w:lineRule="atLeast"/>
        <w:rPr>
          <w:rFonts w:asciiTheme="majorHAnsi" w:hAnsiTheme="majorHAnsi" w:cstheme="majorHAnsi"/>
        </w:rPr>
      </w:pPr>
      <w:r w:rsidRPr="005679C3">
        <w:rPr>
          <w:rFonts w:asciiTheme="majorHAnsi" w:hAnsiTheme="majorHAnsi" w:cstheme="majorHAnsi"/>
        </w:rPr>
        <w:t>Blogs</w:t>
      </w:r>
    </w:p>
    <w:p w14:paraId="7A1022AA" w14:textId="77777777" w:rsidR="00122863" w:rsidRPr="005679C3" w:rsidRDefault="00122863" w:rsidP="00A7006A">
      <w:pPr>
        <w:pStyle w:val="ListParagraph"/>
        <w:numPr>
          <w:ilvl w:val="0"/>
          <w:numId w:val="13"/>
        </w:numPr>
        <w:spacing w:after="0" w:line="20" w:lineRule="atLeast"/>
        <w:rPr>
          <w:rFonts w:asciiTheme="majorHAnsi" w:hAnsiTheme="majorHAnsi" w:cstheme="majorHAnsi"/>
        </w:rPr>
      </w:pPr>
      <w:r w:rsidRPr="005679C3">
        <w:rPr>
          <w:rFonts w:asciiTheme="majorHAnsi" w:hAnsiTheme="majorHAnsi" w:cstheme="majorHAnsi"/>
        </w:rPr>
        <w:t>Websites for social support</w:t>
      </w:r>
    </w:p>
    <w:p w14:paraId="580EBAEF" w14:textId="77777777" w:rsidR="00122863" w:rsidRPr="005679C3" w:rsidRDefault="00122863" w:rsidP="00A7006A">
      <w:pPr>
        <w:pStyle w:val="ListParagraph"/>
        <w:numPr>
          <w:ilvl w:val="0"/>
          <w:numId w:val="13"/>
        </w:numPr>
        <w:spacing w:after="0" w:line="20" w:lineRule="atLeast"/>
        <w:rPr>
          <w:rFonts w:asciiTheme="majorHAnsi" w:hAnsiTheme="majorHAnsi" w:cstheme="majorHAnsi"/>
        </w:rPr>
      </w:pPr>
      <w:r w:rsidRPr="005679C3">
        <w:rPr>
          <w:rFonts w:asciiTheme="majorHAnsi" w:hAnsiTheme="majorHAnsi" w:cstheme="majorHAnsi"/>
        </w:rPr>
        <w:t>Websites for emotional support</w:t>
      </w:r>
    </w:p>
    <w:p w14:paraId="4826414F" w14:textId="77777777" w:rsidR="00122863" w:rsidRDefault="00122863" w:rsidP="00122863">
      <w:pPr>
        <w:spacing w:after="0" w:line="20" w:lineRule="atLeast"/>
        <w:rPr>
          <w:rFonts w:asciiTheme="majorHAnsi" w:hAnsiTheme="majorHAnsi" w:cstheme="majorHAnsi"/>
        </w:rPr>
      </w:pPr>
    </w:p>
    <w:p w14:paraId="7EA44F68" w14:textId="77777777" w:rsidR="00122863" w:rsidRPr="005679C3" w:rsidRDefault="00122863" w:rsidP="00A7006A">
      <w:pPr>
        <w:pStyle w:val="ListParagraph"/>
        <w:numPr>
          <w:ilvl w:val="0"/>
          <w:numId w:val="11"/>
        </w:numPr>
        <w:spacing w:after="0" w:line="20" w:lineRule="atLeast"/>
        <w:rPr>
          <w:rFonts w:asciiTheme="majorHAnsi" w:hAnsiTheme="majorHAnsi" w:cstheme="majorHAnsi"/>
          <w:b/>
        </w:rPr>
      </w:pPr>
      <w:r w:rsidRPr="005679C3">
        <w:rPr>
          <w:rFonts w:asciiTheme="majorHAnsi" w:hAnsiTheme="majorHAnsi" w:cstheme="majorHAnsi"/>
          <w:b/>
        </w:rPr>
        <w:t>Market and Deploy Home and School Environment-based Effective Practices</w:t>
      </w:r>
      <w:r>
        <w:rPr>
          <w:rFonts w:asciiTheme="majorHAnsi" w:hAnsiTheme="majorHAnsi" w:cstheme="majorHAnsi"/>
          <w:b/>
        </w:rPr>
        <w:t>.</w:t>
      </w:r>
    </w:p>
    <w:p w14:paraId="00875593" w14:textId="77777777" w:rsidR="00122863" w:rsidRPr="005679C3" w:rsidRDefault="00122863" w:rsidP="00A7006A">
      <w:pPr>
        <w:pStyle w:val="ListParagraph"/>
        <w:numPr>
          <w:ilvl w:val="0"/>
          <w:numId w:val="14"/>
        </w:numPr>
        <w:spacing w:after="0" w:line="20" w:lineRule="atLeast"/>
        <w:rPr>
          <w:rFonts w:asciiTheme="majorHAnsi" w:hAnsiTheme="majorHAnsi" w:cstheme="majorHAnsi"/>
        </w:rPr>
      </w:pPr>
      <w:r w:rsidRPr="005679C3">
        <w:rPr>
          <w:rFonts w:asciiTheme="majorHAnsi" w:hAnsiTheme="majorHAnsi" w:cstheme="majorHAnsi"/>
        </w:rPr>
        <w:t>Examples of already established programs</w:t>
      </w:r>
    </w:p>
    <w:p w14:paraId="62EAA791" w14:textId="77777777" w:rsidR="00122863" w:rsidRPr="005679C3" w:rsidRDefault="00122863" w:rsidP="00A7006A">
      <w:pPr>
        <w:pStyle w:val="ListParagraph"/>
        <w:numPr>
          <w:ilvl w:val="0"/>
          <w:numId w:val="14"/>
        </w:numPr>
        <w:spacing w:after="0" w:line="20" w:lineRule="atLeast"/>
        <w:rPr>
          <w:rFonts w:asciiTheme="majorHAnsi" w:hAnsiTheme="majorHAnsi" w:cstheme="majorHAnsi"/>
        </w:rPr>
      </w:pPr>
      <w:r w:rsidRPr="005679C3">
        <w:rPr>
          <w:rFonts w:asciiTheme="majorHAnsi" w:hAnsiTheme="majorHAnsi" w:cstheme="majorHAnsi"/>
        </w:rPr>
        <w:t xml:space="preserve">Companies or organizations that could provide funding and support </w:t>
      </w:r>
    </w:p>
    <w:p w14:paraId="5F2B443C" w14:textId="77777777" w:rsidR="00122863" w:rsidRPr="005679C3" w:rsidRDefault="00122863" w:rsidP="00A7006A">
      <w:pPr>
        <w:pStyle w:val="ListParagraph"/>
        <w:numPr>
          <w:ilvl w:val="0"/>
          <w:numId w:val="14"/>
        </w:numPr>
        <w:spacing w:after="0" w:line="20" w:lineRule="atLeast"/>
        <w:rPr>
          <w:rFonts w:asciiTheme="majorHAnsi" w:hAnsiTheme="majorHAnsi" w:cstheme="majorHAnsi"/>
        </w:rPr>
      </w:pPr>
      <w:r w:rsidRPr="005679C3">
        <w:rPr>
          <w:rFonts w:asciiTheme="majorHAnsi" w:hAnsiTheme="majorHAnsi" w:cstheme="majorHAnsi"/>
        </w:rPr>
        <w:t>Employ take-home activities involving family</w:t>
      </w:r>
    </w:p>
    <w:p w14:paraId="19E59FF2" w14:textId="77777777" w:rsidR="00122863" w:rsidRPr="005679C3" w:rsidRDefault="00122863" w:rsidP="00A7006A">
      <w:pPr>
        <w:pStyle w:val="ListParagraph"/>
        <w:numPr>
          <w:ilvl w:val="0"/>
          <w:numId w:val="14"/>
        </w:numPr>
        <w:spacing w:after="0" w:line="20" w:lineRule="atLeast"/>
        <w:rPr>
          <w:rFonts w:asciiTheme="majorHAnsi" w:hAnsiTheme="majorHAnsi" w:cstheme="majorHAnsi"/>
        </w:rPr>
      </w:pPr>
      <w:r w:rsidRPr="005679C3">
        <w:rPr>
          <w:rFonts w:asciiTheme="majorHAnsi" w:hAnsiTheme="majorHAnsi" w:cstheme="majorHAnsi"/>
        </w:rPr>
        <w:t>Share community act</w:t>
      </w:r>
      <w:r>
        <w:rPr>
          <w:rFonts w:asciiTheme="majorHAnsi" w:hAnsiTheme="majorHAnsi" w:cstheme="majorHAnsi"/>
        </w:rPr>
        <w:t>ivities options</w:t>
      </w:r>
      <w:r w:rsidRPr="005679C3">
        <w:rPr>
          <w:rFonts w:asciiTheme="majorHAnsi" w:hAnsiTheme="majorHAnsi" w:cstheme="majorHAnsi"/>
        </w:rPr>
        <w:t xml:space="preserve"> w</w:t>
      </w:r>
      <w:r>
        <w:rPr>
          <w:rFonts w:asciiTheme="majorHAnsi" w:hAnsiTheme="majorHAnsi" w:cstheme="majorHAnsi"/>
        </w:rPr>
        <w:t>ith</w:t>
      </w:r>
      <w:r w:rsidRPr="005679C3">
        <w:rPr>
          <w:rFonts w:asciiTheme="majorHAnsi" w:hAnsiTheme="majorHAnsi" w:cstheme="majorHAnsi"/>
        </w:rPr>
        <w:t xml:space="preserve"> families</w:t>
      </w:r>
    </w:p>
    <w:p w14:paraId="1935BAD8" w14:textId="77777777" w:rsidR="00122863" w:rsidRDefault="00122863" w:rsidP="00122863">
      <w:pPr>
        <w:spacing w:after="0" w:line="20" w:lineRule="atLeast"/>
        <w:rPr>
          <w:rFonts w:asciiTheme="majorHAnsi" w:hAnsiTheme="majorHAnsi" w:cstheme="majorHAnsi"/>
        </w:rPr>
      </w:pPr>
    </w:p>
    <w:p w14:paraId="3D4D9F39" w14:textId="77777777" w:rsidR="00122863" w:rsidRDefault="00122863" w:rsidP="00122863">
      <w:pPr>
        <w:spacing w:after="0" w:line="20" w:lineRule="atLeast"/>
        <w:rPr>
          <w:rFonts w:asciiTheme="majorHAnsi" w:hAnsiTheme="majorHAnsi" w:cstheme="majorHAnsi"/>
        </w:rPr>
      </w:pPr>
    </w:p>
    <w:p w14:paraId="65E234BB" w14:textId="77777777" w:rsidR="00122863" w:rsidRDefault="00122863" w:rsidP="00122863">
      <w:pPr>
        <w:spacing w:after="0" w:line="20" w:lineRule="atLeast"/>
        <w:rPr>
          <w:rFonts w:asciiTheme="majorHAnsi" w:hAnsiTheme="majorHAnsi" w:cstheme="majorHAnsi"/>
        </w:rPr>
      </w:pPr>
    </w:p>
    <w:p w14:paraId="320DE0C5" w14:textId="77777777" w:rsidR="00122863" w:rsidRDefault="00122863" w:rsidP="00122863">
      <w:pPr>
        <w:spacing w:after="0" w:line="20" w:lineRule="atLeast"/>
        <w:rPr>
          <w:rFonts w:asciiTheme="majorHAnsi" w:hAnsiTheme="majorHAnsi" w:cstheme="majorHAnsi"/>
        </w:rPr>
      </w:pPr>
    </w:p>
    <w:p w14:paraId="5974C28D" w14:textId="77777777" w:rsidR="00122863" w:rsidRDefault="00122863" w:rsidP="00122863">
      <w:pPr>
        <w:spacing w:after="0" w:line="20" w:lineRule="atLeast"/>
        <w:rPr>
          <w:rFonts w:asciiTheme="majorHAnsi" w:hAnsiTheme="majorHAnsi" w:cstheme="majorHAnsi"/>
        </w:rPr>
      </w:pPr>
    </w:p>
    <w:p w14:paraId="6F588505" w14:textId="77777777" w:rsidR="00122863" w:rsidRDefault="00122863" w:rsidP="00122863">
      <w:pPr>
        <w:spacing w:after="0" w:line="20" w:lineRule="atLeast"/>
        <w:rPr>
          <w:rFonts w:asciiTheme="majorHAnsi" w:hAnsiTheme="majorHAnsi" w:cstheme="majorHAnsi"/>
        </w:rPr>
      </w:pPr>
    </w:p>
    <w:p w14:paraId="31F3FCF0" w14:textId="77777777" w:rsidR="00122863" w:rsidRDefault="00122863" w:rsidP="00122863">
      <w:pPr>
        <w:spacing w:after="0" w:line="20" w:lineRule="atLeast"/>
        <w:rPr>
          <w:rFonts w:asciiTheme="majorHAnsi" w:hAnsiTheme="majorHAnsi" w:cstheme="majorHAnsi"/>
        </w:rPr>
      </w:pPr>
    </w:p>
    <w:p w14:paraId="783B6138" w14:textId="77777777" w:rsidR="00122863" w:rsidRDefault="00122863" w:rsidP="00122863">
      <w:pPr>
        <w:spacing w:after="0" w:line="20" w:lineRule="atLeast"/>
        <w:rPr>
          <w:rFonts w:asciiTheme="majorHAnsi" w:hAnsiTheme="majorHAnsi" w:cstheme="majorHAnsi"/>
        </w:rPr>
      </w:pPr>
    </w:p>
    <w:p w14:paraId="190D9FFA" w14:textId="77777777" w:rsidR="00122863" w:rsidRDefault="00122863" w:rsidP="00122863">
      <w:pPr>
        <w:spacing w:after="0" w:line="20" w:lineRule="atLeast"/>
        <w:rPr>
          <w:rFonts w:asciiTheme="majorHAnsi" w:hAnsiTheme="majorHAnsi" w:cstheme="majorHAnsi"/>
        </w:rPr>
      </w:pPr>
    </w:p>
    <w:p w14:paraId="3ABEEC66" w14:textId="77777777" w:rsidR="00122863" w:rsidRDefault="00122863" w:rsidP="00122863">
      <w:pPr>
        <w:spacing w:after="0" w:line="20" w:lineRule="atLeast"/>
        <w:rPr>
          <w:rFonts w:asciiTheme="majorHAnsi" w:hAnsiTheme="majorHAnsi" w:cstheme="majorHAnsi"/>
        </w:rPr>
      </w:pPr>
    </w:p>
    <w:p w14:paraId="497FCFD5" w14:textId="77777777" w:rsidR="00122863" w:rsidRDefault="00122863" w:rsidP="00122863">
      <w:pPr>
        <w:spacing w:after="0" w:line="20" w:lineRule="atLeast"/>
        <w:rPr>
          <w:rFonts w:asciiTheme="majorHAnsi" w:hAnsiTheme="majorHAnsi" w:cstheme="majorHAnsi"/>
        </w:rPr>
      </w:pPr>
    </w:p>
    <w:p w14:paraId="475502DC" w14:textId="77777777" w:rsidR="00122863" w:rsidRDefault="00122863" w:rsidP="00122863">
      <w:pPr>
        <w:spacing w:after="0" w:line="20" w:lineRule="atLeast"/>
        <w:rPr>
          <w:rFonts w:asciiTheme="majorHAnsi" w:hAnsiTheme="majorHAnsi" w:cstheme="majorHAnsi"/>
        </w:rPr>
      </w:pPr>
    </w:p>
    <w:p w14:paraId="235B7BA7" w14:textId="77777777" w:rsidR="00122863" w:rsidRDefault="00122863" w:rsidP="00122863">
      <w:pPr>
        <w:spacing w:after="0" w:line="20" w:lineRule="atLeast"/>
        <w:rPr>
          <w:rFonts w:asciiTheme="majorHAnsi" w:hAnsiTheme="majorHAnsi" w:cstheme="majorHAnsi"/>
        </w:rPr>
      </w:pPr>
    </w:p>
    <w:p w14:paraId="07A38552" w14:textId="77777777" w:rsidR="00122863" w:rsidRDefault="00122863" w:rsidP="00122863">
      <w:pPr>
        <w:spacing w:after="0" w:line="20" w:lineRule="atLeast"/>
        <w:rPr>
          <w:rFonts w:asciiTheme="majorHAnsi" w:hAnsiTheme="majorHAnsi" w:cstheme="majorHAnsi"/>
        </w:rPr>
      </w:pPr>
    </w:p>
    <w:p w14:paraId="273E517D" w14:textId="2EED9EEC" w:rsidR="00122863" w:rsidRDefault="00122863" w:rsidP="00122863">
      <w:pPr>
        <w:spacing w:after="0" w:line="20" w:lineRule="atLeast"/>
        <w:rPr>
          <w:rFonts w:asciiTheme="majorHAnsi" w:hAnsiTheme="majorHAnsi" w:cstheme="majorHAnsi"/>
        </w:rPr>
      </w:pPr>
    </w:p>
    <w:p w14:paraId="6CF69434" w14:textId="4AA0923D" w:rsidR="00122863" w:rsidRDefault="00122863" w:rsidP="00122863">
      <w:pPr>
        <w:spacing w:after="0" w:line="20" w:lineRule="atLeast"/>
        <w:rPr>
          <w:rFonts w:asciiTheme="majorHAnsi" w:hAnsiTheme="majorHAnsi" w:cstheme="majorHAnsi"/>
        </w:rPr>
      </w:pPr>
    </w:p>
    <w:p w14:paraId="0D17180A" w14:textId="4A01DDFF" w:rsidR="00122863" w:rsidRDefault="00122863" w:rsidP="00122863">
      <w:pPr>
        <w:spacing w:after="0" w:line="20" w:lineRule="atLeast"/>
        <w:rPr>
          <w:rFonts w:asciiTheme="majorHAnsi" w:hAnsiTheme="majorHAnsi" w:cstheme="majorHAnsi"/>
        </w:rPr>
      </w:pPr>
    </w:p>
    <w:p w14:paraId="44AE597A" w14:textId="6FAB6EFD" w:rsidR="00122863" w:rsidRDefault="00122863" w:rsidP="00122863">
      <w:pPr>
        <w:spacing w:after="0" w:line="20" w:lineRule="atLeast"/>
        <w:rPr>
          <w:rFonts w:asciiTheme="majorHAnsi" w:hAnsiTheme="majorHAnsi" w:cstheme="majorHAnsi"/>
        </w:rPr>
      </w:pPr>
    </w:p>
    <w:p w14:paraId="1ECDDFAA" w14:textId="5B0A4B0E" w:rsidR="00122863" w:rsidRDefault="00122863" w:rsidP="00122863">
      <w:pPr>
        <w:spacing w:after="0" w:line="20" w:lineRule="atLeast"/>
        <w:rPr>
          <w:rFonts w:asciiTheme="majorHAnsi" w:hAnsiTheme="majorHAnsi" w:cstheme="majorHAnsi"/>
        </w:rPr>
      </w:pPr>
    </w:p>
    <w:p w14:paraId="34EE512C" w14:textId="35ACCCD7" w:rsidR="00122863" w:rsidRDefault="00122863" w:rsidP="00122863">
      <w:pPr>
        <w:spacing w:after="0" w:line="20" w:lineRule="atLeast"/>
        <w:rPr>
          <w:rFonts w:asciiTheme="majorHAnsi" w:hAnsiTheme="majorHAnsi" w:cstheme="majorHAnsi"/>
        </w:rPr>
      </w:pPr>
    </w:p>
    <w:p w14:paraId="413B355D" w14:textId="77777777" w:rsidR="00122863" w:rsidRDefault="00122863" w:rsidP="00122863">
      <w:pPr>
        <w:spacing w:after="0" w:line="20" w:lineRule="atLeast"/>
        <w:rPr>
          <w:rFonts w:asciiTheme="majorHAnsi" w:hAnsiTheme="majorHAnsi" w:cstheme="majorHAnsi"/>
        </w:rPr>
      </w:pPr>
    </w:p>
    <w:p w14:paraId="1CC8F2D1" w14:textId="77777777" w:rsidR="00122863" w:rsidRDefault="00122863" w:rsidP="00122863">
      <w:pPr>
        <w:spacing w:after="0" w:line="20" w:lineRule="atLeast"/>
        <w:rPr>
          <w:rFonts w:asciiTheme="majorHAnsi" w:hAnsiTheme="majorHAnsi" w:cstheme="majorHAnsi"/>
        </w:rPr>
      </w:pPr>
    </w:p>
    <w:p w14:paraId="6417FD90" w14:textId="77777777" w:rsidR="00122863" w:rsidRDefault="00122863" w:rsidP="00122863">
      <w:pPr>
        <w:spacing w:after="0" w:line="20" w:lineRule="atLeast"/>
        <w:rPr>
          <w:rFonts w:asciiTheme="majorHAnsi" w:hAnsiTheme="majorHAnsi" w:cstheme="majorHAnsi"/>
        </w:rPr>
      </w:pPr>
    </w:p>
    <w:p w14:paraId="07675BA7" w14:textId="77777777" w:rsidR="00122863" w:rsidRDefault="00122863" w:rsidP="00122863">
      <w:pPr>
        <w:spacing w:after="0" w:line="20" w:lineRule="atLeast"/>
        <w:rPr>
          <w:rFonts w:asciiTheme="majorHAnsi" w:hAnsiTheme="majorHAnsi" w:cstheme="majorHAnsi"/>
        </w:rPr>
      </w:pPr>
    </w:p>
    <w:p w14:paraId="2333BD15" w14:textId="77777777" w:rsidR="00122863" w:rsidRPr="007159E8" w:rsidRDefault="00122863" w:rsidP="00122863">
      <w:pPr>
        <w:spacing w:after="0" w:line="20" w:lineRule="atLeast"/>
        <w:jc w:val="center"/>
        <w:rPr>
          <w:rFonts w:asciiTheme="majorHAnsi" w:hAnsiTheme="majorHAnsi" w:cstheme="majorHAnsi"/>
          <w:b/>
          <w:sz w:val="28"/>
          <w:szCs w:val="28"/>
        </w:rPr>
      </w:pPr>
      <w:r>
        <w:rPr>
          <w:rFonts w:asciiTheme="majorHAnsi" w:hAnsiTheme="majorHAnsi" w:cstheme="majorHAnsi"/>
          <w:b/>
          <w:sz w:val="28"/>
          <w:szCs w:val="28"/>
        </w:rPr>
        <w:lastRenderedPageBreak/>
        <w:t>Schools Solution</w:t>
      </w:r>
      <w:r w:rsidRPr="007159E8">
        <w:rPr>
          <w:rFonts w:asciiTheme="majorHAnsi" w:hAnsiTheme="majorHAnsi" w:cstheme="majorHAnsi"/>
          <w:b/>
          <w:sz w:val="28"/>
          <w:szCs w:val="28"/>
        </w:rPr>
        <w:t xml:space="preserve"> Workgroup</w:t>
      </w:r>
    </w:p>
    <w:p w14:paraId="12E996F0" w14:textId="77777777" w:rsidR="00122863" w:rsidRDefault="00122863" w:rsidP="00122863">
      <w:pPr>
        <w:spacing w:after="0" w:line="20" w:lineRule="atLeast"/>
        <w:rPr>
          <w:rFonts w:asciiTheme="majorHAnsi" w:eastAsia="Times New Roman" w:hAnsiTheme="majorHAnsi" w:cstheme="majorHAnsi"/>
          <w:bCs/>
          <w:color w:val="000000"/>
        </w:rPr>
      </w:pPr>
    </w:p>
    <w:p w14:paraId="26503388"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Market Analysis - Issues</w:t>
      </w:r>
    </w:p>
    <w:p w14:paraId="6DD5A0AD"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000000"/>
          <w:sz w:val="24"/>
          <w:szCs w:val="24"/>
        </w:rPr>
        <w:t>(Where are we)</w:t>
      </w:r>
    </w:p>
    <w:p w14:paraId="3781F67F" w14:textId="77777777" w:rsidR="00122863" w:rsidRDefault="00122863" w:rsidP="00122863">
      <w:pPr>
        <w:spacing w:after="0" w:line="20" w:lineRule="atLeast"/>
        <w:rPr>
          <w:rFonts w:asciiTheme="majorHAnsi" w:hAnsiTheme="majorHAnsi" w:cstheme="majorHAnsi"/>
        </w:rPr>
      </w:pPr>
    </w:p>
    <w:p w14:paraId="0FDA447A" w14:textId="77777777" w:rsidR="00122863" w:rsidRPr="00917E85" w:rsidRDefault="00122863" w:rsidP="00A7006A">
      <w:pPr>
        <w:pStyle w:val="ListParagraph"/>
        <w:numPr>
          <w:ilvl w:val="0"/>
          <w:numId w:val="15"/>
        </w:numPr>
        <w:spacing w:after="0" w:line="20" w:lineRule="atLeast"/>
        <w:rPr>
          <w:rFonts w:asciiTheme="majorHAnsi" w:hAnsiTheme="majorHAnsi" w:cstheme="majorHAnsi"/>
          <w:b/>
        </w:rPr>
      </w:pPr>
      <w:r w:rsidRPr="00917E85">
        <w:rPr>
          <w:rFonts w:asciiTheme="majorHAnsi" w:hAnsiTheme="majorHAnsi" w:cstheme="majorHAnsi"/>
          <w:b/>
        </w:rPr>
        <w:t>Awareness of Options, Impacts, and Responsibilities</w:t>
      </w:r>
      <w:r>
        <w:rPr>
          <w:rFonts w:asciiTheme="majorHAnsi" w:hAnsiTheme="majorHAnsi" w:cstheme="majorHAnsi"/>
          <w:b/>
        </w:rPr>
        <w:t>.</w:t>
      </w:r>
    </w:p>
    <w:p w14:paraId="4381A3BC" w14:textId="77777777" w:rsidR="00122863" w:rsidRPr="00917E85" w:rsidRDefault="00122863" w:rsidP="00A7006A">
      <w:pPr>
        <w:pStyle w:val="ListParagraph"/>
        <w:numPr>
          <w:ilvl w:val="0"/>
          <w:numId w:val="16"/>
        </w:numPr>
        <w:spacing w:after="0" w:line="20" w:lineRule="atLeast"/>
        <w:rPr>
          <w:rFonts w:asciiTheme="majorHAnsi" w:hAnsiTheme="majorHAnsi" w:cstheme="majorHAnsi"/>
        </w:rPr>
      </w:pPr>
      <w:r w:rsidRPr="00917E85">
        <w:rPr>
          <w:rFonts w:asciiTheme="majorHAnsi" w:hAnsiTheme="majorHAnsi" w:cstheme="majorHAnsi"/>
        </w:rPr>
        <w:t>Limited PD offerings and lack of awareness of the model</w:t>
      </w:r>
    </w:p>
    <w:p w14:paraId="5F732B9A" w14:textId="77777777" w:rsidR="00122863" w:rsidRPr="00917E85" w:rsidRDefault="00122863" w:rsidP="00A7006A">
      <w:pPr>
        <w:pStyle w:val="ListParagraph"/>
        <w:numPr>
          <w:ilvl w:val="0"/>
          <w:numId w:val="16"/>
        </w:numPr>
        <w:spacing w:after="0" w:line="20" w:lineRule="atLeast"/>
        <w:rPr>
          <w:rFonts w:asciiTheme="majorHAnsi" w:hAnsiTheme="majorHAnsi" w:cstheme="majorHAnsi"/>
        </w:rPr>
      </w:pPr>
      <w:r w:rsidRPr="00917E85">
        <w:rPr>
          <w:rFonts w:asciiTheme="majorHAnsi" w:hAnsiTheme="majorHAnsi" w:cstheme="majorHAnsi"/>
        </w:rPr>
        <w:t>Some schools lack a CSH team</w:t>
      </w:r>
    </w:p>
    <w:p w14:paraId="605C97A6" w14:textId="77777777" w:rsidR="00122863" w:rsidRPr="00917E85" w:rsidRDefault="00122863" w:rsidP="00A7006A">
      <w:pPr>
        <w:pStyle w:val="ListParagraph"/>
        <w:numPr>
          <w:ilvl w:val="0"/>
          <w:numId w:val="16"/>
        </w:numPr>
        <w:spacing w:after="0" w:line="20" w:lineRule="atLeast"/>
        <w:rPr>
          <w:rFonts w:asciiTheme="majorHAnsi" w:hAnsiTheme="majorHAnsi" w:cstheme="majorHAnsi"/>
        </w:rPr>
      </w:pPr>
      <w:r w:rsidRPr="00917E85">
        <w:rPr>
          <w:rFonts w:asciiTheme="majorHAnsi" w:hAnsiTheme="majorHAnsi" w:cstheme="majorHAnsi"/>
        </w:rPr>
        <w:t>District leaders are not aware how CSH affects the teaching and learning of students</w:t>
      </w:r>
    </w:p>
    <w:p w14:paraId="5B3299F0" w14:textId="77777777" w:rsidR="00122863" w:rsidRDefault="00122863" w:rsidP="00A7006A">
      <w:pPr>
        <w:pStyle w:val="ListParagraph"/>
        <w:numPr>
          <w:ilvl w:val="0"/>
          <w:numId w:val="16"/>
        </w:numPr>
        <w:spacing w:after="0" w:line="20" w:lineRule="atLeast"/>
        <w:rPr>
          <w:rFonts w:asciiTheme="majorHAnsi" w:hAnsiTheme="majorHAnsi" w:cstheme="majorHAnsi"/>
        </w:rPr>
      </w:pPr>
      <w:r w:rsidRPr="00917E85">
        <w:rPr>
          <w:rFonts w:asciiTheme="majorHAnsi" w:hAnsiTheme="majorHAnsi" w:cstheme="majorHAnsi"/>
        </w:rPr>
        <w:t>SHAC are not aware of their responsibilities regarding CSH and how it all works together</w:t>
      </w:r>
    </w:p>
    <w:p w14:paraId="3F4875D6" w14:textId="77777777" w:rsidR="00122863" w:rsidRDefault="00122863" w:rsidP="00122863">
      <w:pPr>
        <w:pStyle w:val="ListParagraph"/>
        <w:spacing w:after="0" w:line="20" w:lineRule="atLeast"/>
        <w:rPr>
          <w:rFonts w:asciiTheme="majorHAnsi" w:hAnsiTheme="majorHAnsi" w:cstheme="majorHAnsi"/>
        </w:rPr>
      </w:pPr>
    </w:p>
    <w:p w14:paraId="59DD70ED" w14:textId="77777777" w:rsidR="00122863" w:rsidRPr="00917E85" w:rsidRDefault="00122863" w:rsidP="00A7006A">
      <w:pPr>
        <w:pStyle w:val="ListParagraph"/>
        <w:numPr>
          <w:ilvl w:val="0"/>
          <w:numId w:val="15"/>
        </w:numPr>
        <w:spacing w:after="0" w:line="20" w:lineRule="atLeast"/>
        <w:rPr>
          <w:rFonts w:asciiTheme="majorHAnsi" w:hAnsiTheme="majorHAnsi" w:cstheme="majorHAnsi"/>
          <w:b/>
        </w:rPr>
      </w:pPr>
      <w:r w:rsidRPr="00917E85">
        <w:rPr>
          <w:rFonts w:asciiTheme="majorHAnsi" w:hAnsiTheme="majorHAnsi" w:cstheme="majorHAnsi"/>
          <w:b/>
        </w:rPr>
        <w:t>Student Health Profile</w:t>
      </w:r>
      <w:r>
        <w:rPr>
          <w:rFonts w:asciiTheme="majorHAnsi" w:hAnsiTheme="majorHAnsi" w:cstheme="majorHAnsi"/>
          <w:b/>
        </w:rPr>
        <w:t>s.</w:t>
      </w:r>
    </w:p>
    <w:p w14:paraId="1F421A4D"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16">
        <w:r w:rsidR="00122863" w:rsidRPr="00917E85">
          <w:rPr>
            <w:rFonts w:asciiTheme="majorHAnsi" w:hAnsiTheme="majorHAnsi"/>
            <w:color w:val="0D6CB9"/>
            <w:highlight w:val="white"/>
            <w:u w:val="single"/>
          </w:rPr>
          <w:t>School Health Survey Summary 2016-2017</w:t>
        </w:r>
      </w:hyperlink>
      <w:r w:rsidR="00122863" w:rsidRPr="00917E85">
        <w:rPr>
          <w:rFonts w:asciiTheme="majorHAnsi" w:hAnsiTheme="majorHAnsi"/>
          <w:color w:val="444444"/>
          <w:highlight w:val="white"/>
        </w:rPr>
        <w:t xml:space="preserve"> </w:t>
      </w:r>
    </w:p>
    <w:p w14:paraId="45F7CC85" w14:textId="77777777" w:rsidR="00122863" w:rsidRPr="00917E85" w:rsidRDefault="00122863" w:rsidP="00A7006A">
      <w:pPr>
        <w:pStyle w:val="ListParagraph"/>
        <w:numPr>
          <w:ilvl w:val="0"/>
          <w:numId w:val="17"/>
        </w:numPr>
        <w:spacing w:after="0" w:line="20" w:lineRule="atLeast"/>
        <w:rPr>
          <w:rFonts w:asciiTheme="majorHAnsi" w:hAnsiTheme="majorHAnsi"/>
          <w:color w:val="444444"/>
          <w:highlight w:val="white"/>
        </w:rPr>
      </w:pPr>
      <w:r w:rsidRPr="00917E85">
        <w:rPr>
          <w:rFonts w:asciiTheme="majorHAnsi" w:hAnsiTheme="majorHAnsi"/>
          <w:color w:val="444444"/>
          <w:highlight w:val="white"/>
        </w:rPr>
        <w:t>321 Schools offer out of 750 responses</w:t>
      </w:r>
    </w:p>
    <w:p w14:paraId="4E6DEE45"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17">
        <w:r w:rsidR="00122863" w:rsidRPr="00917E85">
          <w:rPr>
            <w:rFonts w:asciiTheme="majorHAnsi" w:hAnsiTheme="majorHAnsi"/>
            <w:color w:val="1155CC"/>
            <w:highlight w:val="white"/>
            <w:u w:val="single"/>
          </w:rPr>
          <w:t>SPAN data</w:t>
        </w:r>
      </w:hyperlink>
    </w:p>
    <w:p w14:paraId="6A5AB2BE"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18">
        <w:r w:rsidR="00122863" w:rsidRPr="00917E85">
          <w:rPr>
            <w:rFonts w:asciiTheme="majorHAnsi" w:hAnsiTheme="majorHAnsi"/>
            <w:color w:val="1155CC"/>
            <w:highlight w:val="white"/>
            <w:u w:val="single"/>
          </w:rPr>
          <w:t>YRBS data</w:t>
        </w:r>
      </w:hyperlink>
    </w:p>
    <w:p w14:paraId="34880F85"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19">
        <w:r w:rsidR="00122863" w:rsidRPr="00917E85">
          <w:rPr>
            <w:rFonts w:asciiTheme="majorHAnsi" w:hAnsiTheme="majorHAnsi"/>
            <w:color w:val="1155CC"/>
            <w:highlight w:val="white"/>
            <w:u w:val="single"/>
          </w:rPr>
          <w:t>School Health Profiles</w:t>
        </w:r>
      </w:hyperlink>
    </w:p>
    <w:p w14:paraId="62C83BC1"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20">
        <w:r w:rsidR="00122863" w:rsidRPr="00917E85">
          <w:rPr>
            <w:rFonts w:asciiTheme="majorHAnsi" w:hAnsiTheme="majorHAnsi"/>
            <w:color w:val="1155CC"/>
            <w:highlight w:val="white"/>
            <w:u w:val="single"/>
          </w:rPr>
          <w:t xml:space="preserve">Texas Adolescent Reproductive Health </w:t>
        </w:r>
        <w:proofErr w:type="spellStart"/>
        <w:r w:rsidR="00122863" w:rsidRPr="00917E85">
          <w:rPr>
            <w:rFonts w:asciiTheme="majorHAnsi" w:hAnsiTheme="majorHAnsi"/>
            <w:color w:val="1155CC"/>
            <w:highlight w:val="white"/>
            <w:u w:val="single"/>
          </w:rPr>
          <w:t>FActs</w:t>
        </w:r>
        <w:proofErr w:type="spellEnd"/>
        <w:r w:rsidR="00122863" w:rsidRPr="00917E85">
          <w:rPr>
            <w:rFonts w:asciiTheme="majorHAnsi" w:hAnsiTheme="majorHAnsi"/>
            <w:color w:val="1155CC"/>
            <w:highlight w:val="white"/>
            <w:u w:val="single"/>
          </w:rPr>
          <w:t xml:space="preserve"> (Pregnancy</w:t>
        </w:r>
      </w:hyperlink>
      <w:r w:rsidR="00122863" w:rsidRPr="00917E85">
        <w:rPr>
          <w:rFonts w:asciiTheme="majorHAnsi" w:hAnsiTheme="majorHAnsi"/>
          <w:color w:val="444444"/>
          <w:highlight w:val="white"/>
        </w:rPr>
        <w:t>)</w:t>
      </w:r>
    </w:p>
    <w:p w14:paraId="36A93E2B" w14:textId="77777777" w:rsidR="00122863" w:rsidRPr="00917E85" w:rsidRDefault="00AE4267" w:rsidP="00A7006A">
      <w:pPr>
        <w:pStyle w:val="ListParagraph"/>
        <w:numPr>
          <w:ilvl w:val="0"/>
          <w:numId w:val="17"/>
        </w:numPr>
        <w:spacing w:after="0" w:line="20" w:lineRule="atLeast"/>
        <w:rPr>
          <w:rFonts w:asciiTheme="majorHAnsi" w:hAnsiTheme="majorHAnsi"/>
          <w:color w:val="444444"/>
          <w:highlight w:val="white"/>
        </w:rPr>
      </w:pPr>
      <w:hyperlink r:id="rId21">
        <w:r w:rsidR="00122863" w:rsidRPr="00917E85">
          <w:rPr>
            <w:rFonts w:asciiTheme="majorHAnsi" w:hAnsiTheme="majorHAnsi"/>
            <w:color w:val="1155CC"/>
            <w:highlight w:val="white"/>
            <w:u w:val="single"/>
          </w:rPr>
          <w:t>Texas STD Surveillance Report</w:t>
        </w:r>
      </w:hyperlink>
    </w:p>
    <w:p w14:paraId="15C2D669" w14:textId="77777777" w:rsidR="00122863" w:rsidRPr="00917E85" w:rsidRDefault="00AE4267" w:rsidP="00A7006A">
      <w:pPr>
        <w:pStyle w:val="ListParagraph"/>
        <w:numPr>
          <w:ilvl w:val="0"/>
          <w:numId w:val="17"/>
        </w:numPr>
        <w:spacing w:after="0" w:line="20" w:lineRule="atLeast"/>
        <w:rPr>
          <w:rFonts w:asciiTheme="majorHAnsi" w:hAnsiTheme="majorHAnsi" w:cstheme="majorHAnsi"/>
        </w:rPr>
      </w:pPr>
      <w:hyperlink r:id="rId22">
        <w:r w:rsidR="00122863" w:rsidRPr="00917E85">
          <w:rPr>
            <w:rFonts w:asciiTheme="majorHAnsi" w:hAnsiTheme="majorHAnsi"/>
            <w:color w:val="1155CC"/>
            <w:highlight w:val="white"/>
            <w:u w:val="single"/>
          </w:rPr>
          <w:t>Youth Tobacco Survey</w:t>
        </w:r>
      </w:hyperlink>
    </w:p>
    <w:p w14:paraId="6EA82500" w14:textId="77777777" w:rsidR="00122863" w:rsidRDefault="00122863" w:rsidP="00122863">
      <w:pPr>
        <w:spacing w:after="0" w:line="20" w:lineRule="atLeast"/>
        <w:rPr>
          <w:rFonts w:asciiTheme="majorHAnsi" w:hAnsiTheme="majorHAnsi" w:cstheme="majorHAnsi"/>
        </w:rPr>
      </w:pPr>
    </w:p>
    <w:p w14:paraId="43A06D4E" w14:textId="77777777" w:rsidR="00122863" w:rsidRPr="00221251" w:rsidRDefault="00122863" w:rsidP="00A7006A">
      <w:pPr>
        <w:pStyle w:val="ListParagraph"/>
        <w:numPr>
          <w:ilvl w:val="0"/>
          <w:numId w:val="15"/>
        </w:numPr>
        <w:spacing w:after="0" w:line="20" w:lineRule="atLeast"/>
        <w:rPr>
          <w:rFonts w:asciiTheme="majorHAnsi" w:hAnsiTheme="majorHAnsi"/>
          <w:b/>
        </w:rPr>
      </w:pPr>
      <w:r w:rsidRPr="00221251">
        <w:rPr>
          <w:rFonts w:asciiTheme="majorHAnsi" w:hAnsiTheme="majorHAnsi"/>
          <w:b/>
        </w:rPr>
        <w:t xml:space="preserve">School Safety and Class Size Compliance. </w:t>
      </w:r>
    </w:p>
    <w:p w14:paraId="7C8E305C" w14:textId="77777777" w:rsidR="00122863" w:rsidRPr="00221251" w:rsidRDefault="00122863" w:rsidP="00A7006A">
      <w:pPr>
        <w:pStyle w:val="ListParagraph"/>
        <w:numPr>
          <w:ilvl w:val="0"/>
          <w:numId w:val="19"/>
        </w:numPr>
        <w:spacing w:after="0" w:line="20" w:lineRule="atLeast"/>
        <w:rPr>
          <w:rFonts w:asciiTheme="majorHAnsi" w:hAnsiTheme="majorHAnsi"/>
        </w:rPr>
      </w:pPr>
      <w:r w:rsidRPr="00221251">
        <w:rPr>
          <w:rFonts w:asciiTheme="majorHAnsi" w:hAnsiTheme="majorHAnsi"/>
        </w:rPr>
        <w:t>Schools not following state law of 1-45 and safety plan in place</w:t>
      </w:r>
    </w:p>
    <w:p w14:paraId="75E23041" w14:textId="77777777" w:rsidR="00122863" w:rsidRPr="00221251" w:rsidRDefault="00122863" w:rsidP="00A7006A">
      <w:pPr>
        <w:pStyle w:val="ListParagraph"/>
        <w:numPr>
          <w:ilvl w:val="0"/>
          <w:numId w:val="19"/>
        </w:numPr>
        <w:spacing w:after="0" w:line="20" w:lineRule="atLeast"/>
        <w:rPr>
          <w:rFonts w:asciiTheme="majorHAnsi" w:hAnsiTheme="majorHAnsi"/>
        </w:rPr>
      </w:pPr>
      <w:r w:rsidRPr="00221251">
        <w:rPr>
          <w:rFonts w:asciiTheme="majorHAnsi" w:hAnsiTheme="majorHAnsi"/>
        </w:rPr>
        <w:t>Allows for more bullying and injuries, which is unsafe for students</w:t>
      </w:r>
    </w:p>
    <w:p w14:paraId="0162311E" w14:textId="77777777" w:rsidR="00122863" w:rsidRPr="00221251" w:rsidRDefault="00122863" w:rsidP="00A7006A">
      <w:pPr>
        <w:pStyle w:val="ListParagraph"/>
        <w:numPr>
          <w:ilvl w:val="0"/>
          <w:numId w:val="19"/>
        </w:numPr>
        <w:spacing w:after="0" w:line="20" w:lineRule="atLeast"/>
        <w:rPr>
          <w:rFonts w:asciiTheme="majorHAnsi" w:hAnsiTheme="majorHAnsi"/>
        </w:rPr>
      </w:pPr>
      <w:r w:rsidRPr="00221251">
        <w:rPr>
          <w:rFonts w:asciiTheme="majorHAnsi" w:hAnsiTheme="majorHAnsi"/>
        </w:rPr>
        <w:t>Lack of knowledgeable professionals in PE</w:t>
      </w:r>
    </w:p>
    <w:p w14:paraId="2F02F6FC" w14:textId="77777777" w:rsidR="00122863" w:rsidRPr="00221251" w:rsidRDefault="00AE4267" w:rsidP="00A7006A">
      <w:pPr>
        <w:pStyle w:val="ListParagraph"/>
        <w:numPr>
          <w:ilvl w:val="0"/>
          <w:numId w:val="19"/>
        </w:numPr>
        <w:spacing w:after="0" w:line="20" w:lineRule="atLeast"/>
        <w:rPr>
          <w:rFonts w:asciiTheme="majorHAnsi" w:hAnsiTheme="majorHAnsi" w:cstheme="majorHAnsi"/>
        </w:rPr>
      </w:pPr>
      <w:hyperlink r:id="rId23">
        <w:r w:rsidR="00122863" w:rsidRPr="00221251">
          <w:rPr>
            <w:rFonts w:asciiTheme="majorHAnsi" w:hAnsiTheme="majorHAnsi"/>
            <w:b/>
            <w:color w:val="0D6CB9"/>
            <w:highlight w:val="white"/>
            <w:u w:val="single"/>
          </w:rPr>
          <w:t>Aggregated Fitness Assessment Results</w:t>
        </w:r>
      </w:hyperlink>
    </w:p>
    <w:p w14:paraId="1FC9E609" w14:textId="77777777" w:rsidR="00122863" w:rsidRDefault="00122863" w:rsidP="00122863">
      <w:pPr>
        <w:spacing w:after="0" w:line="20" w:lineRule="atLeast"/>
        <w:rPr>
          <w:rFonts w:asciiTheme="majorHAnsi" w:hAnsiTheme="majorHAnsi" w:cstheme="majorHAnsi"/>
        </w:rPr>
      </w:pPr>
    </w:p>
    <w:p w14:paraId="1F8AA700" w14:textId="77777777" w:rsidR="00122863" w:rsidRPr="00221251" w:rsidRDefault="00122863" w:rsidP="00122863">
      <w:pPr>
        <w:spacing w:after="0" w:line="20" w:lineRule="atLeast"/>
        <w:rPr>
          <w:rFonts w:asciiTheme="majorHAnsi" w:hAnsiTheme="majorHAnsi" w:cstheme="majorHAnsi"/>
        </w:rPr>
      </w:pPr>
    </w:p>
    <w:p w14:paraId="25355DEA"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Key Results - Strategic Objectives and Outcomes</w:t>
      </w:r>
    </w:p>
    <w:p w14:paraId="0B60B0F7"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(Where do we want to be?)</w:t>
      </w:r>
    </w:p>
    <w:p w14:paraId="1771B27C" w14:textId="77777777" w:rsidR="00122863" w:rsidRDefault="00122863" w:rsidP="00122863">
      <w:pPr>
        <w:spacing w:after="0" w:line="20" w:lineRule="atLeast"/>
        <w:rPr>
          <w:rFonts w:asciiTheme="majorHAnsi" w:hAnsiTheme="majorHAnsi" w:cstheme="majorHAnsi"/>
        </w:rPr>
      </w:pPr>
    </w:p>
    <w:p w14:paraId="7FD90A75" w14:textId="77777777" w:rsidR="00122863" w:rsidRPr="00221251" w:rsidRDefault="00122863" w:rsidP="00A7006A">
      <w:pPr>
        <w:pStyle w:val="ListParagraph"/>
        <w:numPr>
          <w:ilvl w:val="0"/>
          <w:numId w:val="18"/>
        </w:numPr>
        <w:spacing w:after="0" w:line="20" w:lineRule="atLeast"/>
        <w:rPr>
          <w:rFonts w:asciiTheme="majorHAnsi" w:hAnsiTheme="majorHAnsi"/>
          <w:b/>
        </w:rPr>
      </w:pPr>
      <w:r w:rsidRPr="00917E85">
        <w:rPr>
          <w:rFonts w:asciiTheme="majorHAnsi" w:hAnsiTheme="majorHAnsi"/>
          <w:b/>
        </w:rPr>
        <w:t xml:space="preserve">Improved Knowledge and Use of Whole Child Model. </w:t>
      </w:r>
      <w:r w:rsidRPr="00917E85">
        <w:rPr>
          <w:rFonts w:asciiTheme="majorHAnsi" w:hAnsiTheme="majorHAnsi"/>
        </w:rPr>
        <w:t xml:space="preserve">Increase staff development opportunities for Texas educators that focuses on improving their knowledge and implementation skills with regards to the </w:t>
      </w:r>
      <w:hyperlink r:id="rId24">
        <w:r w:rsidRPr="00917E85">
          <w:rPr>
            <w:rFonts w:asciiTheme="majorHAnsi" w:hAnsiTheme="majorHAnsi"/>
            <w:color w:val="1155CC"/>
            <w:u w:val="single"/>
          </w:rPr>
          <w:t>Whole Child Model.</w:t>
        </w:r>
      </w:hyperlink>
    </w:p>
    <w:p w14:paraId="44733708" w14:textId="77777777" w:rsidR="00122863" w:rsidRPr="00221251" w:rsidRDefault="00122863" w:rsidP="00122863">
      <w:pPr>
        <w:spacing w:after="0" w:line="20" w:lineRule="atLeast"/>
        <w:rPr>
          <w:rFonts w:asciiTheme="majorHAnsi" w:hAnsiTheme="majorHAnsi"/>
          <w:b/>
        </w:rPr>
      </w:pPr>
    </w:p>
    <w:p w14:paraId="13130E31" w14:textId="77777777" w:rsidR="00122863" w:rsidRPr="00221251" w:rsidRDefault="00122863" w:rsidP="00A7006A">
      <w:pPr>
        <w:pStyle w:val="ListParagraph"/>
        <w:numPr>
          <w:ilvl w:val="0"/>
          <w:numId w:val="18"/>
        </w:numPr>
        <w:spacing w:after="0" w:line="20" w:lineRule="atLeast"/>
        <w:rPr>
          <w:b/>
        </w:rPr>
      </w:pPr>
      <w:r w:rsidRPr="00221251">
        <w:rPr>
          <w:rFonts w:asciiTheme="majorHAnsi" w:hAnsiTheme="majorHAnsi"/>
          <w:b/>
        </w:rPr>
        <w:t>Expanded Graduation Requirements.</w:t>
      </w:r>
      <w:r w:rsidRPr="00221251">
        <w:rPr>
          <w:rFonts w:asciiTheme="majorHAnsi" w:hAnsiTheme="majorHAnsi"/>
        </w:rPr>
        <w:t xml:space="preserve"> Increase the number of school districts requiring health education as a graduation requirement in all graduation programs?</w:t>
      </w:r>
    </w:p>
    <w:p w14:paraId="5D1430EF" w14:textId="77777777" w:rsidR="00122863" w:rsidRDefault="00122863" w:rsidP="00122863">
      <w:pPr>
        <w:pStyle w:val="ListParagraph"/>
        <w:spacing w:after="0" w:line="20" w:lineRule="atLeast"/>
        <w:rPr>
          <w:rFonts w:asciiTheme="majorHAnsi" w:hAnsiTheme="majorHAnsi"/>
          <w:b/>
        </w:rPr>
      </w:pPr>
    </w:p>
    <w:p w14:paraId="6AA6376F" w14:textId="77777777" w:rsidR="00122863" w:rsidRPr="00221251" w:rsidRDefault="00122863" w:rsidP="00A7006A">
      <w:pPr>
        <w:pStyle w:val="ListParagraph"/>
        <w:numPr>
          <w:ilvl w:val="0"/>
          <w:numId w:val="18"/>
        </w:numPr>
        <w:spacing w:after="0" w:line="20" w:lineRule="atLeast"/>
        <w:rPr>
          <w:rFonts w:asciiTheme="majorHAnsi" w:hAnsiTheme="majorHAnsi"/>
        </w:rPr>
      </w:pPr>
      <w:r w:rsidRPr="00221251">
        <w:rPr>
          <w:rFonts w:asciiTheme="majorHAnsi" w:hAnsiTheme="majorHAnsi"/>
          <w:b/>
        </w:rPr>
        <w:t>Improved Class Sizes and Safety Compliance</w:t>
      </w:r>
      <w:r w:rsidRPr="00221251">
        <w:rPr>
          <w:rFonts w:asciiTheme="majorHAnsi" w:hAnsiTheme="majorHAnsi"/>
        </w:rPr>
        <w:t xml:space="preserve">. </w:t>
      </w:r>
    </w:p>
    <w:p w14:paraId="05A98BC6" w14:textId="77777777" w:rsidR="00122863" w:rsidRPr="00221251" w:rsidRDefault="00122863" w:rsidP="00A7006A">
      <w:pPr>
        <w:pStyle w:val="ListParagraph"/>
        <w:numPr>
          <w:ilvl w:val="0"/>
          <w:numId w:val="20"/>
        </w:numPr>
        <w:spacing w:after="0" w:line="20" w:lineRule="atLeast"/>
        <w:rPr>
          <w:rFonts w:asciiTheme="majorHAnsi" w:hAnsiTheme="majorHAnsi"/>
        </w:rPr>
      </w:pPr>
      <w:r w:rsidRPr="00221251">
        <w:rPr>
          <w:rFonts w:asciiTheme="majorHAnsi" w:hAnsiTheme="majorHAnsi"/>
        </w:rPr>
        <w:t>Physical Education class sizes reflects the same number of students as other required curriculum to ensure the implementation of all physical education requirements and safety of students.</w:t>
      </w:r>
    </w:p>
    <w:p w14:paraId="5463D45D" w14:textId="77777777" w:rsidR="00122863" w:rsidRDefault="00122863" w:rsidP="00A7006A">
      <w:pPr>
        <w:pStyle w:val="ListParagraph"/>
        <w:numPr>
          <w:ilvl w:val="0"/>
          <w:numId w:val="20"/>
        </w:numPr>
        <w:spacing w:after="0" w:line="20" w:lineRule="atLeast"/>
        <w:rPr>
          <w:rFonts w:asciiTheme="majorHAnsi" w:hAnsiTheme="majorHAnsi"/>
        </w:rPr>
      </w:pPr>
      <w:r w:rsidRPr="00221251">
        <w:rPr>
          <w:rFonts w:asciiTheme="majorHAnsi" w:hAnsiTheme="majorHAnsi"/>
        </w:rPr>
        <w:t>To ensure the safety and implementation of developmentally appropriate physical education program, class sizes must not exceed 1-45 taught and must be taught by a certified physical educator.</w:t>
      </w:r>
    </w:p>
    <w:p w14:paraId="14D6DEC9" w14:textId="177B01C9" w:rsidR="00122863" w:rsidRDefault="00122863" w:rsidP="00122863">
      <w:pPr>
        <w:spacing w:after="0" w:line="20" w:lineRule="atLeast"/>
        <w:rPr>
          <w:rFonts w:asciiTheme="majorHAnsi" w:hAnsiTheme="majorHAnsi"/>
        </w:rPr>
      </w:pPr>
    </w:p>
    <w:p w14:paraId="65003D0E" w14:textId="77777777" w:rsidR="00122863" w:rsidRDefault="00122863" w:rsidP="00122863">
      <w:pPr>
        <w:spacing w:after="0" w:line="20" w:lineRule="atLeast"/>
        <w:rPr>
          <w:rFonts w:asciiTheme="majorHAnsi" w:hAnsiTheme="majorHAnsi"/>
        </w:rPr>
      </w:pPr>
    </w:p>
    <w:p w14:paraId="122D872F" w14:textId="77777777" w:rsidR="00122863" w:rsidRDefault="00122863" w:rsidP="00122863">
      <w:pPr>
        <w:spacing w:after="0" w:line="20" w:lineRule="atLeast"/>
        <w:rPr>
          <w:rFonts w:asciiTheme="majorHAnsi" w:hAnsiTheme="majorHAnsi"/>
        </w:rPr>
      </w:pPr>
    </w:p>
    <w:p w14:paraId="77A7D875"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lastRenderedPageBreak/>
        <w:t>Strategies, Programs, Services, and Inputs</w:t>
      </w:r>
    </w:p>
    <w:p w14:paraId="7D27FE28" w14:textId="77777777" w:rsidR="00122863" w:rsidRPr="007159E8" w:rsidRDefault="00122863" w:rsidP="00122863">
      <w:pPr>
        <w:spacing w:after="0" w:line="20" w:lineRule="atLeast"/>
        <w:rPr>
          <w:rFonts w:asciiTheme="majorHAnsi" w:eastAsia="Times New Roman" w:hAnsiTheme="majorHAnsi" w:cstheme="majorHAnsi"/>
          <w:b/>
          <w:sz w:val="24"/>
          <w:szCs w:val="24"/>
        </w:rPr>
      </w:pPr>
      <w:r w:rsidRPr="007159E8">
        <w:rPr>
          <w:rFonts w:asciiTheme="majorHAnsi" w:eastAsia="Times New Roman" w:hAnsiTheme="majorHAnsi" w:cstheme="majorHAnsi"/>
          <w:b/>
          <w:bCs/>
          <w:color w:val="222222"/>
          <w:sz w:val="24"/>
          <w:szCs w:val="24"/>
        </w:rPr>
        <w:t>(How do we get there?)</w:t>
      </w:r>
    </w:p>
    <w:p w14:paraId="024E35E7" w14:textId="77777777" w:rsidR="00122863" w:rsidRPr="00221251" w:rsidRDefault="00122863" w:rsidP="00122863">
      <w:pPr>
        <w:pStyle w:val="ListParagraph"/>
        <w:spacing w:after="0" w:line="20" w:lineRule="atLeast"/>
        <w:ind w:left="360"/>
      </w:pPr>
    </w:p>
    <w:p w14:paraId="0D768BA7" w14:textId="77777777" w:rsidR="00122863" w:rsidRPr="006F28F7" w:rsidRDefault="00122863" w:rsidP="00A7006A">
      <w:pPr>
        <w:pStyle w:val="ListParagraph"/>
        <w:numPr>
          <w:ilvl w:val="0"/>
          <w:numId w:val="21"/>
        </w:numPr>
        <w:spacing w:after="0" w:line="20" w:lineRule="atLeast"/>
        <w:rPr>
          <w:rFonts w:asciiTheme="majorHAnsi" w:hAnsiTheme="majorHAnsi"/>
          <w:b/>
        </w:rPr>
      </w:pPr>
      <w:r w:rsidRPr="006F28F7">
        <w:rPr>
          <w:rFonts w:asciiTheme="majorHAnsi" w:hAnsiTheme="majorHAnsi"/>
          <w:b/>
        </w:rPr>
        <w:t>Information Sharing/Dissemination, Partnering</w:t>
      </w:r>
      <w:r>
        <w:rPr>
          <w:rFonts w:asciiTheme="majorHAnsi" w:hAnsiTheme="majorHAnsi"/>
          <w:b/>
        </w:rPr>
        <w:t>/Mentoring</w:t>
      </w:r>
      <w:r w:rsidRPr="006F28F7">
        <w:rPr>
          <w:rFonts w:asciiTheme="majorHAnsi" w:hAnsiTheme="majorHAnsi"/>
          <w:b/>
        </w:rPr>
        <w:t>,</w:t>
      </w:r>
      <w:r>
        <w:rPr>
          <w:rFonts w:asciiTheme="majorHAnsi" w:hAnsiTheme="majorHAnsi"/>
          <w:b/>
        </w:rPr>
        <w:t xml:space="preserve"> and</w:t>
      </w:r>
      <w:r w:rsidRPr="006F28F7">
        <w:rPr>
          <w:rFonts w:asciiTheme="majorHAnsi" w:hAnsiTheme="majorHAnsi"/>
          <w:b/>
        </w:rPr>
        <w:t xml:space="preserve"> Training.</w:t>
      </w:r>
    </w:p>
    <w:p w14:paraId="17D84A02" w14:textId="77777777" w:rsidR="00122863" w:rsidRPr="006F28F7" w:rsidRDefault="00122863" w:rsidP="00A7006A">
      <w:pPr>
        <w:pStyle w:val="ListParagraph"/>
        <w:numPr>
          <w:ilvl w:val="0"/>
          <w:numId w:val="22"/>
        </w:numPr>
        <w:spacing w:after="0" w:line="20" w:lineRule="atLeast"/>
        <w:rPr>
          <w:rFonts w:asciiTheme="majorHAnsi" w:hAnsiTheme="majorHAnsi"/>
        </w:rPr>
      </w:pPr>
      <w:r w:rsidRPr="006F28F7">
        <w:rPr>
          <w:rFonts w:asciiTheme="majorHAnsi" w:hAnsiTheme="majorHAnsi"/>
        </w:rPr>
        <w:t>TAHPERD General Division (Admin K-12 section) offers at least 1 program per conference/convention focused on the whole child.</w:t>
      </w:r>
    </w:p>
    <w:p w14:paraId="5F9BEC04" w14:textId="77777777" w:rsidR="00122863" w:rsidRPr="006F28F7"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Seek opportunities to utilize like-minded partners to offer/coordinate training opportunities.</w:t>
      </w:r>
    </w:p>
    <w:p w14:paraId="7BBA459E" w14:textId="77777777" w:rsidR="00122863" w:rsidRPr="006F28F7"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TAHPERD Exec. Director will strive to include Whole Child awareness information at events/conf/conv.</w:t>
      </w:r>
    </w:p>
    <w:p w14:paraId="340DBB61" w14:textId="77777777" w:rsidR="00122863" w:rsidRPr="006F28F7"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Add questions to the award and school recognition packets in how they align with WSCC</w:t>
      </w:r>
    </w:p>
    <w:p w14:paraId="0DDA512E" w14:textId="77777777" w:rsidR="00122863" w:rsidRPr="006F28F7"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 xml:space="preserve">Add WSCC information to the registration packet </w:t>
      </w:r>
    </w:p>
    <w:p w14:paraId="0B691C7E" w14:textId="77777777" w:rsidR="00122863"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 xml:space="preserve">Position Statement in support of the WSCC  </w:t>
      </w:r>
    </w:p>
    <w:p w14:paraId="5A76CBE3" w14:textId="77777777" w:rsidR="00122863" w:rsidRPr="006F28F7" w:rsidRDefault="00122863" w:rsidP="00A7006A">
      <w:pPr>
        <w:numPr>
          <w:ilvl w:val="0"/>
          <w:numId w:val="22"/>
        </w:numPr>
        <w:spacing w:after="0" w:line="20" w:lineRule="atLeast"/>
        <w:contextualSpacing/>
        <w:rPr>
          <w:rFonts w:asciiTheme="majorHAnsi" w:hAnsiTheme="majorHAnsi"/>
        </w:rPr>
      </w:pPr>
      <w:r w:rsidRPr="006F28F7">
        <w:rPr>
          <w:rFonts w:asciiTheme="majorHAnsi" w:hAnsiTheme="majorHAnsi"/>
        </w:rPr>
        <w:t>Assign mentors to new Admin PE leaders to ensure they know CSH, quality instructions, and</w:t>
      </w:r>
      <w:r w:rsidRPr="004E4917">
        <w:t>1.</w:t>
      </w:r>
    </w:p>
    <w:p w14:paraId="1A78B38F" w14:textId="77777777" w:rsidR="00122863" w:rsidRPr="006F28F7" w:rsidRDefault="00122863" w:rsidP="00122863">
      <w:pPr>
        <w:spacing w:after="0" w:line="20" w:lineRule="atLeast"/>
        <w:ind w:left="720"/>
        <w:rPr>
          <w:rFonts w:asciiTheme="majorHAnsi" w:hAnsiTheme="majorHAnsi"/>
        </w:rPr>
      </w:pPr>
    </w:p>
    <w:p w14:paraId="238D449A" w14:textId="77777777" w:rsidR="00122863" w:rsidRPr="006F28F7" w:rsidRDefault="00122863" w:rsidP="00A7006A">
      <w:pPr>
        <w:pStyle w:val="ListParagraph"/>
        <w:numPr>
          <w:ilvl w:val="0"/>
          <w:numId w:val="21"/>
        </w:numPr>
        <w:spacing w:after="0" w:line="20" w:lineRule="atLeast"/>
        <w:rPr>
          <w:rFonts w:asciiTheme="majorHAnsi" w:hAnsiTheme="majorHAnsi"/>
          <w:b/>
        </w:rPr>
      </w:pPr>
      <w:r w:rsidRPr="006F28F7">
        <w:rPr>
          <w:rFonts w:asciiTheme="majorHAnsi" w:hAnsiTheme="majorHAnsi"/>
          <w:b/>
        </w:rPr>
        <w:t>Legislative Changes.</w:t>
      </w:r>
    </w:p>
    <w:p w14:paraId="7D8D7EA4" w14:textId="77777777" w:rsidR="00122863" w:rsidRPr="006F28F7" w:rsidRDefault="00122863" w:rsidP="00A7006A">
      <w:pPr>
        <w:pStyle w:val="ListParagraph"/>
        <w:numPr>
          <w:ilvl w:val="0"/>
          <w:numId w:val="23"/>
        </w:numPr>
        <w:spacing w:after="0" w:line="20" w:lineRule="atLeast"/>
        <w:rPr>
          <w:rFonts w:asciiTheme="majorHAnsi" w:hAnsiTheme="majorHAnsi"/>
        </w:rPr>
      </w:pPr>
      <w:r w:rsidRPr="006F28F7">
        <w:rPr>
          <w:rFonts w:asciiTheme="majorHAnsi" w:hAnsiTheme="majorHAnsi"/>
        </w:rPr>
        <w:t>Leverage business partnerships to bring awareness to legislators - increasing health knowledge to decrease health costs.</w:t>
      </w:r>
    </w:p>
    <w:p w14:paraId="38404A59" w14:textId="77777777" w:rsidR="00122863" w:rsidRDefault="00122863" w:rsidP="00A7006A">
      <w:pPr>
        <w:pStyle w:val="ListParagraph"/>
        <w:numPr>
          <w:ilvl w:val="0"/>
          <w:numId w:val="23"/>
        </w:numPr>
        <w:spacing w:after="0" w:line="20" w:lineRule="atLeast"/>
        <w:rPr>
          <w:rFonts w:asciiTheme="majorHAnsi" w:hAnsiTheme="majorHAnsi"/>
        </w:rPr>
      </w:pPr>
      <w:r w:rsidRPr="006F28F7">
        <w:rPr>
          <w:rFonts w:asciiTheme="majorHAnsi" w:hAnsiTheme="majorHAnsi"/>
        </w:rPr>
        <w:t>PD to health educators on PBL activities laws</w:t>
      </w:r>
    </w:p>
    <w:p w14:paraId="1570FA0C" w14:textId="77777777" w:rsidR="00122863" w:rsidRPr="006F28F7" w:rsidRDefault="00122863" w:rsidP="00122863">
      <w:pPr>
        <w:pStyle w:val="ListParagraph"/>
        <w:spacing w:after="0" w:line="20" w:lineRule="atLeast"/>
        <w:rPr>
          <w:rFonts w:asciiTheme="majorHAnsi" w:hAnsiTheme="majorHAnsi"/>
        </w:rPr>
      </w:pPr>
    </w:p>
    <w:p w14:paraId="2A355D4D" w14:textId="77777777" w:rsidR="00122863" w:rsidRPr="003E1624" w:rsidRDefault="00122863" w:rsidP="00A7006A">
      <w:pPr>
        <w:pStyle w:val="ListParagraph"/>
        <w:numPr>
          <w:ilvl w:val="0"/>
          <w:numId w:val="21"/>
        </w:numPr>
        <w:spacing w:after="0" w:line="20" w:lineRule="atLeast"/>
        <w:rPr>
          <w:rFonts w:asciiTheme="majorHAnsi" w:hAnsiTheme="majorHAnsi"/>
        </w:rPr>
      </w:pPr>
      <w:r w:rsidRPr="009633FA">
        <w:rPr>
          <w:rFonts w:asciiTheme="majorHAnsi" w:hAnsiTheme="majorHAnsi"/>
          <w:b/>
        </w:rPr>
        <w:t>Awareness Raising and Communications</w:t>
      </w:r>
      <w:r w:rsidRPr="003E1624">
        <w:rPr>
          <w:rFonts w:asciiTheme="majorHAnsi" w:hAnsiTheme="majorHAnsi"/>
        </w:rPr>
        <w:t xml:space="preserve">. </w:t>
      </w:r>
    </w:p>
    <w:p w14:paraId="5C491CA0" w14:textId="77777777" w:rsidR="00122863" w:rsidRPr="003E1624" w:rsidRDefault="00122863" w:rsidP="00A7006A">
      <w:pPr>
        <w:pStyle w:val="ListParagraph"/>
        <w:numPr>
          <w:ilvl w:val="0"/>
          <w:numId w:val="24"/>
        </w:numPr>
        <w:spacing w:after="0" w:line="20" w:lineRule="atLeast"/>
        <w:rPr>
          <w:rFonts w:asciiTheme="majorHAnsi" w:hAnsiTheme="majorHAnsi"/>
        </w:rPr>
      </w:pPr>
      <w:r w:rsidRPr="003E1624">
        <w:rPr>
          <w:rFonts w:asciiTheme="majorHAnsi" w:hAnsiTheme="majorHAnsi"/>
        </w:rPr>
        <w:t>Increase awareness of the benefits of having a certified physical educator through infographic communication &amp; presentations (include data comparison for discipline, clinic referrals, FITNESSGRAM results, academic correlation)</w:t>
      </w:r>
    </w:p>
    <w:p w14:paraId="7BDC152A" w14:textId="77777777" w:rsidR="00122863" w:rsidRPr="003E1624" w:rsidRDefault="00122863" w:rsidP="00A7006A">
      <w:pPr>
        <w:pStyle w:val="ListParagraph"/>
        <w:numPr>
          <w:ilvl w:val="0"/>
          <w:numId w:val="24"/>
        </w:numPr>
        <w:spacing w:after="0" w:line="20" w:lineRule="atLeast"/>
        <w:rPr>
          <w:rFonts w:asciiTheme="majorHAnsi" w:hAnsiTheme="majorHAnsi"/>
        </w:rPr>
      </w:pPr>
      <w:r w:rsidRPr="003E1624">
        <w:rPr>
          <w:rFonts w:asciiTheme="majorHAnsi" w:hAnsiTheme="majorHAnsi"/>
        </w:rPr>
        <w:t>TAHPERD Ex. Director and ITT share data and concerns to Superintendents and legislatures</w:t>
      </w:r>
    </w:p>
    <w:p w14:paraId="4524F3CE" w14:textId="77777777" w:rsidR="00122863" w:rsidRPr="009633FA" w:rsidRDefault="00122863" w:rsidP="00122863">
      <w:pPr>
        <w:spacing w:after="0" w:line="20" w:lineRule="atLeast"/>
        <w:rPr>
          <w:rFonts w:asciiTheme="majorHAnsi" w:hAnsiTheme="majorHAnsi"/>
          <w:b/>
        </w:rPr>
      </w:pPr>
    </w:p>
    <w:p w14:paraId="35A9EFF1" w14:textId="77777777" w:rsidR="00122863" w:rsidRPr="009633FA" w:rsidRDefault="00122863" w:rsidP="00A7006A">
      <w:pPr>
        <w:pStyle w:val="ListParagraph"/>
        <w:numPr>
          <w:ilvl w:val="0"/>
          <w:numId w:val="21"/>
        </w:numPr>
        <w:spacing w:after="0" w:line="20" w:lineRule="atLeast"/>
        <w:rPr>
          <w:rFonts w:asciiTheme="majorHAnsi" w:hAnsiTheme="majorHAnsi"/>
          <w:b/>
        </w:rPr>
      </w:pPr>
      <w:r w:rsidRPr="009633FA">
        <w:rPr>
          <w:rFonts w:asciiTheme="majorHAnsi" w:hAnsiTheme="majorHAnsi"/>
          <w:b/>
        </w:rPr>
        <w:t>Safety and Quality.</w:t>
      </w:r>
    </w:p>
    <w:p w14:paraId="5366BCAD" w14:textId="77777777" w:rsidR="00122863" w:rsidRPr="009633FA" w:rsidRDefault="00122863" w:rsidP="00A7006A">
      <w:pPr>
        <w:pStyle w:val="ListParagraph"/>
        <w:numPr>
          <w:ilvl w:val="0"/>
          <w:numId w:val="25"/>
        </w:numPr>
        <w:spacing w:after="0" w:line="20" w:lineRule="atLeast"/>
        <w:rPr>
          <w:rFonts w:asciiTheme="majorHAnsi" w:hAnsiTheme="majorHAnsi"/>
        </w:rPr>
      </w:pPr>
      <w:r w:rsidRPr="009633FA">
        <w:rPr>
          <w:rFonts w:asciiTheme="majorHAnsi" w:hAnsiTheme="majorHAnsi"/>
        </w:rPr>
        <w:t>Provide an example Safety Plan to the State that addresses strategies to ensure safety.</w:t>
      </w:r>
    </w:p>
    <w:p w14:paraId="276127AB" w14:textId="77777777" w:rsidR="00122863" w:rsidRPr="009633FA" w:rsidRDefault="00122863" w:rsidP="00A7006A">
      <w:pPr>
        <w:pStyle w:val="ListParagraph"/>
        <w:numPr>
          <w:ilvl w:val="0"/>
          <w:numId w:val="25"/>
        </w:numPr>
        <w:spacing w:after="0" w:line="20" w:lineRule="atLeast"/>
        <w:rPr>
          <w:rFonts w:asciiTheme="majorHAnsi" w:hAnsiTheme="majorHAnsi"/>
        </w:rPr>
      </w:pPr>
      <w:r w:rsidRPr="009633FA">
        <w:rPr>
          <w:rFonts w:asciiTheme="majorHAnsi" w:hAnsiTheme="majorHAnsi"/>
        </w:rPr>
        <w:t>Train PE teachers to advocate to follow laws for physical education and class sizes (Tool Kit idea).</w:t>
      </w:r>
    </w:p>
    <w:p w14:paraId="553B9766" w14:textId="77777777" w:rsidR="00122863" w:rsidRPr="009633FA" w:rsidRDefault="00122863" w:rsidP="00A7006A">
      <w:pPr>
        <w:pStyle w:val="ListParagraph"/>
        <w:numPr>
          <w:ilvl w:val="0"/>
          <w:numId w:val="25"/>
        </w:numPr>
        <w:spacing w:after="0" w:line="20" w:lineRule="atLeast"/>
        <w:rPr>
          <w:rFonts w:asciiTheme="majorHAnsi" w:hAnsiTheme="majorHAnsi"/>
        </w:rPr>
      </w:pPr>
      <w:r w:rsidRPr="009633FA">
        <w:rPr>
          <w:rFonts w:asciiTheme="majorHAnsi" w:hAnsiTheme="majorHAnsi"/>
        </w:rPr>
        <w:t>TAHPERD presenter packets must include skill development.</w:t>
      </w:r>
    </w:p>
    <w:p w14:paraId="6A2BFA72" w14:textId="77777777" w:rsidR="00122863" w:rsidRPr="009633FA" w:rsidRDefault="00122863" w:rsidP="00A7006A">
      <w:pPr>
        <w:pStyle w:val="ListParagraph"/>
        <w:numPr>
          <w:ilvl w:val="0"/>
          <w:numId w:val="25"/>
        </w:numPr>
        <w:spacing w:after="0" w:line="20" w:lineRule="atLeast"/>
        <w:rPr>
          <w:rFonts w:asciiTheme="majorHAnsi" w:hAnsiTheme="majorHAnsi"/>
        </w:rPr>
      </w:pPr>
      <w:r w:rsidRPr="009633FA">
        <w:rPr>
          <w:rFonts w:asciiTheme="majorHAnsi" w:hAnsiTheme="majorHAnsi"/>
        </w:rPr>
        <w:t>Co-present with some of the big names and reinforce laws that support quality PE.</w:t>
      </w:r>
    </w:p>
    <w:p w14:paraId="3433D1D0" w14:textId="77777777" w:rsidR="00122863" w:rsidRDefault="00122863" w:rsidP="00122863">
      <w:pPr>
        <w:spacing w:after="0" w:line="20" w:lineRule="atLeast"/>
      </w:pPr>
    </w:p>
    <w:p w14:paraId="4304EFB4" w14:textId="77777777" w:rsidR="00122863" w:rsidRDefault="00122863" w:rsidP="00122863">
      <w:pPr>
        <w:spacing w:after="0" w:line="20" w:lineRule="atLeast"/>
      </w:pPr>
    </w:p>
    <w:p w14:paraId="2F6CAFBF" w14:textId="55333566" w:rsidR="00122863" w:rsidRDefault="00122863" w:rsidP="00122863">
      <w:pPr>
        <w:spacing w:after="0" w:line="20" w:lineRule="atLeast"/>
      </w:pPr>
    </w:p>
    <w:p w14:paraId="289478CD" w14:textId="62EB15C8" w:rsidR="00122863" w:rsidRDefault="00122863" w:rsidP="00122863">
      <w:pPr>
        <w:spacing w:after="0" w:line="20" w:lineRule="atLeast"/>
      </w:pPr>
    </w:p>
    <w:p w14:paraId="6FAF742B" w14:textId="39087FA5" w:rsidR="00122863" w:rsidRDefault="00122863" w:rsidP="00122863">
      <w:pPr>
        <w:spacing w:after="0" w:line="20" w:lineRule="atLeast"/>
      </w:pPr>
    </w:p>
    <w:p w14:paraId="1615B7AF" w14:textId="5A3466C6" w:rsidR="00122863" w:rsidRDefault="00122863" w:rsidP="00122863">
      <w:pPr>
        <w:spacing w:after="0" w:line="20" w:lineRule="atLeast"/>
      </w:pPr>
    </w:p>
    <w:p w14:paraId="2757AE98" w14:textId="69D1CFF0" w:rsidR="00122863" w:rsidRDefault="00122863" w:rsidP="00122863">
      <w:pPr>
        <w:spacing w:after="0" w:line="20" w:lineRule="atLeast"/>
      </w:pPr>
    </w:p>
    <w:p w14:paraId="31231869" w14:textId="2A6C2F0A" w:rsidR="00122863" w:rsidRDefault="00122863" w:rsidP="00122863">
      <w:pPr>
        <w:spacing w:after="0" w:line="20" w:lineRule="atLeast"/>
      </w:pPr>
    </w:p>
    <w:p w14:paraId="135563A2" w14:textId="4DDBFEE4" w:rsidR="00122863" w:rsidRDefault="00122863" w:rsidP="00122863">
      <w:pPr>
        <w:spacing w:after="0" w:line="20" w:lineRule="atLeast"/>
      </w:pPr>
    </w:p>
    <w:p w14:paraId="0BCE3DC8" w14:textId="0224EA0B" w:rsidR="00122863" w:rsidRDefault="00122863" w:rsidP="00122863">
      <w:pPr>
        <w:spacing w:after="0" w:line="20" w:lineRule="atLeast"/>
      </w:pPr>
    </w:p>
    <w:p w14:paraId="5D3346F1" w14:textId="13356612" w:rsidR="00122863" w:rsidRDefault="00122863" w:rsidP="00122863">
      <w:pPr>
        <w:spacing w:after="0" w:line="20" w:lineRule="atLeast"/>
      </w:pPr>
    </w:p>
    <w:p w14:paraId="029974D8" w14:textId="54242DB4" w:rsidR="00122863" w:rsidRDefault="00122863" w:rsidP="00122863">
      <w:pPr>
        <w:spacing w:after="0" w:line="20" w:lineRule="atLeast"/>
      </w:pPr>
    </w:p>
    <w:p w14:paraId="0AFA24D1" w14:textId="396328EA" w:rsidR="00122863" w:rsidRDefault="00122863" w:rsidP="00122863">
      <w:pPr>
        <w:spacing w:after="0" w:line="20" w:lineRule="atLeast"/>
      </w:pPr>
    </w:p>
    <w:p w14:paraId="2C255B52" w14:textId="302D291D" w:rsidR="00122863" w:rsidRDefault="00122863" w:rsidP="00122863">
      <w:pPr>
        <w:spacing w:after="0" w:line="20" w:lineRule="atLeast"/>
      </w:pPr>
    </w:p>
    <w:p w14:paraId="4F8F0C95" w14:textId="3DE2A22C" w:rsidR="00122863" w:rsidRDefault="00122863" w:rsidP="00122863">
      <w:pPr>
        <w:spacing w:after="0" w:line="20" w:lineRule="atLeast"/>
      </w:pPr>
    </w:p>
    <w:p w14:paraId="3A7436FE" w14:textId="77777777" w:rsidR="00122863" w:rsidRDefault="00122863" w:rsidP="00122863">
      <w:pPr>
        <w:spacing w:after="0" w:line="20" w:lineRule="atLeast"/>
      </w:pPr>
    </w:p>
    <w:p w14:paraId="779F06AE" w14:textId="77777777" w:rsidR="00122863" w:rsidRDefault="00122863" w:rsidP="00122863">
      <w:pPr>
        <w:spacing w:after="0" w:line="20" w:lineRule="atLeast"/>
      </w:pPr>
    </w:p>
    <w:p w14:paraId="526746EC" w14:textId="77777777" w:rsidR="00122863" w:rsidRPr="00144D9D" w:rsidRDefault="00122863" w:rsidP="00122863">
      <w:pPr>
        <w:spacing w:after="0" w:line="20" w:lineRule="atLeast"/>
      </w:pPr>
    </w:p>
    <w:sectPr w:rsidR="00122863" w:rsidRPr="00144D9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6BAC" w14:textId="77777777" w:rsidR="00AE4267" w:rsidRDefault="00AE4267" w:rsidP="00F37272">
      <w:pPr>
        <w:spacing w:after="0" w:line="240" w:lineRule="auto"/>
      </w:pPr>
      <w:r>
        <w:separator/>
      </w:r>
    </w:p>
  </w:endnote>
  <w:endnote w:type="continuationSeparator" w:id="0">
    <w:p w14:paraId="4E42CA62" w14:textId="77777777" w:rsidR="00AE4267" w:rsidRDefault="00AE4267" w:rsidP="00F3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67780"/>
      <w:docPartObj>
        <w:docPartGallery w:val="Page Numbers (Bottom of Page)"/>
        <w:docPartUnique/>
      </w:docPartObj>
    </w:sdtPr>
    <w:sdtEndPr>
      <w:rPr>
        <w:noProof/>
      </w:rPr>
    </w:sdtEndPr>
    <w:sdtContent>
      <w:p w14:paraId="08484075" w14:textId="0CDE2759" w:rsidR="00075745" w:rsidRDefault="0007574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5440B02" w14:textId="77777777" w:rsidR="00075745" w:rsidRDefault="00075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91D5" w14:textId="77777777" w:rsidR="00AE4267" w:rsidRDefault="00AE4267" w:rsidP="00F37272">
      <w:pPr>
        <w:spacing w:after="0" w:line="240" w:lineRule="auto"/>
      </w:pPr>
      <w:r>
        <w:separator/>
      </w:r>
    </w:p>
  </w:footnote>
  <w:footnote w:type="continuationSeparator" w:id="0">
    <w:p w14:paraId="77A65136" w14:textId="77777777" w:rsidR="00AE4267" w:rsidRDefault="00AE4267" w:rsidP="00F3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AA23" w14:textId="7ADCEF1D" w:rsidR="00075745" w:rsidRPr="00304FE1" w:rsidRDefault="00075745">
    <w:pPr>
      <w:pStyle w:val="Header"/>
      <w:rPr>
        <w:sz w:val="32"/>
        <w:szCs w:val="32"/>
      </w:rPr>
    </w:pPr>
    <w:r w:rsidRPr="00304FE1">
      <w:rPr>
        <w:sz w:val="32"/>
        <w:szCs w:val="32"/>
      </w:rPr>
      <w:t>DRAFT</w:t>
    </w:r>
  </w:p>
  <w:p w14:paraId="6026C614" w14:textId="77777777" w:rsidR="00075745" w:rsidRDefault="00075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DD"/>
    <w:multiLevelType w:val="hybridMultilevel"/>
    <w:tmpl w:val="7CEE3BE8"/>
    <w:lvl w:ilvl="0" w:tplc="BA1EADA8">
      <w:start w:val="1"/>
      <w:numFmt w:val="bullet"/>
      <w:lvlText w:val="•"/>
      <w:lvlJc w:val="left"/>
      <w:pPr>
        <w:tabs>
          <w:tab w:val="num" w:pos="720"/>
        </w:tabs>
        <w:ind w:left="720" w:hanging="360"/>
      </w:pPr>
      <w:rPr>
        <w:rFonts w:ascii="Arial" w:hAnsi="Arial" w:hint="default"/>
      </w:rPr>
    </w:lvl>
    <w:lvl w:ilvl="1" w:tplc="9B7A3806" w:tentative="1">
      <w:start w:val="1"/>
      <w:numFmt w:val="bullet"/>
      <w:lvlText w:val="•"/>
      <w:lvlJc w:val="left"/>
      <w:pPr>
        <w:tabs>
          <w:tab w:val="num" w:pos="1440"/>
        </w:tabs>
        <w:ind w:left="1440" w:hanging="360"/>
      </w:pPr>
      <w:rPr>
        <w:rFonts w:ascii="Arial" w:hAnsi="Arial" w:hint="default"/>
      </w:rPr>
    </w:lvl>
    <w:lvl w:ilvl="2" w:tplc="8AC0762C" w:tentative="1">
      <w:start w:val="1"/>
      <w:numFmt w:val="bullet"/>
      <w:lvlText w:val="•"/>
      <w:lvlJc w:val="left"/>
      <w:pPr>
        <w:tabs>
          <w:tab w:val="num" w:pos="2160"/>
        </w:tabs>
        <w:ind w:left="2160" w:hanging="360"/>
      </w:pPr>
      <w:rPr>
        <w:rFonts w:ascii="Arial" w:hAnsi="Arial" w:hint="default"/>
      </w:rPr>
    </w:lvl>
    <w:lvl w:ilvl="3" w:tplc="D564F7A8" w:tentative="1">
      <w:start w:val="1"/>
      <w:numFmt w:val="bullet"/>
      <w:lvlText w:val="•"/>
      <w:lvlJc w:val="left"/>
      <w:pPr>
        <w:tabs>
          <w:tab w:val="num" w:pos="2880"/>
        </w:tabs>
        <w:ind w:left="2880" w:hanging="360"/>
      </w:pPr>
      <w:rPr>
        <w:rFonts w:ascii="Arial" w:hAnsi="Arial" w:hint="default"/>
      </w:rPr>
    </w:lvl>
    <w:lvl w:ilvl="4" w:tplc="9C66630A" w:tentative="1">
      <w:start w:val="1"/>
      <w:numFmt w:val="bullet"/>
      <w:lvlText w:val="•"/>
      <w:lvlJc w:val="left"/>
      <w:pPr>
        <w:tabs>
          <w:tab w:val="num" w:pos="3600"/>
        </w:tabs>
        <w:ind w:left="3600" w:hanging="360"/>
      </w:pPr>
      <w:rPr>
        <w:rFonts w:ascii="Arial" w:hAnsi="Arial" w:hint="default"/>
      </w:rPr>
    </w:lvl>
    <w:lvl w:ilvl="5" w:tplc="085C34CA" w:tentative="1">
      <w:start w:val="1"/>
      <w:numFmt w:val="bullet"/>
      <w:lvlText w:val="•"/>
      <w:lvlJc w:val="left"/>
      <w:pPr>
        <w:tabs>
          <w:tab w:val="num" w:pos="4320"/>
        </w:tabs>
        <w:ind w:left="4320" w:hanging="360"/>
      </w:pPr>
      <w:rPr>
        <w:rFonts w:ascii="Arial" w:hAnsi="Arial" w:hint="default"/>
      </w:rPr>
    </w:lvl>
    <w:lvl w:ilvl="6" w:tplc="87E26134" w:tentative="1">
      <w:start w:val="1"/>
      <w:numFmt w:val="bullet"/>
      <w:lvlText w:val="•"/>
      <w:lvlJc w:val="left"/>
      <w:pPr>
        <w:tabs>
          <w:tab w:val="num" w:pos="5040"/>
        </w:tabs>
        <w:ind w:left="5040" w:hanging="360"/>
      </w:pPr>
      <w:rPr>
        <w:rFonts w:ascii="Arial" w:hAnsi="Arial" w:hint="default"/>
      </w:rPr>
    </w:lvl>
    <w:lvl w:ilvl="7" w:tplc="819A6AD2" w:tentative="1">
      <w:start w:val="1"/>
      <w:numFmt w:val="bullet"/>
      <w:lvlText w:val="•"/>
      <w:lvlJc w:val="left"/>
      <w:pPr>
        <w:tabs>
          <w:tab w:val="num" w:pos="5760"/>
        </w:tabs>
        <w:ind w:left="5760" w:hanging="360"/>
      </w:pPr>
      <w:rPr>
        <w:rFonts w:ascii="Arial" w:hAnsi="Arial" w:hint="default"/>
      </w:rPr>
    </w:lvl>
    <w:lvl w:ilvl="8" w:tplc="7940F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6F4F10"/>
    <w:multiLevelType w:val="hybridMultilevel"/>
    <w:tmpl w:val="CF4E8202"/>
    <w:lvl w:ilvl="0" w:tplc="EDCC4602">
      <w:start w:val="1"/>
      <w:numFmt w:val="decimal"/>
      <w:lvlText w:val="%1."/>
      <w:lvlJc w:val="left"/>
      <w:pPr>
        <w:ind w:left="360" w:hanging="360"/>
      </w:pPr>
      <w:rPr>
        <w:rFonts w:asciiTheme="majorHAnsi" w:eastAsia="Arial"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C2EE7"/>
    <w:multiLevelType w:val="hybridMultilevel"/>
    <w:tmpl w:val="286637B6"/>
    <w:lvl w:ilvl="0" w:tplc="972E35B6">
      <w:start w:val="1"/>
      <w:numFmt w:val="bullet"/>
      <w:lvlText w:val="•"/>
      <w:lvlJc w:val="left"/>
      <w:pPr>
        <w:tabs>
          <w:tab w:val="num" w:pos="720"/>
        </w:tabs>
        <w:ind w:left="720" w:hanging="360"/>
      </w:pPr>
      <w:rPr>
        <w:rFonts w:ascii="Arial" w:hAnsi="Arial" w:hint="default"/>
      </w:rPr>
    </w:lvl>
    <w:lvl w:ilvl="1" w:tplc="F7062F42" w:tentative="1">
      <w:start w:val="1"/>
      <w:numFmt w:val="bullet"/>
      <w:lvlText w:val="•"/>
      <w:lvlJc w:val="left"/>
      <w:pPr>
        <w:tabs>
          <w:tab w:val="num" w:pos="1440"/>
        </w:tabs>
        <w:ind w:left="1440" w:hanging="360"/>
      </w:pPr>
      <w:rPr>
        <w:rFonts w:ascii="Arial" w:hAnsi="Arial" w:hint="default"/>
      </w:rPr>
    </w:lvl>
    <w:lvl w:ilvl="2" w:tplc="496AED92" w:tentative="1">
      <w:start w:val="1"/>
      <w:numFmt w:val="bullet"/>
      <w:lvlText w:val="•"/>
      <w:lvlJc w:val="left"/>
      <w:pPr>
        <w:tabs>
          <w:tab w:val="num" w:pos="2160"/>
        </w:tabs>
        <w:ind w:left="2160" w:hanging="360"/>
      </w:pPr>
      <w:rPr>
        <w:rFonts w:ascii="Arial" w:hAnsi="Arial" w:hint="default"/>
      </w:rPr>
    </w:lvl>
    <w:lvl w:ilvl="3" w:tplc="AD1C8398" w:tentative="1">
      <w:start w:val="1"/>
      <w:numFmt w:val="bullet"/>
      <w:lvlText w:val="•"/>
      <w:lvlJc w:val="left"/>
      <w:pPr>
        <w:tabs>
          <w:tab w:val="num" w:pos="2880"/>
        </w:tabs>
        <w:ind w:left="2880" w:hanging="360"/>
      </w:pPr>
      <w:rPr>
        <w:rFonts w:ascii="Arial" w:hAnsi="Arial" w:hint="default"/>
      </w:rPr>
    </w:lvl>
    <w:lvl w:ilvl="4" w:tplc="D5886590" w:tentative="1">
      <w:start w:val="1"/>
      <w:numFmt w:val="bullet"/>
      <w:lvlText w:val="•"/>
      <w:lvlJc w:val="left"/>
      <w:pPr>
        <w:tabs>
          <w:tab w:val="num" w:pos="3600"/>
        </w:tabs>
        <w:ind w:left="3600" w:hanging="360"/>
      </w:pPr>
      <w:rPr>
        <w:rFonts w:ascii="Arial" w:hAnsi="Arial" w:hint="default"/>
      </w:rPr>
    </w:lvl>
    <w:lvl w:ilvl="5" w:tplc="D3C25F5C" w:tentative="1">
      <w:start w:val="1"/>
      <w:numFmt w:val="bullet"/>
      <w:lvlText w:val="•"/>
      <w:lvlJc w:val="left"/>
      <w:pPr>
        <w:tabs>
          <w:tab w:val="num" w:pos="4320"/>
        </w:tabs>
        <w:ind w:left="4320" w:hanging="360"/>
      </w:pPr>
      <w:rPr>
        <w:rFonts w:ascii="Arial" w:hAnsi="Arial" w:hint="default"/>
      </w:rPr>
    </w:lvl>
    <w:lvl w:ilvl="6" w:tplc="D28CE61A" w:tentative="1">
      <w:start w:val="1"/>
      <w:numFmt w:val="bullet"/>
      <w:lvlText w:val="•"/>
      <w:lvlJc w:val="left"/>
      <w:pPr>
        <w:tabs>
          <w:tab w:val="num" w:pos="5040"/>
        </w:tabs>
        <w:ind w:left="5040" w:hanging="360"/>
      </w:pPr>
      <w:rPr>
        <w:rFonts w:ascii="Arial" w:hAnsi="Arial" w:hint="default"/>
      </w:rPr>
    </w:lvl>
    <w:lvl w:ilvl="7" w:tplc="FC98EE92" w:tentative="1">
      <w:start w:val="1"/>
      <w:numFmt w:val="bullet"/>
      <w:lvlText w:val="•"/>
      <w:lvlJc w:val="left"/>
      <w:pPr>
        <w:tabs>
          <w:tab w:val="num" w:pos="5760"/>
        </w:tabs>
        <w:ind w:left="5760" w:hanging="360"/>
      </w:pPr>
      <w:rPr>
        <w:rFonts w:ascii="Arial" w:hAnsi="Arial" w:hint="default"/>
      </w:rPr>
    </w:lvl>
    <w:lvl w:ilvl="8" w:tplc="DA4070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9E3888"/>
    <w:multiLevelType w:val="hybridMultilevel"/>
    <w:tmpl w:val="FB3A9E44"/>
    <w:lvl w:ilvl="0" w:tplc="FD78A52E">
      <w:start w:val="1"/>
      <w:numFmt w:val="bullet"/>
      <w:lvlText w:val="•"/>
      <w:lvlJc w:val="left"/>
      <w:pPr>
        <w:tabs>
          <w:tab w:val="num" w:pos="720"/>
        </w:tabs>
        <w:ind w:left="720" w:hanging="360"/>
      </w:pPr>
      <w:rPr>
        <w:rFonts w:ascii="Arial" w:hAnsi="Arial" w:hint="default"/>
      </w:rPr>
    </w:lvl>
    <w:lvl w:ilvl="1" w:tplc="6D723500" w:tentative="1">
      <w:start w:val="1"/>
      <w:numFmt w:val="bullet"/>
      <w:lvlText w:val="•"/>
      <w:lvlJc w:val="left"/>
      <w:pPr>
        <w:tabs>
          <w:tab w:val="num" w:pos="1440"/>
        </w:tabs>
        <w:ind w:left="1440" w:hanging="360"/>
      </w:pPr>
      <w:rPr>
        <w:rFonts w:ascii="Arial" w:hAnsi="Arial" w:hint="default"/>
      </w:rPr>
    </w:lvl>
    <w:lvl w:ilvl="2" w:tplc="A06E4D24" w:tentative="1">
      <w:start w:val="1"/>
      <w:numFmt w:val="bullet"/>
      <w:lvlText w:val="•"/>
      <w:lvlJc w:val="left"/>
      <w:pPr>
        <w:tabs>
          <w:tab w:val="num" w:pos="2160"/>
        </w:tabs>
        <w:ind w:left="2160" w:hanging="360"/>
      </w:pPr>
      <w:rPr>
        <w:rFonts w:ascii="Arial" w:hAnsi="Arial" w:hint="default"/>
      </w:rPr>
    </w:lvl>
    <w:lvl w:ilvl="3" w:tplc="C096C97A" w:tentative="1">
      <w:start w:val="1"/>
      <w:numFmt w:val="bullet"/>
      <w:lvlText w:val="•"/>
      <w:lvlJc w:val="left"/>
      <w:pPr>
        <w:tabs>
          <w:tab w:val="num" w:pos="2880"/>
        </w:tabs>
        <w:ind w:left="2880" w:hanging="360"/>
      </w:pPr>
      <w:rPr>
        <w:rFonts w:ascii="Arial" w:hAnsi="Arial" w:hint="default"/>
      </w:rPr>
    </w:lvl>
    <w:lvl w:ilvl="4" w:tplc="D46CF0E2" w:tentative="1">
      <w:start w:val="1"/>
      <w:numFmt w:val="bullet"/>
      <w:lvlText w:val="•"/>
      <w:lvlJc w:val="left"/>
      <w:pPr>
        <w:tabs>
          <w:tab w:val="num" w:pos="3600"/>
        </w:tabs>
        <w:ind w:left="3600" w:hanging="360"/>
      </w:pPr>
      <w:rPr>
        <w:rFonts w:ascii="Arial" w:hAnsi="Arial" w:hint="default"/>
      </w:rPr>
    </w:lvl>
    <w:lvl w:ilvl="5" w:tplc="9FD06A58" w:tentative="1">
      <w:start w:val="1"/>
      <w:numFmt w:val="bullet"/>
      <w:lvlText w:val="•"/>
      <w:lvlJc w:val="left"/>
      <w:pPr>
        <w:tabs>
          <w:tab w:val="num" w:pos="4320"/>
        </w:tabs>
        <w:ind w:left="4320" w:hanging="360"/>
      </w:pPr>
      <w:rPr>
        <w:rFonts w:ascii="Arial" w:hAnsi="Arial" w:hint="default"/>
      </w:rPr>
    </w:lvl>
    <w:lvl w:ilvl="6" w:tplc="10502DC4" w:tentative="1">
      <w:start w:val="1"/>
      <w:numFmt w:val="bullet"/>
      <w:lvlText w:val="•"/>
      <w:lvlJc w:val="left"/>
      <w:pPr>
        <w:tabs>
          <w:tab w:val="num" w:pos="5040"/>
        </w:tabs>
        <w:ind w:left="5040" w:hanging="360"/>
      </w:pPr>
      <w:rPr>
        <w:rFonts w:ascii="Arial" w:hAnsi="Arial" w:hint="default"/>
      </w:rPr>
    </w:lvl>
    <w:lvl w:ilvl="7" w:tplc="224AC122" w:tentative="1">
      <w:start w:val="1"/>
      <w:numFmt w:val="bullet"/>
      <w:lvlText w:val="•"/>
      <w:lvlJc w:val="left"/>
      <w:pPr>
        <w:tabs>
          <w:tab w:val="num" w:pos="5760"/>
        </w:tabs>
        <w:ind w:left="5760" w:hanging="360"/>
      </w:pPr>
      <w:rPr>
        <w:rFonts w:ascii="Arial" w:hAnsi="Arial" w:hint="default"/>
      </w:rPr>
    </w:lvl>
    <w:lvl w:ilvl="8" w:tplc="E83E33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BD6356"/>
    <w:multiLevelType w:val="hybridMultilevel"/>
    <w:tmpl w:val="46BE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60BD1"/>
    <w:multiLevelType w:val="hybridMultilevel"/>
    <w:tmpl w:val="FD7E5668"/>
    <w:lvl w:ilvl="0" w:tplc="4F68AD18">
      <w:start w:val="1"/>
      <w:numFmt w:val="bullet"/>
      <w:lvlText w:val="•"/>
      <w:lvlJc w:val="left"/>
      <w:pPr>
        <w:tabs>
          <w:tab w:val="num" w:pos="720"/>
        </w:tabs>
        <w:ind w:left="720" w:hanging="360"/>
      </w:pPr>
      <w:rPr>
        <w:rFonts w:ascii="Arial" w:hAnsi="Arial" w:hint="default"/>
      </w:rPr>
    </w:lvl>
    <w:lvl w:ilvl="1" w:tplc="03308B98" w:tentative="1">
      <w:start w:val="1"/>
      <w:numFmt w:val="bullet"/>
      <w:lvlText w:val="•"/>
      <w:lvlJc w:val="left"/>
      <w:pPr>
        <w:tabs>
          <w:tab w:val="num" w:pos="1440"/>
        </w:tabs>
        <w:ind w:left="1440" w:hanging="360"/>
      </w:pPr>
      <w:rPr>
        <w:rFonts w:ascii="Arial" w:hAnsi="Arial" w:hint="default"/>
      </w:rPr>
    </w:lvl>
    <w:lvl w:ilvl="2" w:tplc="B9FCB204" w:tentative="1">
      <w:start w:val="1"/>
      <w:numFmt w:val="bullet"/>
      <w:lvlText w:val="•"/>
      <w:lvlJc w:val="left"/>
      <w:pPr>
        <w:tabs>
          <w:tab w:val="num" w:pos="2160"/>
        </w:tabs>
        <w:ind w:left="2160" w:hanging="360"/>
      </w:pPr>
      <w:rPr>
        <w:rFonts w:ascii="Arial" w:hAnsi="Arial" w:hint="default"/>
      </w:rPr>
    </w:lvl>
    <w:lvl w:ilvl="3" w:tplc="D36A1DFA" w:tentative="1">
      <w:start w:val="1"/>
      <w:numFmt w:val="bullet"/>
      <w:lvlText w:val="•"/>
      <w:lvlJc w:val="left"/>
      <w:pPr>
        <w:tabs>
          <w:tab w:val="num" w:pos="2880"/>
        </w:tabs>
        <w:ind w:left="2880" w:hanging="360"/>
      </w:pPr>
      <w:rPr>
        <w:rFonts w:ascii="Arial" w:hAnsi="Arial" w:hint="default"/>
      </w:rPr>
    </w:lvl>
    <w:lvl w:ilvl="4" w:tplc="80188072" w:tentative="1">
      <w:start w:val="1"/>
      <w:numFmt w:val="bullet"/>
      <w:lvlText w:val="•"/>
      <w:lvlJc w:val="left"/>
      <w:pPr>
        <w:tabs>
          <w:tab w:val="num" w:pos="3600"/>
        </w:tabs>
        <w:ind w:left="3600" w:hanging="360"/>
      </w:pPr>
      <w:rPr>
        <w:rFonts w:ascii="Arial" w:hAnsi="Arial" w:hint="default"/>
      </w:rPr>
    </w:lvl>
    <w:lvl w:ilvl="5" w:tplc="F38C0CCA" w:tentative="1">
      <w:start w:val="1"/>
      <w:numFmt w:val="bullet"/>
      <w:lvlText w:val="•"/>
      <w:lvlJc w:val="left"/>
      <w:pPr>
        <w:tabs>
          <w:tab w:val="num" w:pos="4320"/>
        </w:tabs>
        <w:ind w:left="4320" w:hanging="360"/>
      </w:pPr>
      <w:rPr>
        <w:rFonts w:ascii="Arial" w:hAnsi="Arial" w:hint="default"/>
      </w:rPr>
    </w:lvl>
    <w:lvl w:ilvl="6" w:tplc="08923C5E" w:tentative="1">
      <w:start w:val="1"/>
      <w:numFmt w:val="bullet"/>
      <w:lvlText w:val="•"/>
      <w:lvlJc w:val="left"/>
      <w:pPr>
        <w:tabs>
          <w:tab w:val="num" w:pos="5040"/>
        </w:tabs>
        <w:ind w:left="5040" w:hanging="360"/>
      </w:pPr>
      <w:rPr>
        <w:rFonts w:ascii="Arial" w:hAnsi="Arial" w:hint="default"/>
      </w:rPr>
    </w:lvl>
    <w:lvl w:ilvl="7" w:tplc="56268380" w:tentative="1">
      <w:start w:val="1"/>
      <w:numFmt w:val="bullet"/>
      <w:lvlText w:val="•"/>
      <w:lvlJc w:val="left"/>
      <w:pPr>
        <w:tabs>
          <w:tab w:val="num" w:pos="5760"/>
        </w:tabs>
        <w:ind w:left="5760" w:hanging="360"/>
      </w:pPr>
      <w:rPr>
        <w:rFonts w:ascii="Arial" w:hAnsi="Arial" w:hint="default"/>
      </w:rPr>
    </w:lvl>
    <w:lvl w:ilvl="8" w:tplc="5764F3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B359B0"/>
    <w:multiLevelType w:val="hybridMultilevel"/>
    <w:tmpl w:val="FDD0D296"/>
    <w:lvl w:ilvl="0" w:tplc="475858F8">
      <w:start w:val="1"/>
      <w:numFmt w:val="bullet"/>
      <w:lvlText w:val="•"/>
      <w:lvlJc w:val="left"/>
      <w:pPr>
        <w:tabs>
          <w:tab w:val="num" w:pos="720"/>
        </w:tabs>
        <w:ind w:left="720" w:hanging="360"/>
      </w:pPr>
      <w:rPr>
        <w:rFonts w:ascii="Arial" w:hAnsi="Arial" w:hint="default"/>
      </w:rPr>
    </w:lvl>
    <w:lvl w:ilvl="1" w:tplc="816A27AA" w:tentative="1">
      <w:start w:val="1"/>
      <w:numFmt w:val="bullet"/>
      <w:lvlText w:val="•"/>
      <w:lvlJc w:val="left"/>
      <w:pPr>
        <w:tabs>
          <w:tab w:val="num" w:pos="1440"/>
        </w:tabs>
        <w:ind w:left="1440" w:hanging="360"/>
      </w:pPr>
      <w:rPr>
        <w:rFonts w:ascii="Arial" w:hAnsi="Arial" w:hint="default"/>
      </w:rPr>
    </w:lvl>
    <w:lvl w:ilvl="2" w:tplc="1ECAAECA" w:tentative="1">
      <w:start w:val="1"/>
      <w:numFmt w:val="bullet"/>
      <w:lvlText w:val="•"/>
      <w:lvlJc w:val="left"/>
      <w:pPr>
        <w:tabs>
          <w:tab w:val="num" w:pos="2160"/>
        </w:tabs>
        <w:ind w:left="2160" w:hanging="360"/>
      </w:pPr>
      <w:rPr>
        <w:rFonts w:ascii="Arial" w:hAnsi="Arial" w:hint="default"/>
      </w:rPr>
    </w:lvl>
    <w:lvl w:ilvl="3" w:tplc="F244C83C" w:tentative="1">
      <w:start w:val="1"/>
      <w:numFmt w:val="bullet"/>
      <w:lvlText w:val="•"/>
      <w:lvlJc w:val="left"/>
      <w:pPr>
        <w:tabs>
          <w:tab w:val="num" w:pos="2880"/>
        </w:tabs>
        <w:ind w:left="2880" w:hanging="360"/>
      </w:pPr>
      <w:rPr>
        <w:rFonts w:ascii="Arial" w:hAnsi="Arial" w:hint="default"/>
      </w:rPr>
    </w:lvl>
    <w:lvl w:ilvl="4" w:tplc="39B8D152" w:tentative="1">
      <w:start w:val="1"/>
      <w:numFmt w:val="bullet"/>
      <w:lvlText w:val="•"/>
      <w:lvlJc w:val="left"/>
      <w:pPr>
        <w:tabs>
          <w:tab w:val="num" w:pos="3600"/>
        </w:tabs>
        <w:ind w:left="3600" w:hanging="360"/>
      </w:pPr>
      <w:rPr>
        <w:rFonts w:ascii="Arial" w:hAnsi="Arial" w:hint="default"/>
      </w:rPr>
    </w:lvl>
    <w:lvl w:ilvl="5" w:tplc="CD8289A2" w:tentative="1">
      <w:start w:val="1"/>
      <w:numFmt w:val="bullet"/>
      <w:lvlText w:val="•"/>
      <w:lvlJc w:val="left"/>
      <w:pPr>
        <w:tabs>
          <w:tab w:val="num" w:pos="4320"/>
        </w:tabs>
        <w:ind w:left="4320" w:hanging="360"/>
      </w:pPr>
      <w:rPr>
        <w:rFonts w:ascii="Arial" w:hAnsi="Arial" w:hint="default"/>
      </w:rPr>
    </w:lvl>
    <w:lvl w:ilvl="6" w:tplc="81FE7A16" w:tentative="1">
      <w:start w:val="1"/>
      <w:numFmt w:val="bullet"/>
      <w:lvlText w:val="•"/>
      <w:lvlJc w:val="left"/>
      <w:pPr>
        <w:tabs>
          <w:tab w:val="num" w:pos="5040"/>
        </w:tabs>
        <w:ind w:left="5040" w:hanging="360"/>
      </w:pPr>
      <w:rPr>
        <w:rFonts w:ascii="Arial" w:hAnsi="Arial" w:hint="default"/>
      </w:rPr>
    </w:lvl>
    <w:lvl w:ilvl="7" w:tplc="2E82AAFA" w:tentative="1">
      <w:start w:val="1"/>
      <w:numFmt w:val="bullet"/>
      <w:lvlText w:val="•"/>
      <w:lvlJc w:val="left"/>
      <w:pPr>
        <w:tabs>
          <w:tab w:val="num" w:pos="5760"/>
        </w:tabs>
        <w:ind w:left="5760" w:hanging="360"/>
      </w:pPr>
      <w:rPr>
        <w:rFonts w:ascii="Arial" w:hAnsi="Arial" w:hint="default"/>
      </w:rPr>
    </w:lvl>
    <w:lvl w:ilvl="8" w:tplc="DA1ACE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E147AC"/>
    <w:multiLevelType w:val="hybridMultilevel"/>
    <w:tmpl w:val="C7FA3858"/>
    <w:lvl w:ilvl="0" w:tplc="06ECE1CA">
      <w:start w:val="1"/>
      <w:numFmt w:val="bullet"/>
      <w:lvlText w:val="•"/>
      <w:lvlJc w:val="left"/>
      <w:pPr>
        <w:tabs>
          <w:tab w:val="num" w:pos="720"/>
        </w:tabs>
        <w:ind w:left="720" w:hanging="360"/>
      </w:pPr>
      <w:rPr>
        <w:rFonts w:ascii="Arial" w:hAnsi="Arial" w:hint="default"/>
      </w:rPr>
    </w:lvl>
    <w:lvl w:ilvl="1" w:tplc="B43278DA" w:tentative="1">
      <w:start w:val="1"/>
      <w:numFmt w:val="bullet"/>
      <w:lvlText w:val="•"/>
      <w:lvlJc w:val="left"/>
      <w:pPr>
        <w:tabs>
          <w:tab w:val="num" w:pos="1440"/>
        </w:tabs>
        <w:ind w:left="1440" w:hanging="360"/>
      </w:pPr>
      <w:rPr>
        <w:rFonts w:ascii="Arial" w:hAnsi="Arial" w:hint="default"/>
      </w:rPr>
    </w:lvl>
    <w:lvl w:ilvl="2" w:tplc="AD66C834" w:tentative="1">
      <w:start w:val="1"/>
      <w:numFmt w:val="bullet"/>
      <w:lvlText w:val="•"/>
      <w:lvlJc w:val="left"/>
      <w:pPr>
        <w:tabs>
          <w:tab w:val="num" w:pos="2160"/>
        </w:tabs>
        <w:ind w:left="2160" w:hanging="360"/>
      </w:pPr>
      <w:rPr>
        <w:rFonts w:ascii="Arial" w:hAnsi="Arial" w:hint="default"/>
      </w:rPr>
    </w:lvl>
    <w:lvl w:ilvl="3" w:tplc="203E69EA" w:tentative="1">
      <w:start w:val="1"/>
      <w:numFmt w:val="bullet"/>
      <w:lvlText w:val="•"/>
      <w:lvlJc w:val="left"/>
      <w:pPr>
        <w:tabs>
          <w:tab w:val="num" w:pos="2880"/>
        </w:tabs>
        <w:ind w:left="2880" w:hanging="360"/>
      </w:pPr>
      <w:rPr>
        <w:rFonts w:ascii="Arial" w:hAnsi="Arial" w:hint="default"/>
      </w:rPr>
    </w:lvl>
    <w:lvl w:ilvl="4" w:tplc="CBBEB320" w:tentative="1">
      <w:start w:val="1"/>
      <w:numFmt w:val="bullet"/>
      <w:lvlText w:val="•"/>
      <w:lvlJc w:val="left"/>
      <w:pPr>
        <w:tabs>
          <w:tab w:val="num" w:pos="3600"/>
        </w:tabs>
        <w:ind w:left="3600" w:hanging="360"/>
      </w:pPr>
      <w:rPr>
        <w:rFonts w:ascii="Arial" w:hAnsi="Arial" w:hint="default"/>
      </w:rPr>
    </w:lvl>
    <w:lvl w:ilvl="5" w:tplc="4454CFBC" w:tentative="1">
      <w:start w:val="1"/>
      <w:numFmt w:val="bullet"/>
      <w:lvlText w:val="•"/>
      <w:lvlJc w:val="left"/>
      <w:pPr>
        <w:tabs>
          <w:tab w:val="num" w:pos="4320"/>
        </w:tabs>
        <w:ind w:left="4320" w:hanging="360"/>
      </w:pPr>
      <w:rPr>
        <w:rFonts w:ascii="Arial" w:hAnsi="Arial" w:hint="default"/>
      </w:rPr>
    </w:lvl>
    <w:lvl w:ilvl="6" w:tplc="0F5C82FE" w:tentative="1">
      <w:start w:val="1"/>
      <w:numFmt w:val="bullet"/>
      <w:lvlText w:val="•"/>
      <w:lvlJc w:val="left"/>
      <w:pPr>
        <w:tabs>
          <w:tab w:val="num" w:pos="5040"/>
        </w:tabs>
        <w:ind w:left="5040" w:hanging="360"/>
      </w:pPr>
      <w:rPr>
        <w:rFonts w:ascii="Arial" w:hAnsi="Arial" w:hint="default"/>
      </w:rPr>
    </w:lvl>
    <w:lvl w:ilvl="7" w:tplc="C1ECFCCA" w:tentative="1">
      <w:start w:val="1"/>
      <w:numFmt w:val="bullet"/>
      <w:lvlText w:val="•"/>
      <w:lvlJc w:val="left"/>
      <w:pPr>
        <w:tabs>
          <w:tab w:val="num" w:pos="5760"/>
        </w:tabs>
        <w:ind w:left="5760" w:hanging="360"/>
      </w:pPr>
      <w:rPr>
        <w:rFonts w:ascii="Arial" w:hAnsi="Arial" w:hint="default"/>
      </w:rPr>
    </w:lvl>
    <w:lvl w:ilvl="8" w:tplc="884062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5E6B2B"/>
    <w:multiLevelType w:val="hybridMultilevel"/>
    <w:tmpl w:val="246ED898"/>
    <w:lvl w:ilvl="0" w:tplc="C118532E">
      <w:start w:val="1"/>
      <w:numFmt w:val="bullet"/>
      <w:lvlText w:val="•"/>
      <w:lvlJc w:val="left"/>
      <w:pPr>
        <w:tabs>
          <w:tab w:val="num" w:pos="720"/>
        </w:tabs>
        <w:ind w:left="720" w:hanging="360"/>
      </w:pPr>
      <w:rPr>
        <w:rFonts w:ascii="Arial" w:hAnsi="Arial" w:hint="default"/>
      </w:rPr>
    </w:lvl>
    <w:lvl w:ilvl="1" w:tplc="8D5A382A" w:tentative="1">
      <w:start w:val="1"/>
      <w:numFmt w:val="bullet"/>
      <w:lvlText w:val="•"/>
      <w:lvlJc w:val="left"/>
      <w:pPr>
        <w:tabs>
          <w:tab w:val="num" w:pos="1440"/>
        </w:tabs>
        <w:ind w:left="1440" w:hanging="360"/>
      </w:pPr>
      <w:rPr>
        <w:rFonts w:ascii="Arial" w:hAnsi="Arial" w:hint="default"/>
      </w:rPr>
    </w:lvl>
    <w:lvl w:ilvl="2" w:tplc="1C32F3D4" w:tentative="1">
      <w:start w:val="1"/>
      <w:numFmt w:val="bullet"/>
      <w:lvlText w:val="•"/>
      <w:lvlJc w:val="left"/>
      <w:pPr>
        <w:tabs>
          <w:tab w:val="num" w:pos="2160"/>
        </w:tabs>
        <w:ind w:left="2160" w:hanging="360"/>
      </w:pPr>
      <w:rPr>
        <w:rFonts w:ascii="Arial" w:hAnsi="Arial" w:hint="default"/>
      </w:rPr>
    </w:lvl>
    <w:lvl w:ilvl="3" w:tplc="C14AD24A" w:tentative="1">
      <w:start w:val="1"/>
      <w:numFmt w:val="bullet"/>
      <w:lvlText w:val="•"/>
      <w:lvlJc w:val="left"/>
      <w:pPr>
        <w:tabs>
          <w:tab w:val="num" w:pos="2880"/>
        </w:tabs>
        <w:ind w:left="2880" w:hanging="360"/>
      </w:pPr>
      <w:rPr>
        <w:rFonts w:ascii="Arial" w:hAnsi="Arial" w:hint="default"/>
      </w:rPr>
    </w:lvl>
    <w:lvl w:ilvl="4" w:tplc="14D0F3D0" w:tentative="1">
      <w:start w:val="1"/>
      <w:numFmt w:val="bullet"/>
      <w:lvlText w:val="•"/>
      <w:lvlJc w:val="left"/>
      <w:pPr>
        <w:tabs>
          <w:tab w:val="num" w:pos="3600"/>
        </w:tabs>
        <w:ind w:left="3600" w:hanging="360"/>
      </w:pPr>
      <w:rPr>
        <w:rFonts w:ascii="Arial" w:hAnsi="Arial" w:hint="default"/>
      </w:rPr>
    </w:lvl>
    <w:lvl w:ilvl="5" w:tplc="235A8DFC" w:tentative="1">
      <w:start w:val="1"/>
      <w:numFmt w:val="bullet"/>
      <w:lvlText w:val="•"/>
      <w:lvlJc w:val="left"/>
      <w:pPr>
        <w:tabs>
          <w:tab w:val="num" w:pos="4320"/>
        </w:tabs>
        <w:ind w:left="4320" w:hanging="360"/>
      </w:pPr>
      <w:rPr>
        <w:rFonts w:ascii="Arial" w:hAnsi="Arial" w:hint="default"/>
      </w:rPr>
    </w:lvl>
    <w:lvl w:ilvl="6" w:tplc="8A5A3ACC" w:tentative="1">
      <w:start w:val="1"/>
      <w:numFmt w:val="bullet"/>
      <w:lvlText w:val="•"/>
      <w:lvlJc w:val="left"/>
      <w:pPr>
        <w:tabs>
          <w:tab w:val="num" w:pos="5040"/>
        </w:tabs>
        <w:ind w:left="5040" w:hanging="360"/>
      </w:pPr>
      <w:rPr>
        <w:rFonts w:ascii="Arial" w:hAnsi="Arial" w:hint="default"/>
      </w:rPr>
    </w:lvl>
    <w:lvl w:ilvl="7" w:tplc="FA6A6104" w:tentative="1">
      <w:start w:val="1"/>
      <w:numFmt w:val="bullet"/>
      <w:lvlText w:val="•"/>
      <w:lvlJc w:val="left"/>
      <w:pPr>
        <w:tabs>
          <w:tab w:val="num" w:pos="5760"/>
        </w:tabs>
        <w:ind w:left="5760" w:hanging="360"/>
      </w:pPr>
      <w:rPr>
        <w:rFonts w:ascii="Arial" w:hAnsi="Arial" w:hint="default"/>
      </w:rPr>
    </w:lvl>
    <w:lvl w:ilvl="8" w:tplc="6E1823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2371B0"/>
    <w:multiLevelType w:val="hybridMultilevel"/>
    <w:tmpl w:val="789C91DA"/>
    <w:lvl w:ilvl="0" w:tplc="D1BA645A">
      <w:start w:val="1"/>
      <w:numFmt w:val="bullet"/>
      <w:lvlText w:val="•"/>
      <w:lvlJc w:val="left"/>
      <w:pPr>
        <w:tabs>
          <w:tab w:val="num" w:pos="720"/>
        </w:tabs>
        <w:ind w:left="720" w:hanging="360"/>
      </w:pPr>
      <w:rPr>
        <w:rFonts w:ascii="Arial" w:hAnsi="Arial" w:hint="default"/>
      </w:rPr>
    </w:lvl>
    <w:lvl w:ilvl="1" w:tplc="64C2066C" w:tentative="1">
      <w:start w:val="1"/>
      <w:numFmt w:val="bullet"/>
      <w:lvlText w:val="•"/>
      <w:lvlJc w:val="left"/>
      <w:pPr>
        <w:tabs>
          <w:tab w:val="num" w:pos="1440"/>
        </w:tabs>
        <w:ind w:left="1440" w:hanging="360"/>
      </w:pPr>
      <w:rPr>
        <w:rFonts w:ascii="Arial" w:hAnsi="Arial" w:hint="default"/>
      </w:rPr>
    </w:lvl>
    <w:lvl w:ilvl="2" w:tplc="AB346FE0" w:tentative="1">
      <w:start w:val="1"/>
      <w:numFmt w:val="bullet"/>
      <w:lvlText w:val="•"/>
      <w:lvlJc w:val="left"/>
      <w:pPr>
        <w:tabs>
          <w:tab w:val="num" w:pos="2160"/>
        </w:tabs>
        <w:ind w:left="2160" w:hanging="360"/>
      </w:pPr>
      <w:rPr>
        <w:rFonts w:ascii="Arial" w:hAnsi="Arial" w:hint="default"/>
      </w:rPr>
    </w:lvl>
    <w:lvl w:ilvl="3" w:tplc="7C4CDB6A" w:tentative="1">
      <w:start w:val="1"/>
      <w:numFmt w:val="bullet"/>
      <w:lvlText w:val="•"/>
      <w:lvlJc w:val="left"/>
      <w:pPr>
        <w:tabs>
          <w:tab w:val="num" w:pos="2880"/>
        </w:tabs>
        <w:ind w:left="2880" w:hanging="360"/>
      </w:pPr>
      <w:rPr>
        <w:rFonts w:ascii="Arial" w:hAnsi="Arial" w:hint="default"/>
      </w:rPr>
    </w:lvl>
    <w:lvl w:ilvl="4" w:tplc="F1D07ACC" w:tentative="1">
      <w:start w:val="1"/>
      <w:numFmt w:val="bullet"/>
      <w:lvlText w:val="•"/>
      <w:lvlJc w:val="left"/>
      <w:pPr>
        <w:tabs>
          <w:tab w:val="num" w:pos="3600"/>
        </w:tabs>
        <w:ind w:left="3600" w:hanging="360"/>
      </w:pPr>
      <w:rPr>
        <w:rFonts w:ascii="Arial" w:hAnsi="Arial" w:hint="default"/>
      </w:rPr>
    </w:lvl>
    <w:lvl w:ilvl="5" w:tplc="8A009EB4" w:tentative="1">
      <w:start w:val="1"/>
      <w:numFmt w:val="bullet"/>
      <w:lvlText w:val="•"/>
      <w:lvlJc w:val="left"/>
      <w:pPr>
        <w:tabs>
          <w:tab w:val="num" w:pos="4320"/>
        </w:tabs>
        <w:ind w:left="4320" w:hanging="360"/>
      </w:pPr>
      <w:rPr>
        <w:rFonts w:ascii="Arial" w:hAnsi="Arial" w:hint="default"/>
      </w:rPr>
    </w:lvl>
    <w:lvl w:ilvl="6" w:tplc="F5F69A90" w:tentative="1">
      <w:start w:val="1"/>
      <w:numFmt w:val="bullet"/>
      <w:lvlText w:val="•"/>
      <w:lvlJc w:val="left"/>
      <w:pPr>
        <w:tabs>
          <w:tab w:val="num" w:pos="5040"/>
        </w:tabs>
        <w:ind w:left="5040" w:hanging="360"/>
      </w:pPr>
      <w:rPr>
        <w:rFonts w:ascii="Arial" w:hAnsi="Arial" w:hint="default"/>
      </w:rPr>
    </w:lvl>
    <w:lvl w:ilvl="7" w:tplc="1CC87490" w:tentative="1">
      <w:start w:val="1"/>
      <w:numFmt w:val="bullet"/>
      <w:lvlText w:val="•"/>
      <w:lvlJc w:val="left"/>
      <w:pPr>
        <w:tabs>
          <w:tab w:val="num" w:pos="5760"/>
        </w:tabs>
        <w:ind w:left="5760" w:hanging="360"/>
      </w:pPr>
      <w:rPr>
        <w:rFonts w:ascii="Arial" w:hAnsi="Arial" w:hint="default"/>
      </w:rPr>
    </w:lvl>
    <w:lvl w:ilvl="8" w:tplc="31EEE7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76D205B"/>
    <w:multiLevelType w:val="hybridMultilevel"/>
    <w:tmpl w:val="1B086B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51053"/>
    <w:multiLevelType w:val="hybridMultilevel"/>
    <w:tmpl w:val="DBD2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E7994"/>
    <w:multiLevelType w:val="hybridMultilevel"/>
    <w:tmpl w:val="E2241A94"/>
    <w:lvl w:ilvl="0" w:tplc="130E4CB4">
      <w:start w:val="1"/>
      <w:numFmt w:val="bullet"/>
      <w:lvlText w:val="•"/>
      <w:lvlJc w:val="left"/>
      <w:pPr>
        <w:tabs>
          <w:tab w:val="num" w:pos="720"/>
        </w:tabs>
        <w:ind w:left="720" w:hanging="360"/>
      </w:pPr>
      <w:rPr>
        <w:rFonts w:ascii="Arial" w:hAnsi="Arial" w:hint="default"/>
      </w:rPr>
    </w:lvl>
    <w:lvl w:ilvl="1" w:tplc="E72E7C72" w:tentative="1">
      <w:start w:val="1"/>
      <w:numFmt w:val="bullet"/>
      <w:lvlText w:val="•"/>
      <w:lvlJc w:val="left"/>
      <w:pPr>
        <w:tabs>
          <w:tab w:val="num" w:pos="1440"/>
        </w:tabs>
        <w:ind w:left="1440" w:hanging="360"/>
      </w:pPr>
      <w:rPr>
        <w:rFonts w:ascii="Arial" w:hAnsi="Arial" w:hint="default"/>
      </w:rPr>
    </w:lvl>
    <w:lvl w:ilvl="2" w:tplc="A58201D8" w:tentative="1">
      <w:start w:val="1"/>
      <w:numFmt w:val="bullet"/>
      <w:lvlText w:val="•"/>
      <w:lvlJc w:val="left"/>
      <w:pPr>
        <w:tabs>
          <w:tab w:val="num" w:pos="2160"/>
        </w:tabs>
        <w:ind w:left="2160" w:hanging="360"/>
      </w:pPr>
      <w:rPr>
        <w:rFonts w:ascii="Arial" w:hAnsi="Arial" w:hint="default"/>
      </w:rPr>
    </w:lvl>
    <w:lvl w:ilvl="3" w:tplc="0CA67AD6" w:tentative="1">
      <w:start w:val="1"/>
      <w:numFmt w:val="bullet"/>
      <w:lvlText w:val="•"/>
      <w:lvlJc w:val="left"/>
      <w:pPr>
        <w:tabs>
          <w:tab w:val="num" w:pos="2880"/>
        </w:tabs>
        <w:ind w:left="2880" w:hanging="360"/>
      </w:pPr>
      <w:rPr>
        <w:rFonts w:ascii="Arial" w:hAnsi="Arial" w:hint="default"/>
      </w:rPr>
    </w:lvl>
    <w:lvl w:ilvl="4" w:tplc="0334566A" w:tentative="1">
      <w:start w:val="1"/>
      <w:numFmt w:val="bullet"/>
      <w:lvlText w:val="•"/>
      <w:lvlJc w:val="left"/>
      <w:pPr>
        <w:tabs>
          <w:tab w:val="num" w:pos="3600"/>
        </w:tabs>
        <w:ind w:left="3600" w:hanging="360"/>
      </w:pPr>
      <w:rPr>
        <w:rFonts w:ascii="Arial" w:hAnsi="Arial" w:hint="default"/>
      </w:rPr>
    </w:lvl>
    <w:lvl w:ilvl="5" w:tplc="823CAB90" w:tentative="1">
      <w:start w:val="1"/>
      <w:numFmt w:val="bullet"/>
      <w:lvlText w:val="•"/>
      <w:lvlJc w:val="left"/>
      <w:pPr>
        <w:tabs>
          <w:tab w:val="num" w:pos="4320"/>
        </w:tabs>
        <w:ind w:left="4320" w:hanging="360"/>
      </w:pPr>
      <w:rPr>
        <w:rFonts w:ascii="Arial" w:hAnsi="Arial" w:hint="default"/>
      </w:rPr>
    </w:lvl>
    <w:lvl w:ilvl="6" w:tplc="4E1E5800" w:tentative="1">
      <w:start w:val="1"/>
      <w:numFmt w:val="bullet"/>
      <w:lvlText w:val="•"/>
      <w:lvlJc w:val="left"/>
      <w:pPr>
        <w:tabs>
          <w:tab w:val="num" w:pos="5040"/>
        </w:tabs>
        <w:ind w:left="5040" w:hanging="360"/>
      </w:pPr>
      <w:rPr>
        <w:rFonts w:ascii="Arial" w:hAnsi="Arial" w:hint="default"/>
      </w:rPr>
    </w:lvl>
    <w:lvl w:ilvl="7" w:tplc="88521B8E" w:tentative="1">
      <w:start w:val="1"/>
      <w:numFmt w:val="bullet"/>
      <w:lvlText w:val="•"/>
      <w:lvlJc w:val="left"/>
      <w:pPr>
        <w:tabs>
          <w:tab w:val="num" w:pos="5760"/>
        </w:tabs>
        <w:ind w:left="5760" w:hanging="360"/>
      </w:pPr>
      <w:rPr>
        <w:rFonts w:ascii="Arial" w:hAnsi="Arial" w:hint="default"/>
      </w:rPr>
    </w:lvl>
    <w:lvl w:ilvl="8" w:tplc="88A6F2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A3535C"/>
    <w:multiLevelType w:val="hybridMultilevel"/>
    <w:tmpl w:val="76D06836"/>
    <w:lvl w:ilvl="0" w:tplc="5030B198">
      <w:start w:val="1"/>
      <w:numFmt w:val="bullet"/>
      <w:lvlText w:val="•"/>
      <w:lvlJc w:val="left"/>
      <w:pPr>
        <w:tabs>
          <w:tab w:val="num" w:pos="720"/>
        </w:tabs>
        <w:ind w:left="720" w:hanging="360"/>
      </w:pPr>
      <w:rPr>
        <w:rFonts w:ascii="Arial" w:hAnsi="Arial" w:hint="default"/>
      </w:rPr>
    </w:lvl>
    <w:lvl w:ilvl="1" w:tplc="BA282E42" w:tentative="1">
      <w:start w:val="1"/>
      <w:numFmt w:val="bullet"/>
      <w:lvlText w:val="•"/>
      <w:lvlJc w:val="left"/>
      <w:pPr>
        <w:tabs>
          <w:tab w:val="num" w:pos="1440"/>
        </w:tabs>
        <w:ind w:left="1440" w:hanging="360"/>
      </w:pPr>
      <w:rPr>
        <w:rFonts w:ascii="Arial" w:hAnsi="Arial" w:hint="default"/>
      </w:rPr>
    </w:lvl>
    <w:lvl w:ilvl="2" w:tplc="15CC8192" w:tentative="1">
      <w:start w:val="1"/>
      <w:numFmt w:val="bullet"/>
      <w:lvlText w:val="•"/>
      <w:lvlJc w:val="left"/>
      <w:pPr>
        <w:tabs>
          <w:tab w:val="num" w:pos="2160"/>
        </w:tabs>
        <w:ind w:left="2160" w:hanging="360"/>
      </w:pPr>
      <w:rPr>
        <w:rFonts w:ascii="Arial" w:hAnsi="Arial" w:hint="default"/>
      </w:rPr>
    </w:lvl>
    <w:lvl w:ilvl="3" w:tplc="568A3EB0" w:tentative="1">
      <w:start w:val="1"/>
      <w:numFmt w:val="bullet"/>
      <w:lvlText w:val="•"/>
      <w:lvlJc w:val="left"/>
      <w:pPr>
        <w:tabs>
          <w:tab w:val="num" w:pos="2880"/>
        </w:tabs>
        <w:ind w:left="2880" w:hanging="360"/>
      </w:pPr>
      <w:rPr>
        <w:rFonts w:ascii="Arial" w:hAnsi="Arial" w:hint="default"/>
      </w:rPr>
    </w:lvl>
    <w:lvl w:ilvl="4" w:tplc="5A500C72" w:tentative="1">
      <w:start w:val="1"/>
      <w:numFmt w:val="bullet"/>
      <w:lvlText w:val="•"/>
      <w:lvlJc w:val="left"/>
      <w:pPr>
        <w:tabs>
          <w:tab w:val="num" w:pos="3600"/>
        </w:tabs>
        <w:ind w:left="3600" w:hanging="360"/>
      </w:pPr>
      <w:rPr>
        <w:rFonts w:ascii="Arial" w:hAnsi="Arial" w:hint="default"/>
      </w:rPr>
    </w:lvl>
    <w:lvl w:ilvl="5" w:tplc="C01A1F14" w:tentative="1">
      <w:start w:val="1"/>
      <w:numFmt w:val="bullet"/>
      <w:lvlText w:val="•"/>
      <w:lvlJc w:val="left"/>
      <w:pPr>
        <w:tabs>
          <w:tab w:val="num" w:pos="4320"/>
        </w:tabs>
        <w:ind w:left="4320" w:hanging="360"/>
      </w:pPr>
      <w:rPr>
        <w:rFonts w:ascii="Arial" w:hAnsi="Arial" w:hint="default"/>
      </w:rPr>
    </w:lvl>
    <w:lvl w:ilvl="6" w:tplc="A9301084" w:tentative="1">
      <w:start w:val="1"/>
      <w:numFmt w:val="bullet"/>
      <w:lvlText w:val="•"/>
      <w:lvlJc w:val="left"/>
      <w:pPr>
        <w:tabs>
          <w:tab w:val="num" w:pos="5040"/>
        </w:tabs>
        <w:ind w:left="5040" w:hanging="360"/>
      </w:pPr>
      <w:rPr>
        <w:rFonts w:ascii="Arial" w:hAnsi="Arial" w:hint="default"/>
      </w:rPr>
    </w:lvl>
    <w:lvl w:ilvl="7" w:tplc="E80CD214" w:tentative="1">
      <w:start w:val="1"/>
      <w:numFmt w:val="bullet"/>
      <w:lvlText w:val="•"/>
      <w:lvlJc w:val="left"/>
      <w:pPr>
        <w:tabs>
          <w:tab w:val="num" w:pos="5760"/>
        </w:tabs>
        <w:ind w:left="5760" w:hanging="360"/>
      </w:pPr>
      <w:rPr>
        <w:rFonts w:ascii="Arial" w:hAnsi="Arial" w:hint="default"/>
      </w:rPr>
    </w:lvl>
    <w:lvl w:ilvl="8" w:tplc="C660C7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977567"/>
    <w:multiLevelType w:val="hybridMultilevel"/>
    <w:tmpl w:val="606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1F2"/>
    <w:multiLevelType w:val="hybridMultilevel"/>
    <w:tmpl w:val="B3462244"/>
    <w:lvl w:ilvl="0" w:tplc="DEBC759E">
      <w:start w:val="1"/>
      <w:numFmt w:val="bullet"/>
      <w:lvlText w:val="•"/>
      <w:lvlJc w:val="left"/>
      <w:pPr>
        <w:tabs>
          <w:tab w:val="num" w:pos="720"/>
        </w:tabs>
        <w:ind w:left="720" w:hanging="360"/>
      </w:pPr>
      <w:rPr>
        <w:rFonts w:ascii="Arial" w:hAnsi="Arial" w:hint="default"/>
      </w:rPr>
    </w:lvl>
    <w:lvl w:ilvl="1" w:tplc="9D7C1A7A" w:tentative="1">
      <w:start w:val="1"/>
      <w:numFmt w:val="bullet"/>
      <w:lvlText w:val="•"/>
      <w:lvlJc w:val="left"/>
      <w:pPr>
        <w:tabs>
          <w:tab w:val="num" w:pos="1440"/>
        </w:tabs>
        <w:ind w:left="1440" w:hanging="360"/>
      </w:pPr>
      <w:rPr>
        <w:rFonts w:ascii="Arial" w:hAnsi="Arial" w:hint="default"/>
      </w:rPr>
    </w:lvl>
    <w:lvl w:ilvl="2" w:tplc="F9B2ADA2" w:tentative="1">
      <w:start w:val="1"/>
      <w:numFmt w:val="bullet"/>
      <w:lvlText w:val="•"/>
      <w:lvlJc w:val="left"/>
      <w:pPr>
        <w:tabs>
          <w:tab w:val="num" w:pos="2160"/>
        </w:tabs>
        <w:ind w:left="2160" w:hanging="360"/>
      </w:pPr>
      <w:rPr>
        <w:rFonts w:ascii="Arial" w:hAnsi="Arial" w:hint="default"/>
      </w:rPr>
    </w:lvl>
    <w:lvl w:ilvl="3" w:tplc="B01228E4" w:tentative="1">
      <w:start w:val="1"/>
      <w:numFmt w:val="bullet"/>
      <w:lvlText w:val="•"/>
      <w:lvlJc w:val="left"/>
      <w:pPr>
        <w:tabs>
          <w:tab w:val="num" w:pos="2880"/>
        </w:tabs>
        <w:ind w:left="2880" w:hanging="360"/>
      </w:pPr>
      <w:rPr>
        <w:rFonts w:ascii="Arial" w:hAnsi="Arial" w:hint="default"/>
      </w:rPr>
    </w:lvl>
    <w:lvl w:ilvl="4" w:tplc="0B926584" w:tentative="1">
      <w:start w:val="1"/>
      <w:numFmt w:val="bullet"/>
      <w:lvlText w:val="•"/>
      <w:lvlJc w:val="left"/>
      <w:pPr>
        <w:tabs>
          <w:tab w:val="num" w:pos="3600"/>
        </w:tabs>
        <w:ind w:left="3600" w:hanging="360"/>
      </w:pPr>
      <w:rPr>
        <w:rFonts w:ascii="Arial" w:hAnsi="Arial" w:hint="default"/>
      </w:rPr>
    </w:lvl>
    <w:lvl w:ilvl="5" w:tplc="D67CD4F8" w:tentative="1">
      <w:start w:val="1"/>
      <w:numFmt w:val="bullet"/>
      <w:lvlText w:val="•"/>
      <w:lvlJc w:val="left"/>
      <w:pPr>
        <w:tabs>
          <w:tab w:val="num" w:pos="4320"/>
        </w:tabs>
        <w:ind w:left="4320" w:hanging="360"/>
      </w:pPr>
      <w:rPr>
        <w:rFonts w:ascii="Arial" w:hAnsi="Arial" w:hint="default"/>
      </w:rPr>
    </w:lvl>
    <w:lvl w:ilvl="6" w:tplc="C8982760" w:tentative="1">
      <w:start w:val="1"/>
      <w:numFmt w:val="bullet"/>
      <w:lvlText w:val="•"/>
      <w:lvlJc w:val="left"/>
      <w:pPr>
        <w:tabs>
          <w:tab w:val="num" w:pos="5040"/>
        </w:tabs>
        <w:ind w:left="5040" w:hanging="360"/>
      </w:pPr>
      <w:rPr>
        <w:rFonts w:ascii="Arial" w:hAnsi="Arial" w:hint="default"/>
      </w:rPr>
    </w:lvl>
    <w:lvl w:ilvl="7" w:tplc="0AA85224" w:tentative="1">
      <w:start w:val="1"/>
      <w:numFmt w:val="bullet"/>
      <w:lvlText w:val="•"/>
      <w:lvlJc w:val="left"/>
      <w:pPr>
        <w:tabs>
          <w:tab w:val="num" w:pos="5760"/>
        </w:tabs>
        <w:ind w:left="5760" w:hanging="360"/>
      </w:pPr>
      <w:rPr>
        <w:rFonts w:ascii="Arial" w:hAnsi="Arial" w:hint="default"/>
      </w:rPr>
    </w:lvl>
    <w:lvl w:ilvl="8" w:tplc="8F7036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D407DF"/>
    <w:multiLevelType w:val="hybridMultilevel"/>
    <w:tmpl w:val="6E02AE14"/>
    <w:lvl w:ilvl="0" w:tplc="AA74C84A">
      <w:start w:val="1"/>
      <w:numFmt w:val="bullet"/>
      <w:lvlText w:val="•"/>
      <w:lvlJc w:val="left"/>
      <w:pPr>
        <w:tabs>
          <w:tab w:val="num" w:pos="720"/>
        </w:tabs>
        <w:ind w:left="720" w:hanging="360"/>
      </w:pPr>
      <w:rPr>
        <w:rFonts w:ascii="Arial" w:hAnsi="Arial" w:hint="default"/>
      </w:rPr>
    </w:lvl>
    <w:lvl w:ilvl="1" w:tplc="6624FB6E" w:tentative="1">
      <w:start w:val="1"/>
      <w:numFmt w:val="bullet"/>
      <w:lvlText w:val="•"/>
      <w:lvlJc w:val="left"/>
      <w:pPr>
        <w:tabs>
          <w:tab w:val="num" w:pos="1440"/>
        </w:tabs>
        <w:ind w:left="1440" w:hanging="360"/>
      </w:pPr>
      <w:rPr>
        <w:rFonts w:ascii="Arial" w:hAnsi="Arial" w:hint="default"/>
      </w:rPr>
    </w:lvl>
    <w:lvl w:ilvl="2" w:tplc="7660CB60" w:tentative="1">
      <w:start w:val="1"/>
      <w:numFmt w:val="bullet"/>
      <w:lvlText w:val="•"/>
      <w:lvlJc w:val="left"/>
      <w:pPr>
        <w:tabs>
          <w:tab w:val="num" w:pos="2160"/>
        </w:tabs>
        <w:ind w:left="2160" w:hanging="360"/>
      </w:pPr>
      <w:rPr>
        <w:rFonts w:ascii="Arial" w:hAnsi="Arial" w:hint="default"/>
      </w:rPr>
    </w:lvl>
    <w:lvl w:ilvl="3" w:tplc="DD9C4D6C" w:tentative="1">
      <w:start w:val="1"/>
      <w:numFmt w:val="bullet"/>
      <w:lvlText w:val="•"/>
      <w:lvlJc w:val="left"/>
      <w:pPr>
        <w:tabs>
          <w:tab w:val="num" w:pos="2880"/>
        </w:tabs>
        <w:ind w:left="2880" w:hanging="360"/>
      </w:pPr>
      <w:rPr>
        <w:rFonts w:ascii="Arial" w:hAnsi="Arial" w:hint="default"/>
      </w:rPr>
    </w:lvl>
    <w:lvl w:ilvl="4" w:tplc="7AD256EE" w:tentative="1">
      <w:start w:val="1"/>
      <w:numFmt w:val="bullet"/>
      <w:lvlText w:val="•"/>
      <w:lvlJc w:val="left"/>
      <w:pPr>
        <w:tabs>
          <w:tab w:val="num" w:pos="3600"/>
        </w:tabs>
        <w:ind w:left="3600" w:hanging="360"/>
      </w:pPr>
      <w:rPr>
        <w:rFonts w:ascii="Arial" w:hAnsi="Arial" w:hint="default"/>
      </w:rPr>
    </w:lvl>
    <w:lvl w:ilvl="5" w:tplc="534636BC" w:tentative="1">
      <w:start w:val="1"/>
      <w:numFmt w:val="bullet"/>
      <w:lvlText w:val="•"/>
      <w:lvlJc w:val="left"/>
      <w:pPr>
        <w:tabs>
          <w:tab w:val="num" w:pos="4320"/>
        </w:tabs>
        <w:ind w:left="4320" w:hanging="360"/>
      </w:pPr>
      <w:rPr>
        <w:rFonts w:ascii="Arial" w:hAnsi="Arial" w:hint="default"/>
      </w:rPr>
    </w:lvl>
    <w:lvl w:ilvl="6" w:tplc="4CFA9AE2" w:tentative="1">
      <w:start w:val="1"/>
      <w:numFmt w:val="bullet"/>
      <w:lvlText w:val="•"/>
      <w:lvlJc w:val="left"/>
      <w:pPr>
        <w:tabs>
          <w:tab w:val="num" w:pos="5040"/>
        </w:tabs>
        <w:ind w:left="5040" w:hanging="360"/>
      </w:pPr>
      <w:rPr>
        <w:rFonts w:ascii="Arial" w:hAnsi="Arial" w:hint="default"/>
      </w:rPr>
    </w:lvl>
    <w:lvl w:ilvl="7" w:tplc="57C0BC2C" w:tentative="1">
      <w:start w:val="1"/>
      <w:numFmt w:val="bullet"/>
      <w:lvlText w:val="•"/>
      <w:lvlJc w:val="left"/>
      <w:pPr>
        <w:tabs>
          <w:tab w:val="num" w:pos="5760"/>
        </w:tabs>
        <w:ind w:left="5760" w:hanging="360"/>
      </w:pPr>
      <w:rPr>
        <w:rFonts w:ascii="Arial" w:hAnsi="Arial" w:hint="default"/>
      </w:rPr>
    </w:lvl>
    <w:lvl w:ilvl="8" w:tplc="6D42DC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0263E03"/>
    <w:multiLevelType w:val="hybridMultilevel"/>
    <w:tmpl w:val="7E3C6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41D23"/>
    <w:multiLevelType w:val="hybridMultilevel"/>
    <w:tmpl w:val="F4BA1A02"/>
    <w:lvl w:ilvl="0" w:tplc="17F6B748">
      <w:start w:val="1"/>
      <w:numFmt w:val="bullet"/>
      <w:lvlText w:val="•"/>
      <w:lvlJc w:val="left"/>
      <w:pPr>
        <w:tabs>
          <w:tab w:val="num" w:pos="720"/>
        </w:tabs>
        <w:ind w:left="720" w:hanging="360"/>
      </w:pPr>
      <w:rPr>
        <w:rFonts w:ascii="Arial" w:hAnsi="Arial" w:hint="default"/>
      </w:rPr>
    </w:lvl>
    <w:lvl w:ilvl="1" w:tplc="FBAA5786" w:tentative="1">
      <w:start w:val="1"/>
      <w:numFmt w:val="bullet"/>
      <w:lvlText w:val="•"/>
      <w:lvlJc w:val="left"/>
      <w:pPr>
        <w:tabs>
          <w:tab w:val="num" w:pos="1440"/>
        </w:tabs>
        <w:ind w:left="1440" w:hanging="360"/>
      </w:pPr>
      <w:rPr>
        <w:rFonts w:ascii="Arial" w:hAnsi="Arial" w:hint="default"/>
      </w:rPr>
    </w:lvl>
    <w:lvl w:ilvl="2" w:tplc="1AAC85A0" w:tentative="1">
      <w:start w:val="1"/>
      <w:numFmt w:val="bullet"/>
      <w:lvlText w:val="•"/>
      <w:lvlJc w:val="left"/>
      <w:pPr>
        <w:tabs>
          <w:tab w:val="num" w:pos="2160"/>
        </w:tabs>
        <w:ind w:left="2160" w:hanging="360"/>
      </w:pPr>
      <w:rPr>
        <w:rFonts w:ascii="Arial" w:hAnsi="Arial" w:hint="default"/>
      </w:rPr>
    </w:lvl>
    <w:lvl w:ilvl="3" w:tplc="D616A916" w:tentative="1">
      <w:start w:val="1"/>
      <w:numFmt w:val="bullet"/>
      <w:lvlText w:val="•"/>
      <w:lvlJc w:val="left"/>
      <w:pPr>
        <w:tabs>
          <w:tab w:val="num" w:pos="2880"/>
        </w:tabs>
        <w:ind w:left="2880" w:hanging="360"/>
      </w:pPr>
      <w:rPr>
        <w:rFonts w:ascii="Arial" w:hAnsi="Arial" w:hint="default"/>
      </w:rPr>
    </w:lvl>
    <w:lvl w:ilvl="4" w:tplc="4634CAD4" w:tentative="1">
      <w:start w:val="1"/>
      <w:numFmt w:val="bullet"/>
      <w:lvlText w:val="•"/>
      <w:lvlJc w:val="left"/>
      <w:pPr>
        <w:tabs>
          <w:tab w:val="num" w:pos="3600"/>
        </w:tabs>
        <w:ind w:left="3600" w:hanging="360"/>
      </w:pPr>
      <w:rPr>
        <w:rFonts w:ascii="Arial" w:hAnsi="Arial" w:hint="default"/>
      </w:rPr>
    </w:lvl>
    <w:lvl w:ilvl="5" w:tplc="E5A80E36" w:tentative="1">
      <w:start w:val="1"/>
      <w:numFmt w:val="bullet"/>
      <w:lvlText w:val="•"/>
      <w:lvlJc w:val="left"/>
      <w:pPr>
        <w:tabs>
          <w:tab w:val="num" w:pos="4320"/>
        </w:tabs>
        <w:ind w:left="4320" w:hanging="360"/>
      </w:pPr>
      <w:rPr>
        <w:rFonts w:ascii="Arial" w:hAnsi="Arial" w:hint="default"/>
      </w:rPr>
    </w:lvl>
    <w:lvl w:ilvl="6" w:tplc="A87C4924" w:tentative="1">
      <w:start w:val="1"/>
      <w:numFmt w:val="bullet"/>
      <w:lvlText w:val="•"/>
      <w:lvlJc w:val="left"/>
      <w:pPr>
        <w:tabs>
          <w:tab w:val="num" w:pos="5040"/>
        </w:tabs>
        <w:ind w:left="5040" w:hanging="360"/>
      </w:pPr>
      <w:rPr>
        <w:rFonts w:ascii="Arial" w:hAnsi="Arial" w:hint="default"/>
      </w:rPr>
    </w:lvl>
    <w:lvl w:ilvl="7" w:tplc="598A9860" w:tentative="1">
      <w:start w:val="1"/>
      <w:numFmt w:val="bullet"/>
      <w:lvlText w:val="•"/>
      <w:lvlJc w:val="left"/>
      <w:pPr>
        <w:tabs>
          <w:tab w:val="num" w:pos="5760"/>
        </w:tabs>
        <w:ind w:left="5760" w:hanging="360"/>
      </w:pPr>
      <w:rPr>
        <w:rFonts w:ascii="Arial" w:hAnsi="Arial" w:hint="default"/>
      </w:rPr>
    </w:lvl>
    <w:lvl w:ilvl="8" w:tplc="1B025D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1E65CC1"/>
    <w:multiLevelType w:val="hybridMultilevel"/>
    <w:tmpl w:val="4EC42F4E"/>
    <w:lvl w:ilvl="0" w:tplc="27AE8834">
      <w:start w:val="1"/>
      <w:numFmt w:val="bullet"/>
      <w:lvlText w:val="•"/>
      <w:lvlJc w:val="left"/>
      <w:pPr>
        <w:tabs>
          <w:tab w:val="num" w:pos="720"/>
        </w:tabs>
        <w:ind w:left="720" w:hanging="360"/>
      </w:pPr>
      <w:rPr>
        <w:rFonts w:ascii="Arial" w:hAnsi="Arial" w:hint="default"/>
      </w:rPr>
    </w:lvl>
    <w:lvl w:ilvl="1" w:tplc="D266314E" w:tentative="1">
      <w:start w:val="1"/>
      <w:numFmt w:val="bullet"/>
      <w:lvlText w:val="•"/>
      <w:lvlJc w:val="left"/>
      <w:pPr>
        <w:tabs>
          <w:tab w:val="num" w:pos="1440"/>
        </w:tabs>
        <w:ind w:left="1440" w:hanging="360"/>
      </w:pPr>
      <w:rPr>
        <w:rFonts w:ascii="Arial" w:hAnsi="Arial" w:hint="default"/>
      </w:rPr>
    </w:lvl>
    <w:lvl w:ilvl="2" w:tplc="C7DA8548" w:tentative="1">
      <w:start w:val="1"/>
      <w:numFmt w:val="bullet"/>
      <w:lvlText w:val="•"/>
      <w:lvlJc w:val="left"/>
      <w:pPr>
        <w:tabs>
          <w:tab w:val="num" w:pos="2160"/>
        </w:tabs>
        <w:ind w:left="2160" w:hanging="360"/>
      </w:pPr>
      <w:rPr>
        <w:rFonts w:ascii="Arial" w:hAnsi="Arial" w:hint="default"/>
      </w:rPr>
    </w:lvl>
    <w:lvl w:ilvl="3" w:tplc="C1486A72" w:tentative="1">
      <w:start w:val="1"/>
      <w:numFmt w:val="bullet"/>
      <w:lvlText w:val="•"/>
      <w:lvlJc w:val="left"/>
      <w:pPr>
        <w:tabs>
          <w:tab w:val="num" w:pos="2880"/>
        </w:tabs>
        <w:ind w:left="2880" w:hanging="360"/>
      </w:pPr>
      <w:rPr>
        <w:rFonts w:ascii="Arial" w:hAnsi="Arial" w:hint="default"/>
      </w:rPr>
    </w:lvl>
    <w:lvl w:ilvl="4" w:tplc="F0629B8C" w:tentative="1">
      <w:start w:val="1"/>
      <w:numFmt w:val="bullet"/>
      <w:lvlText w:val="•"/>
      <w:lvlJc w:val="left"/>
      <w:pPr>
        <w:tabs>
          <w:tab w:val="num" w:pos="3600"/>
        </w:tabs>
        <w:ind w:left="3600" w:hanging="360"/>
      </w:pPr>
      <w:rPr>
        <w:rFonts w:ascii="Arial" w:hAnsi="Arial" w:hint="default"/>
      </w:rPr>
    </w:lvl>
    <w:lvl w:ilvl="5" w:tplc="C1ECF426" w:tentative="1">
      <w:start w:val="1"/>
      <w:numFmt w:val="bullet"/>
      <w:lvlText w:val="•"/>
      <w:lvlJc w:val="left"/>
      <w:pPr>
        <w:tabs>
          <w:tab w:val="num" w:pos="4320"/>
        </w:tabs>
        <w:ind w:left="4320" w:hanging="360"/>
      </w:pPr>
      <w:rPr>
        <w:rFonts w:ascii="Arial" w:hAnsi="Arial" w:hint="default"/>
      </w:rPr>
    </w:lvl>
    <w:lvl w:ilvl="6" w:tplc="00866C72" w:tentative="1">
      <w:start w:val="1"/>
      <w:numFmt w:val="bullet"/>
      <w:lvlText w:val="•"/>
      <w:lvlJc w:val="left"/>
      <w:pPr>
        <w:tabs>
          <w:tab w:val="num" w:pos="5040"/>
        </w:tabs>
        <w:ind w:left="5040" w:hanging="360"/>
      </w:pPr>
      <w:rPr>
        <w:rFonts w:ascii="Arial" w:hAnsi="Arial" w:hint="default"/>
      </w:rPr>
    </w:lvl>
    <w:lvl w:ilvl="7" w:tplc="BB320DA0" w:tentative="1">
      <w:start w:val="1"/>
      <w:numFmt w:val="bullet"/>
      <w:lvlText w:val="•"/>
      <w:lvlJc w:val="left"/>
      <w:pPr>
        <w:tabs>
          <w:tab w:val="num" w:pos="5760"/>
        </w:tabs>
        <w:ind w:left="5760" w:hanging="360"/>
      </w:pPr>
      <w:rPr>
        <w:rFonts w:ascii="Arial" w:hAnsi="Arial" w:hint="default"/>
      </w:rPr>
    </w:lvl>
    <w:lvl w:ilvl="8" w:tplc="1E5883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324B5E"/>
    <w:multiLevelType w:val="hybridMultilevel"/>
    <w:tmpl w:val="4CACDF42"/>
    <w:lvl w:ilvl="0" w:tplc="8306FD60">
      <w:start w:val="1"/>
      <w:numFmt w:val="bullet"/>
      <w:lvlText w:val="•"/>
      <w:lvlJc w:val="left"/>
      <w:pPr>
        <w:tabs>
          <w:tab w:val="num" w:pos="360"/>
        </w:tabs>
        <w:ind w:left="360" w:hanging="360"/>
      </w:pPr>
      <w:rPr>
        <w:rFonts w:ascii="Arial" w:hAnsi="Arial" w:hint="default"/>
      </w:rPr>
    </w:lvl>
    <w:lvl w:ilvl="1" w:tplc="D332A3DA" w:tentative="1">
      <w:start w:val="1"/>
      <w:numFmt w:val="bullet"/>
      <w:lvlText w:val="•"/>
      <w:lvlJc w:val="left"/>
      <w:pPr>
        <w:tabs>
          <w:tab w:val="num" w:pos="1080"/>
        </w:tabs>
        <w:ind w:left="1080" w:hanging="360"/>
      </w:pPr>
      <w:rPr>
        <w:rFonts w:ascii="Arial" w:hAnsi="Arial" w:hint="default"/>
      </w:rPr>
    </w:lvl>
    <w:lvl w:ilvl="2" w:tplc="4ACABDB8" w:tentative="1">
      <w:start w:val="1"/>
      <w:numFmt w:val="bullet"/>
      <w:lvlText w:val="•"/>
      <w:lvlJc w:val="left"/>
      <w:pPr>
        <w:tabs>
          <w:tab w:val="num" w:pos="1800"/>
        </w:tabs>
        <w:ind w:left="1800" w:hanging="360"/>
      </w:pPr>
      <w:rPr>
        <w:rFonts w:ascii="Arial" w:hAnsi="Arial" w:hint="default"/>
      </w:rPr>
    </w:lvl>
    <w:lvl w:ilvl="3" w:tplc="BBFE7966" w:tentative="1">
      <w:start w:val="1"/>
      <w:numFmt w:val="bullet"/>
      <w:lvlText w:val="•"/>
      <w:lvlJc w:val="left"/>
      <w:pPr>
        <w:tabs>
          <w:tab w:val="num" w:pos="2520"/>
        </w:tabs>
        <w:ind w:left="2520" w:hanging="360"/>
      </w:pPr>
      <w:rPr>
        <w:rFonts w:ascii="Arial" w:hAnsi="Arial" w:hint="default"/>
      </w:rPr>
    </w:lvl>
    <w:lvl w:ilvl="4" w:tplc="E53A7E0C" w:tentative="1">
      <w:start w:val="1"/>
      <w:numFmt w:val="bullet"/>
      <w:lvlText w:val="•"/>
      <w:lvlJc w:val="left"/>
      <w:pPr>
        <w:tabs>
          <w:tab w:val="num" w:pos="3240"/>
        </w:tabs>
        <w:ind w:left="3240" w:hanging="360"/>
      </w:pPr>
      <w:rPr>
        <w:rFonts w:ascii="Arial" w:hAnsi="Arial" w:hint="default"/>
      </w:rPr>
    </w:lvl>
    <w:lvl w:ilvl="5" w:tplc="1E10CB72" w:tentative="1">
      <w:start w:val="1"/>
      <w:numFmt w:val="bullet"/>
      <w:lvlText w:val="•"/>
      <w:lvlJc w:val="left"/>
      <w:pPr>
        <w:tabs>
          <w:tab w:val="num" w:pos="3960"/>
        </w:tabs>
        <w:ind w:left="3960" w:hanging="360"/>
      </w:pPr>
      <w:rPr>
        <w:rFonts w:ascii="Arial" w:hAnsi="Arial" w:hint="default"/>
      </w:rPr>
    </w:lvl>
    <w:lvl w:ilvl="6" w:tplc="558A23C4" w:tentative="1">
      <w:start w:val="1"/>
      <w:numFmt w:val="bullet"/>
      <w:lvlText w:val="•"/>
      <w:lvlJc w:val="left"/>
      <w:pPr>
        <w:tabs>
          <w:tab w:val="num" w:pos="4680"/>
        </w:tabs>
        <w:ind w:left="4680" w:hanging="360"/>
      </w:pPr>
      <w:rPr>
        <w:rFonts w:ascii="Arial" w:hAnsi="Arial" w:hint="default"/>
      </w:rPr>
    </w:lvl>
    <w:lvl w:ilvl="7" w:tplc="5FBC1F80" w:tentative="1">
      <w:start w:val="1"/>
      <w:numFmt w:val="bullet"/>
      <w:lvlText w:val="•"/>
      <w:lvlJc w:val="left"/>
      <w:pPr>
        <w:tabs>
          <w:tab w:val="num" w:pos="5400"/>
        </w:tabs>
        <w:ind w:left="5400" w:hanging="360"/>
      </w:pPr>
      <w:rPr>
        <w:rFonts w:ascii="Arial" w:hAnsi="Arial" w:hint="default"/>
      </w:rPr>
    </w:lvl>
    <w:lvl w:ilvl="8" w:tplc="F4BA2EB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2C553AD"/>
    <w:multiLevelType w:val="hybridMultilevel"/>
    <w:tmpl w:val="D5A002CC"/>
    <w:lvl w:ilvl="0" w:tplc="C4B4DC30">
      <w:start w:val="1"/>
      <w:numFmt w:val="bullet"/>
      <w:lvlText w:val="•"/>
      <w:lvlJc w:val="left"/>
      <w:pPr>
        <w:tabs>
          <w:tab w:val="num" w:pos="720"/>
        </w:tabs>
        <w:ind w:left="720" w:hanging="360"/>
      </w:pPr>
      <w:rPr>
        <w:rFonts w:ascii="Arial" w:hAnsi="Arial" w:hint="default"/>
      </w:rPr>
    </w:lvl>
    <w:lvl w:ilvl="1" w:tplc="D6120248" w:tentative="1">
      <w:start w:val="1"/>
      <w:numFmt w:val="bullet"/>
      <w:lvlText w:val="•"/>
      <w:lvlJc w:val="left"/>
      <w:pPr>
        <w:tabs>
          <w:tab w:val="num" w:pos="1440"/>
        </w:tabs>
        <w:ind w:left="1440" w:hanging="360"/>
      </w:pPr>
      <w:rPr>
        <w:rFonts w:ascii="Arial" w:hAnsi="Arial" w:hint="default"/>
      </w:rPr>
    </w:lvl>
    <w:lvl w:ilvl="2" w:tplc="06B6CE22" w:tentative="1">
      <w:start w:val="1"/>
      <w:numFmt w:val="bullet"/>
      <w:lvlText w:val="•"/>
      <w:lvlJc w:val="left"/>
      <w:pPr>
        <w:tabs>
          <w:tab w:val="num" w:pos="2160"/>
        </w:tabs>
        <w:ind w:left="2160" w:hanging="360"/>
      </w:pPr>
      <w:rPr>
        <w:rFonts w:ascii="Arial" w:hAnsi="Arial" w:hint="default"/>
      </w:rPr>
    </w:lvl>
    <w:lvl w:ilvl="3" w:tplc="81A4E2F8" w:tentative="1">
      <w:start w:val="1"/>
      <w:numFmt w:val="bullet"/>
      <w:lvlText w:val="•"/>
      <w:lvlJc w:val="left"/>
      <w:pPr>
        <w:tabs>
          <w:tab w:val="num" w:pos="2880"/>
        </w:tabs>
        <w:ind w:left="2880" w:hanging="360"/>
      </w:pPr>
      <w:rPr>
        <w:rFonts w:ascii="Arial" w:hAnsi="Arial" w:hint="default"/>
      </w:rPr>
    </w:lvl>
    <w:lvl w:ilvl="4" w:tplc="EAC2A69E" w:tentative="1">
      <w:start w:val="1"/>
      <w:numFmt w:val="bullet"/>
      <w:lvlText w:val="•"/>
      <w:lvlJc w:val="left"/>
      <w:pPr>
        <w:tabs>
          <w:tab w:val="num" w:pos="3600"/>
        </w:tabs>
        <w:ind w:left="3600" w:hanging="360"/>
      </w:pPr>
      <w:rPr>
        <w:rFonts w:ascii="Arial" w:hAnsi="Arial" w:hint="default"/>
      </w:rPr>
    </w:lvl>
    <w:lvl w:ilvl="5" w:tplc="89E22018" w:tentative="1">
      <w:start w:val="1"/>
      <w:numFmt w:val="bullet"/>
      <w:lvlText w:val="•"/>
      <w:lvlJc w:val="left"/>
      <w:pPr>
        <w:tabs>
          <w:tab w:val="num" w:pos="4320"/>
        </w:tabs>
        <w:ind w:left="4320" w:hanging="360"/>
      </w:pPr>
      <w:rPr>
        <w:rFonts w:ascii="Arial" w:hAnsi="Arial" w:hint="default"/>
      </w:rPr>
    </w:lvl>
    <w:lvl w:ilvl="6" w:tplc="9B8CE3B2" w:tentative="1">
      <w:start w:val="1"/>
      <w:numFmt w:val="bullet"/>
      <w:lvlText w:val="•"/>
      <w:lvlJc w:val="left"/>
      <w:pPr>
        <w:tabs>
          <w:tab w:val="num" w:pos="5040"/>
        </w:tabs>
        <w:ind w:left="5040" w:hanging="360"/>
      </w:pPr>
      <w:rPr>
        <w:rFonts w:ascii="Arial" w:hAnsi="Arial" w:hint="default"/>
      </w:rPr>
    </w:lvl>
    <w:lvl w:ilvl="7" w:tplc="D05E2A02" w:tentative="1">
      <w:start w:val="1"/>
      <w:numFmt w:val="bullet"/>
      <w:lvlText w:val="•"/>
      <w:lvlJc w:val="left"/>
      <w:pPr>
        <w:tabs>
          <w:tab w:val="num" w:pos="5760"/>
        </w:tabs>
        <w:ind w:left="5760" w:hanging="360"/>
      </w:pPr>
      <w:rPr>
        <w:rFonts w:ascii="Arial" w:hAnsi="Arial" w:hint="default"/>
      </w:rPr>
    </w:lvl>
    <w:lvl w:ilvl="8" w:tplc="00980B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9E1C83"/>
    <w:multiLevelType w:val="hybridMultilevel"/>
    <w:tmpl w:val="22487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5A3472A"/>
    <w:multiLevelType w:val="hybridMultilevel"/>
    <w:tmpl w:val="D1EAB7BE"/>
    <w:lvl w:ilvl="0" w:tplc="A6942FEA">
      <w:start w:val="1"/>
      <w:numFmt w:val="bullet"/>
      <w:lvlText w:val="•"/>
      <w:lvlJc w:val="left"/>
      <w:pPr>
        <w:tabs>
          <w:tab w:val="num" w:pos="720"/>
        </w:tabs>
        <w:ind w:left="720" w:hanging="360"/>
      </w:pPr>
      <w:rPr>
        <w:rFonts w:ascii="Arial" w:hAnsi="Arial" w:hint="default"/>
      </w:rPr>
    </w:lvl>
    <w:lvl w:ilvl="1" w:tplc="A0D69CA6" w:tentative="1">
      <w:start w:val="1"/>
      <w:numFmt w:val="bullet"/>
      <w:lvlText w:val="•"/>
      <w:lvlJc w:val="left"/>
      <w:pPr>
        <w:tabs>
          <w:tab w:val="num" w:pos="1440"/>
        </w:tabs>
        <w:ind w:left="1440" w:hanging="360"/>
      </w:pPr>
      <w:rPr>
        <w:rFonts w:ascii="Arial" w:hAnsi="Arial" w:hint="default"/>
      </w:rPr>
    </w:lvl>
    <w:lvl w:ilvl="2" w:tplc="0E4E24F4" w:tentative="1">
      <w:start w:val="1"/>
      <w:numFmt w:val="bullet"/>
      <w:lvlText w:val="•"/>
      <w:lvlJc w:val="left"/>
      <w:pPr>
        <w:tabs>
          <w:tab w:val="num" w:pos="2160"/>
        </w:tabs>
        <w:ind w:left="2160" w:hanging="360"/>
      </w:pPr>
      <w:rPr>
        <w:rFonts w:ascii="Arial" w:hAnsi="Arial" w:hint="default"/>
      </w:rPr>
    </w:lvl>
    <w:lvl w:ilvl="3" w:tplc="F9F49D78" w:tentative="1">
      <w:start w:val="1"/>
      <w:numFmt w:val="bullet"/>
      <w:lvlText w:val="•"/>
      <w:lvlJc w:val="left"/>
      <w:pPr>
        <w:tabs>
          <w:tab w:val="num" w:pos="2880"/>
        </w:tabs>
        <w:ind w:left="2880" w:hanging="360"/>
      </w:pPr>
      <w:rPr>
        <w:rFonts w:ascii="Arial" w:hAnsi="Arial" w:hint="default"/>
      </w:rPr>
    </w:lvl>
    <w:lvl w:ilvl="4" w:tplc="B29A6C26" w:tentative="1">
      <w:start w:val="1"/>
      <w:numFmt w:val="bullet"/>
      <w:lvlText w:val="•"/>
      <w:lvlJc w:val="left"/>
      <w:pPr>
        <w:tabs>
          <w:tab w:val="num" w:pos="3600"/>
        </w:tabs>
        <w:ind w:left="3600" w:hanging="360"/>
      </w:pPr>
      <w:rPr>
        <w:rFonts w:ascii="Arial" w:hAnsi="Arial" w:hint="default"/>
      </w:rPr>
    </w:lvl>
    <w:lvl w:ilvl="5" w:tplc="8A50B1D8" w:tentative="1">
      <w:start w:val="1"/>
      <w:numFmt w:val="bullet"/>
      <w:lvlText w:val="•"/>
      <w:lvlJc w:val="left"/>
      <w:pPr>
        <w:tabs>
          <w:tab w:val="num" w:pos="4320"/>
        </w:tabs>
        <w:ind w:left="4320" w:hanging="360"/>
      </w:pPr>
      <w:rPr>
        <w:rFonts w:ascii="Arial" w:hAnsi="Arial" w:hint="default"/>
      </w:rPr>
    </w:lvl>
    <w:lvl w:ilvl="6" w:tplc="2904F974" w:tentative="1">
      <w:start w:val="1"/>
      <w:numFmt w:val="bullet"/>
      <w:lvlText w:val="•"/>
      <w:lvlJc w:val="left"/>
      <w:pPr>
        <w:tabs>
          <w:tab w:val="num" w:pos="5040"/>
        </w:tabs>
        <w:ind w:left="5040" w:hanging="360"/>
      </w:pPr>
      <w:rPr>
        <w:rFonts w:ascii="Arial" w:hAnsi="Arial" w:hint="default"/>
      </w:rPr>
    </w:lvl>
    <w:lvl w:ilvl="7" w:tplc="73B686BA" w:tentative="1">
      <w:start w:val="1"/>
      <w:numFmt w:val="bullet"/>
      <w:lvlText w:val="•"/>
      <w:lvlJc w:val="left"/>
      <w:pPr>
        <w:tabs>
          <w:tab w:val="num" w:pos="5760"/>
        </w:tabs>
        <w:ind w:left="5760" w:hanging="360"/>
      </w:pPr>
      <w:rPr>
        <w:rFonts w:ascii="Arial" w:hAnsi="Arial" w:hint="default"/>
      </w:rPr>
    </w:lvl>
    <w:lvl w:ilvl="8" w:tplc="1EF4F8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6561D5C"/>
    <w:multiLevelType w:val="multilevel"/>
    <w:tmpl w:val="0316D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181213EC"/>
    <w:multiLevelType w:val="hybridMultilevel"/>
    <w:tmpl w:val="14CE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A10597"/>
    <w:multiLevelType w:val="hybridMultilevel"/>
    <w:tmpl w:val="6346E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697ADA"/>
    <w:multiLevelType w:val="hybridMultilevel"/>
    <w:tmpl w:val="B016D670"/>
    <w:lvl w:ilvl="0" w:tplc="31D4DED4">
      <w:start w:val="1"/>
      <w:numFmt w:val="bullet"/>
      <w:lvlText w:val="•"/>
      <w:lvlJc w:val="left"/>
      <w:pPr>
        <w:tabs>
          <w:tab w:val="num" w:pos="720"/>
        </w:tabs>
        <w:ind w:left="720" w:hanging="360"/>
      </w:pPr>
      <w:rPr>
        <w:rFonts w:ascii="Arial" w:hAnsi="Arial" w:hint="default"/>
      </w:rPr>
    </w:lvl>
    <w:lvl w:ilvl="1" w:tplc="1B38AE4E" w:tentative="1">
      <w:start w:val="1"/>
      <w:numFmt w:val="bullet"/>
      <w:lvlText w:val="•"/>
      <w:lvlJc w:val="left"/>
      <w:pPr>
        <w:tabs>
          <w:tab w:val="num" w:pos="1440"/>
        </w:tabs>
        <w:ind w:left="1440" w:hanging="360"/>
      </w:pPr>
      <w:rPr>
        <w:rFonts w:ascii="Arial" w:hAnsi="Arial" w:hint="default"/>
      </w:rPr>
    </w:lvl>
    <w:lvl w:ilvl="2" w:tplc="97D668FA" w:tentative="1">
      <w:start w:val="1"/>
      <w:numFmt w:val="bullet"/>
      <w:lvlText w:val="•"/>
      <w:lvlJc w:val="left"/>
      <w:pPr>
        <w:tabs>
          <w:tab w:val="num" w:pos="2160"/>
        </w:tabs>
        <w:ind w:left="2160" w:hanging="360"/>
      </w:pPr>
      <w:rPr>
        <w:rFonts w:ascii="Arial" w:hAnsi="Arial" w:hint="default"/>
      </w:rPr>
    </w:lvl>
    <w:lvl w:ilvl="3" w:tplc="A0322AE8" w:tentative="1">
      <w:start w:val="1"/>
      <w:numFmt w:val="bullet"/>
      <w:lvlText w:val="•"/>
      <w:lvlJc w:val="left"/>
      <w:pPr>
        <w:tabs>
          <w:tab w:val="num" w:pos="2880"/>
        </w:tabs>
        <w:ind w:left="2880" w:hanging="360"/>
      </w:pPr>
      <w:rPr>
        <w:rFonts w:ascii="Arial" w:hAnsi="Arial" w:hint="default"/>
      </w:rPr>
    </w:lvl>
    <w:lvl w:ilvl="4" w:tplc="75FA5684" w:tentative="1">
      <w:start w:val="1"/>
      <w:numFmt w:val="bullet"/>
      <w:lvlText w:val="•"/>
      <w:lvlJc w:val="left"/>
      <w:pPr>
        <w:tabs>
          <w:tab w:val="num" w:pos="3600"/>
        </w:tabs>
        <w:ind w:left="3600" w:hanging="360"/>
      </w:pPr>
      <w:rPr>
        <w:rFonts w:ascii="Arial" w:hAnsi="Arial" w:hint="default"/>
      </w:rPr>
    </w:lvl>
    <w:lvl w:ilvl="5" w:tplc="7870F55C" w:tentative="1">
      <w:start w:val="1"/>
      <w:numFmt w:val="bullet"/>
      <w:lvlText w:val="•"/>
      <w:lvlJc w:val="left"/>
      <w:pPr>
        <w:tabs>
          <w:tab w:val="num" w:pos="4320"/>
        </w:tabs>
        <w:ind w:left="4320" w:hanging="360"/>
      </w:pPr>
      <w:rPr>
        <w:rFonts w:ascii="Arial" w:hAnsi="Arial" w:hint="default"/>
      </w:rPr>
    </w:lvl>
    <w:lvl w:ilvl="6" w:tplc="582E36B0" w:tentative="1">
      <w:start w:val="1"/>
      <w:numFmt w:val="bullet"/>
      <w:lvlText w:val="•"/>
      <w:lvlJc w:val="left"/>
      <w:pPr>
        <w:tabs>
          <w:tab w:val="num" w:pos="5040"/>
        </w:tabs>
        <w:ind w:left="5040" w:hanging="360"/>
      </w:pPr>
      <w:rPr>
        <w:rFonts w:ascii="Arial" w:hAnsi="Arial" w:hint="default"/>
      </w:rPr>
    </w:lvl>
    <w:lvl w:ilvl="7" w:tplc="6EA40E3E" w:tentative="1">
      <w:start w:val="1"/>
      <w:numFmt w:val="bullet"/>
      <w:lvlText w:val="•"/>
      <w:lvlJc w:val="left"/>
      <w:pPr>
        <w:tabs>
          <w:tab w:val="num" w:pos="5760"/>
        </w:tabs>
        <w:ind w:left="5760" w:hanging="360"/>
      </w:pPr>
      <w:rPr>
        <w:rFonts w:ascii="Arial" w:hAnsi="Arial" w:hint="default"/>
      </w:rPr>
    </w:lvl>
    <w:lvl w:ilvl="8" w:tplc="AC14EC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9C42D28"/>
    <w:multiLevelType w:val="hybridMultilevel"/>
    <w:tmpl w:val="08FAD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71AEB"/>
    <w:multiLevelType w:val="hybridMultilevel"/>
    <w:tmpl w:val="AC64018A"/>
    <w:lvl w:ilvl="0" w:tplc="780CF01E">
      <w:start w:val="1"/>
      <w:numFmt w:val="bullet"/>
      <w:lvlText w:val="•"/>
      <w:lvlJc w:val="left"/>
      <w:pPr>
        <w:tabs>
          <w:tab w:val="num" w:pos="360"/>
        </w:tabs>
        <w:ind w:left="360" w:hanging="360"/>
      </w:pPr>
      <w:rPr>
        <w:rFonts w:ascii="Arial" w:hAnsi="Arial" w:hint="default"/>
      </w:rPr>
    </w:lvl>
    <w:lvl w:ilvl="1" w:tplc="399A2A88" w:tentative="1">
      <w:start w:val="1"/>
      <w:numFmt w:val="bullet"/>
      <w:lvlText w:val="•"/>
      <w:lvlJc w:val="left"/>
      <w:pPr>
        <w:tabs>
          <w:tab w:val="num" w:pos="1080"/>
        </w:tabs>
        <w:ind w:left="1080" w:hanging="360"/>
      </w:pPr>
      <w:rPr>
        <w:rFonts w:ascii="Arial" w:hAnsi="Arial" w:hint="default"/>
      </w:rPr>
    </w:lvl>
    <w:lvl w:ilvl="2" w:tplc="FC8E77BA" w:tentative="1">
      <w:start w:val="1"/>
      <w:numFmt w:val="bullet"/>
      <w:lvlText w:val="•"/>
      <w:lvlJc w:val="left"/>
      <w:pPr>
        <w:tabs>
          <w:tab w:val="num" w:pos="1800"/>
        </w:tabs>
        <w:ind w:left="1800" w:hanging="360"/>
      </w:pPr>
      <w:rPr>
        <w:rFonts w:ascii="Arial" w:hAnsi="Arial" w:hint="default"/>
      </w:rPr>
    </w:lvl>
    <w:lvl w:ilvl="3" w:tplc="BFB4168C" w:tentative="1">
      <w:start w:val="1"/>
      <w:numFmt w:val="bullet"/>
      <w:lvlText w:val="•"/>
      <w:lvlJc w:val="left"/>
      <w:pPr>
        <w:tabs>
          <w:tab w:val="num" w:pos="2520"/>
        </w:tabs>
        <w:ind w:left="2520" w:hanging="360"/>
      </w:pPr>
      <w:rPr>
        <w:rFonts w:ascii="Arial" w:hAnsi="Arial" w:hint="default"/>
      </w:rPr>
    </w:lvl>
    <w:lvl w:ilvl="4" w:tplc="58E81C3A" w:tentative="1">
      <w:start w:val="1"/>
      <w:numFmt w:val="bullet"/>
      <w:lvlText w:val="•"/>
      <w:lvlJc w:val="left"/>
      <w:pPr>
        <w:tabs>
          <w:tab w:val="num" w:pos="3240"/>
        </w:tabs>
        <w:ind w:left="3240" w:hanging="360"/>
      </w:pPr>
      <w:rPr>
        <w:rFonts w:ascii="Arial" w:hAnsi="Arial" w:hint="default"/>
      </w:rPr>
    </w:lvl>
    <w:lvl w:ilvl="5" w:tplc="2A64B09E" w:tentative="1">
      <w:start w:val="1"/>
      <w:numFmt w:val="bullet"/>
      <w:lvlText w:val="•"/>
      <w:lvlJc w:val="left"/>
      <w:pPr>
        <w:tabs>
          <w:tab w:val="num" w:pos="3960"/>
        </w:tabs>
        <w:ind w:left="3960" w:hanging="360"/>
      </w:pPr>
      <w:rPr>
        <w:rFonts w:ascii="Arial" w:hAnsi="Arial" w:hint="default"/>
      </w:rPr>
    </w:lvl>
    <w:lvl w:ilvl="6" w:tplc="14C42250" w:tentative="1">
      <w:start w:val="1"/>
      <w:numFmt w:val="bullet"/>
      <w:lvlText w:val="•"/>
      <w:lvlJc w:val="left"/>
      <w:pPr>
        <w:tabs>
          <w:tab w:val="num" w:pos="4680"/>
        </w:tabs>
        <w:ind w:left="4680" w:hanging="360"/>
      </w:pPr>
      <w:rPr>
        <w:rFonts w:ascii="Arial" w:hAnsi="Arial" w:hint="default"/>
      </w:rPr>
    </w:lvl>
    <w:lvl w:ilvl="7" w:tplc="DA4E6B00" w:tentative="1">
      <w:start w:val="1"/>
      <w:numFmt w:val="bullet"/>
      <w:lvlText w:val="•"/>
      <w:lvlJc w:val="left"/>
      <w:pPr>
        <w:tabs>
          <w:tab w:val="num" w:pos="5400"/>
        </w:tabs>
        <w:ind w:left="5400" w:hanging="360"/>
      </w:pPr>
      <w:rPr>
        <w:rFonts w:ascii="Arial" w:hAnsi="Arial" w:hint="default"/>
      </w:rPr>
    </w:lvl>
    <w:lvl w:ilvl="8" w:tplc="63F2B5B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22210527"/>
    <w:multiLevelType w:val="hybridMultilevel"/>
    <w:tmpl w:val="ADA8720A"/>
    <w:lvl w:ilvl="0" w:tplc="46BE5618">
      <w:start w:val="1"/>
      <w:numFmt w:val="bullet"/>
      <w:lvlText w:val="•"/>
      <w:lvlJc w:val="left"/>
      <w:pPr>
        <w:tabs>
          <w:tab w:val="num" w:pos="720"/>
        </w:tabs>
        <w:ind w:left="720" w:hanging="360"/>
      </w:pPr>
      <w:rPr>
        <w:rFonts w:ascii="Arial" w:hAnsi="Arial" w:hint="default"/>
      </w:rPr>
    </w:lvl>
    <w:lvl w:ilvl="1" w:tplc="54ACD9DA" w:tentative="1">
      <w:start w:val="1"/>
      <w:numFmt w:val="bullet"/>
      <w:lvlText w:val="•"/>
      <w:lvlJc w:val="left"/>
      <w:pPr>
        <w:tabs>
          <w:tab w:val="num" w:pos="1440"/>
        </w:tabs>
        <w:ind w:left="1440" w:hanging="360"/>
      </w:pPr>
      <w:rPr>
        <w:rFonts w:ascii="Arial" w:hAnsi="Arial" w:hint="default"/>
      </w:rPr>
    </w:lvl>
    <w:lvl w:ilvl="2" w:tplc="F97A79FC" w:tentative="1">
      <w:start w:val="1"/>
      <w:numFmt w:val="bullet"/>
      <w:lvlText w:val="•"/>
      <w:lvlJc w:val="left"/>
      <w:pPr>
        <w:tabs>
          <w:tab w:val="num" w:pos="2160"/>
        </w:tabs>
        <w:ind w:left="2160" w:hanging="360"/>
      </w:pPr>
      <w:rPr>
        <w:rFonts w:ascii="Arial" w:hAnsi="Arial" w:hint="default"/>
      </w:rPr>
    </w:lvl>
    <w:lvl w:ilvl="3" w:tplc="285EE910" w:tentative="1">
      <w:start w:val="1"/>
      <w:numFmt w:val="bullet"/>
      <w:lvlText w:val="•"/>
      <w:lvlJc w:val="left"/>
      <w:pPr>
        <w:tabs>
          <w:tab w:val="num" w:pos="2880"/>
        </w:tabs>
        <w:ind w:left="2880" w:hanging="360"/>
      </w:pPr>
      <w:rPr>
        <w:rFonts w:ascii="Arial" w:hAnsi="Arial" w:hint="default"/>
      </w:rPr>
    </w:lvl>
    <w:lvl w:ilvl="4" w:tplc="B34E692E" w:tentative="1">
      <w:start w:val="1"/>
      <w:numFmt w:val="bullet"/>
      <w:lvlText w:val="•"/>
      <w:lvlJc w:val="left"/>
      <w:pPr>
        <w:tabs>
          <w:tab w:val="num" w:pos="3600"/>
        </w:tabs>
        <w:ind w:left="3600" w:hanging="360"/>
      </w:pPr>
      <w:rPr>
        <w:rFonts w:ascii="Arial" w:hAnsi="Arial" w:hint="default"/>
      </w:rPr>
    </w:lvl>
    <w:lvl w:ilvl="5" w:tplc="6A78F5EE" w:tentative="1">
      <w:start w:val="1"/>
      <w:numFmt w:val="bullet"/>
      <w:lvlText w:val="•"/>
      <w:lvlJc w:val="left"/>
      <w:pPr>
        <w:tabs>
          <w:tab w:val="num" w:pos="4320"/>
        </w:tabs>
        <w:ind w:left="4320" w:hanging="360"/>
      </w:pPr>
      <w:rPr>
        <w:rFonts w:ascii="Arial" w:hAnsi="Arial" w:hint="default"/>
      </w:rPr>
    </w:lvl>
    <w:lvl w:ilvl="6" w:tplc="33245EBC" w:tentative="1">
      <w:start w:val="1"/>
      <w:numFmt w:val="bullet"/>
      <w:lvlText w:val="•"/>
      <w:lvlJc w:val="left"/>
      <w:pPr>
        <w:tabs>
          <w:tab w:val="num" w:pos="5040"/>
        </w:tabs>
        <w:ind w:left="5040" w:hanging="360"/>
      </w:pPr>
      <w:rPr>
        <w:rFonts w:ascii="Arial" w:hAnsi="Arial" w:hint="default"/>
      </w:rPr>
    </w:lvl>
    <w:lvl w:ilvl="7" w:tplc="D7A688E2" w:tentative="1">
      <w:start w:val="1"/>
      <w:numFmt w:val="bullet"/>
      <w:lvlText w:val="•"/>
      <w:lvlJc w:val="left"/>
      <w:pPr>
        <w:tabs>
          <w:tab w:val="num" w:pos="5760"/>
        </w:tabs>
        <w:ind w:left="5760" w:hanging="360"/>
      </w:pPr>
      <w:rPr>
        <w:rFonts w:ascii="Arial" w:hAnsi="Arial" w:hint="default"/>
      </w:rPr>
    </w:lvl>
    <w:lvl w:ilvl="8" w:tplc="DDE42C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31818A8"/>
    <w:multiLevelType w:val="hybridMultilevel"/>
    <w:tmpl w:val="47C23C02"/>
    <w:lvl w:ilvl="0" w:tplc="AD621562">
      <w:start w:val="1"/>
      <w:numFmt w:val="decimal"/>
      <w:lvlText w:val="%1."/>
      <w:lvlJc w:val="left"/>
      <w:pPr>
        <w:ind w:left="360" w:hanging="360"/>
      </w:pPr>
      <w:rPr>
        <w:rFonts w:asciiTheme="majorHAnsi" w:eastAsia="Arial" w:hAnsiTheme="maj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821E09"/>
    <w:multiLevelType w:val="hybridMultilevel"/>
    <w:tmpl w:val="C9568E9A"/>
    <w:lvl w:ilvl="0" w:tplc="5706F93A">
      <w:start w:val="1"/>
      <w:numFmt w:val="bullet"/>
      <w:lvlText w:val="•"/>
      <w:lvlJc w:val="left"/>
      <w:pPr>
        <w:tabs>
          <w:tab w:val="num" w:pos="720"/>
        </w:tabs>
        <w:ind w:left="720" w:hanging="360"/>
      </w:pPr>
      <w:rPr>
        <w:rFonts w:ascii="Arial" w:hAnsi="Arial" w:hint="default"/>
      </w:rPr>
    </w:lvl>
    <w:lvl w:ilvl="1" w:tplc="C18E1D8A" w:tentative="1">
      <w:start w:val="1"/>
      <w:numFmt w:val="bullet"/>
      <w:lvlText w:val="•"/>
      <w:lvlJc w:val="left"/>
      <w:pPr>
        <w:tabs>
          <w:tab w:val="num" w:pos="1440"/>
        </w:tabs>
        <w:ind w:left="1440" w:hanging="360"/>
      </w:pPr>
      <w:rPr>
        <w:rFonts w:ascii="Arial" w:hAnsi="Arial" w:hint="default"/>
      </w:rPr>
    </w:lvl>
    <w:lvl w:ilvl="2" w:tplc="97B45448" w:tentative="1">
      <w:start w:val="1"/>
      <w:numFmt w:val="bullet"/>
      <w:lvlText w:val="•"/>
      <w:lvlJc w:val="left"/>
      <w:pPr>
        <w:tabs>
          <w:tab w:val="num" w:pos="2160"/>
        </w:tabs>
        <w:ind w:left="2160" w:hanging="360"/>
      </w:pPr>
      <w:rPr>
        <w:rFonts w:ascii="Arial" w:hAnsi="Arial" w:hint="default"/>
      </w:rPr>
    </w:lvl>
    <w:lvl w:ilvl="3" w:tplc="D6227F28" w:tentative="1">
      <w:start w:val="1"/>
      <w:numFmt w:val="bullet"/>
      <w:lvlText w:val="•"/>
      <w:lvlJc w:val="left"/>
      <w:pPr>
        <w:tabs>
          <w:tab w:val="num" w:pos="2880"/>
        </w:tabs>
        <w:ind w:left="2880" w:hanging="360"/>
      </w:pPr>
      <w:rPr>
        <w:rFonts w:ascii="Arial" w:hAnsi="Arial" w:hint="default"/>
      </w:rPr>
    </w:lvl>
    <w:lvl w:ilvl="4" w:tplc="A28C73A6" w:tentative="1">
      <w:start w:val="1"/>
      <w:numFmt w:val="bullet"/>
      <w:lvlText w:val="•"/>
      <w:lvlJc w:val="left"/>
      <w:pPr>
        <w:tabs>
          <w:tab w:val="num" w:pos="3600"/>
        </w:tabs>
        <w:ind w:left="3600" w:hanging="360"/>
      </w:pPr>
      <w:rPr>
        <w:rFonts w:ascii="Arial" w:hAnsi="Arial" w:hint="default"/>
      </w:rPr>
    </w:lvl>
    <w:lvl w:ilvl="5" w:tplc="123E413E" w:tentative="1">
      <w:start w:val="1"/>
      <w:numFmt w:val="bullet"/>
      <w:lvlText w:val="•"/>
      <w:lvlJc w:val="left"/>
      <w:pPr>
        <w:tabs>
          <w:tab w:val="num" w:pos="4320"/>
        </w:tabs>
        <w:ind w:left="4320" w:hanging="360"/>
      </w:pPr>
      <w:rPr>
        <w:rFonts w:ascii="Arial" w:hAnsi="Arial" w:hint="default"/>
      </w:rPr>
    </w:lvl>
    <w:lvl w:ilvl="6" w:tplc="7BD07ECE" w:tentative="1">
      <w:start w:val="1"/>
      <w:numFmt w:val="bullet"/>
      <w:lvlText w:val="•"/>
      <w:lvlJc w:val="left"/>
      <w:pPr>
        <w:tabs>
          <w:tab w:val="num" w:pos="5040"/>
        </w:tabs>
        <w:ind w:left="5040" w:hanging="360"/>
      </w:pPr>
      <w:rPr>
        <w:rFonts w:ascii="Arial" w:hAnsi="Arial" w:hint="default"/>
      </w:rPr>
    </w:lvl>
    <w:lvl w:ilvl="7" w:tplc="2A626A58" w:tentative="1">
      <w:start w:val="1"/>
      <w:numFmt w:val="bullet"/>
      <w:lvlText w:val="•"/>
      <w:lvlJc w:val="left"/>
      <w:pPr>
        <w:tabs>
          <w:tab w:val="num" w:pos="5760"/>
        </w:tabs>
        <w:ind w:left="5760" w:hanging="360"/>
      </w:pPr>
      <w:rPr>
        <w:rFonts w:ascii="Arial" w:hAnsi="Arial" w:hint="default"/>
      </w:rPr>
    </w:lvl>
    <w:lvl w:ilvl="8" w:tplc="1F1A85A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5A43FF4"/>
    <w:multiLevelType w:val="hybridMultilevel"/>
    <w:tmpl w:val="8FBEFC90"/>
    <w:lvl w:ilvl="0" w:tplc="E318D1EC">
      <w:start w:val="1"/>
      <w:numFmt w:val="bullet"/>
      <w:lvlText w:val="•"/>
      <w:lvlJc w:val="left"/>
      <w:pPr>
        <w:tabs>
          <w:tab w:val="num" w:pos="720"/>
        </w:tabs>
        <w:ind w:left="720" w:hanging="360"/>
      </w:pPr>
      <w:rPr>
        <w:rFonts w:ascii="Arial" w:hAnsi="Arial" w:hint="default"/>
      </w:rPr>
    </w:lvl>
    <w:lvl w:ilvl="1" w:tplc="FABCAEE6" w:tentative="1">
      <w:start w:val="1"/>
      <w:numFmt w:val="bullet"/>
      <w:lvlText w:val="•"/>
      <w:lvlJc w:val="left"/>
      <w:pPr>
        <w:tabs>
          <w:tab w:val="num" w:pos="1440"/>
        </w:tabs>
        <w:ind w:left="1440" w:hanging="360"/>
      </w:pPr>
      <w:rPr>
        <w:rFonts w:ascii="Arial" w:hAnsi="Arial" w:hint="default"/>
      </w:rPr>
    </w:lvl>
    <w:lvl w:ilvl="2" w:tplc="62667B68" w:tentative="1">
      <w:start w:val="1"/>
      <w:numFmt w:val="bullet"/>
      <w:lvlText w:val="•"/>
      <w:lvlJc w:val="left"/>
      <w:pPr>
        <w:tabs>
          <w:tab w:val="num" w:pos="2160"/>
        </w:tabs>
        <w:ind w:left="2160" w:hanging="360"/>
      </w:pPr>
      <w:rPr>
        <w:rFonts w:ascii="Arial" w:hAnsi="Arial" w:hint="default"/>
      </w:rPr>
    </w:lvl>
    <w:lvl w:ilvl="3" w:tplc="A76C662A" w:tentative="1">
      <w:start w:val="1"/>
      <w:numFmt w:val="bullet"/>
      <w:lvlText w:val="•"/>
      <w:lvlJc w:val="left"/>
      <w:pPr>
        <w:tabs>
          <w:tab w:val="num" w:pos="2880"/>
        </w:tabs>
        <w:ind w:left="2880" w:hanging="360"/>
      </w:pPr>
      <w:rPr>
        <w:rFonts w:ascii="Arial" w:hAnsi="Arial" w:hint="default"/>
      </w:rPr>
    </w:lvl>
    <w:lvl w:ilvl="4" w:tplc="B83A21AC" w:tentative="1">
      <w:start w:val="1"/>
      <w:numFmt w:val="bullet"/>
      <w:lvlText w:val="•"/>
      <w:lvlJc w:val="left"/>
      <w:pPr>
        <w:tabs>
          <w:tab w:val="num" w:pos="3600"/>
        </w:tabs>
        <w:ind w:left="3600" w:hanging="360"/>
      </w:pPr>
      <w:rPr>
        <w:rFonts w:ascii="Arial" w:hAnsi="Arial" w:hint="default"/>
      </w:rPr>
    </w:lvl>
    <w:lvl w:ilvl="5" w:tplc="0A1EA504" w:tentative="1">
      <w:start w:val="1"/>
      <w:numFmt w:val="bullet"/>
      <w:lvlText w:val="•"/>
      <w:lvlJc w:val="left"/>
      <w:pPr>
        <w:tabs>
          <w:tab w:val="num" w:pos="4320"/>
        </w:tabs>
        <w:ind w:left="4320" w:hanging="360"/>
      </w:pPr>
      <w:rPr>
        <w:rFonts w:ascii="Arial" w:hAnsi="Arial" w:hint="default"/>
      </w:rPr>
    </w:lvl>
    <w:lvl w:ilvl="6" w:tplc="05BC3E52" w:tentative="1">
      <w:start w:val="1"/>
      <w:numFmt w:val="bullet"/>
      <w:lvlText w:val="•"/>
      <w:lvlJc w:val="left"/>
      <w:pPr>
        <w:tabs>
          <w:tab w:val="num" w:pos="5040"/>
        </w:tabs>
        <w:ind w:left="5040" w:hanging="360"/>
      </w:pPr>
      <w:rPr>
        <w:rFonts w:ascii="Arial" w:hAnsi="Arial" w:hint="default"/>
      </w:rPr>
    </w:lvl>
    <w:lvl w:ilvl="7" w:tplc="39F28558" w:tentative="1">
      <w:start w:val="1"/>
      <w:numFmt w:val="bullet"/>
      <w:lvlText w:val="•"/>
      <w:lvlJc w:val="left"/>
      <w:pPr>
        <w:tabs>
          <w:tab w:val="num" w:pos="5760"/>
        </w:tabs>
        <w:ind w:left="5760" w:hanging="360"/>
      </w:pPr>
      <w:rPr>
        <w:rFonts w:ascii="Arial" w:hAnsi="Arial" w:hint="default"/>
      </w:rPr>
    </w:lvl>
    <w:lvl w:ilvl="8" w:tplc="136EAF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CCC42D6"/>
    <w:multiLevelType w:val="hybridMultilevel"/>
    <w:tmpl w:val="A9EEB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E079B2"/>
    <w:multiLevelType w:val="hybridMultilevel"/>
    <w:tmpl w:val="D4E01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BA6E67"/>
    <w:multiLevelType w:val="hybridMultilevel"/>
    <w:tmpl w:val="720E06CC"/>
    <w:lvl w:ilvl="0" w:tplc="3DA20372">
      <w:start w:val="1"/>
      <w:numFmt w:val="bullet"/>
      <w:lvlText w:val="•"/>
      <w:lvlJc w:val="left"/>
      <w:pPr>
        <w:tabs>
          <w:tab w:val="num" w:pos="720"/>
        </w:tabs>
        <w:ind w:left="720" w:hanging="360"/>
      </w:pPr>
      <w:rPr>
        <w:rFonts w:ascii="Arial" w:hAnsi="Arial" w:hint="default"/>
      </w:rPr>
    </w:lvl>
    <w:lvl w:ilvl="1" w:tplc="7C4029BE" w:tentative="1">
      <w:start w:val="1"/>
      <w:numFmt w:val="bullet"/>
      <w:lvlText w:val="•"/>
      <w:lvlJc w:val="left"/>
      <w:pPr>
        <w:tabs>
          <w:tab w:val="num" w:pos="1440"/>
        </w:tabs>
        <w:ind w:left="1440" w:hanging="360"/>
      </w:pPr>
      <w:rPr>
        <w:rFonts w:ascii="Arial" w:hAnsi="Arial" w:hint="default"/>
      </w:rPr>
    </w:lvl>
    <w:lvl w:ilvl="2" w:tplc="E0E66C4E" w:tentative="1">
      <w:start w:val="1"/>
      <w:numFmt w:val="bullet"/>
      <w:lvlText w:val="•"/>
      <w:lvlJc w:val="left"/>
      <w:pPr>
        <w:tabs>
          <w:tab w:val="num" w:pos="2160"/>
        </w:tabs>
        <w:ind w:left="2160" w:hanging="360"/>
      </w:pPr>
      <w:rPr>
        <w:rFonts w:ascii="Arial" w:hAnsi="Arial" w:hint="default"/>
      </w:rPr>
    </w:lvl>
    <w:lvl w:ilvl="3" w:tplc="78F253EC" w:tentative="1">
      <w:start w:val="1"/>
      <w:numFmt w:val="bullet"/>
      <w:lvlText w:val="•"/>
      <w:lvlJc w:val="left"/>
      <w:pPr>
        <w:tabs>
          <w:tab w:val="num" w:pos="2880"/>
        </w:tabs>
        <w:ind w:left="2880" w:hanging="360"/>
      </w:pPr>
      <w:rPr>
        <w:rFonts w:ascii="Arial" w:hAnsi="Arial" w:hint="default"/>
      </w:rPr>
    </w:lvl>
    <w:lvl w:ilvl="4" w:tplc="EF50578C" w:tentative="1">
      <w:start w:val="1"/>
      <w:numFmt w:val="bullet"/>
      <w:lvlText w:val="•"/>
      <w:lvlJc w:val="left"/>
      <w:pPr>
        <w:tabs>
          <w:tab w:val="num" w:pos="3600"/>
        </w:tabs>
        <w:ind w:left="3600" w:hanging="360"/>
      </w:pPr>
      <w:rPr>
        <w:rFonts w:ascii="Arial" w:hAnsi="Arial" w:hint="default"/>
      </w:rPr>
    </w:lvl>
    <w:lvl w:ilvl="5" w:tplc="F3F6EBD2" w:tentative="1">
      <w:start w:val="1"/>
      <w:numFmt w:val="bullet"/>
      <w:lvlText w:val="•"/>
      <w:lvlJc w:val="left"/>
      <w:pPr>
        <w:tabs>
          <w:tab w:val="num" w:pos="4320"/>
        </w:tabs>
        <w:ind w:left="4320" w:hanging="360"/>
      </w:pPr>
      <w:rPr>
        <w:rFonts w:ascii="Arial" w:hAnsi="Arial" w:hint="default"/>
      </w:rPr>
    </w:lvl>
    <w:lvl w:ilvl="6" w:tplc="6D0E3092" w:tentative="1">
      <w:start w:val="1"/>
      <w:numFmt w:val="bullet"/>
      <w:lvlText w:val="•"/>
      <w:lvlJc w:val="left"/>
      <w:pPr>
        <w:tabs>
          <w:tab w:val="num" w:pos="5040"/>
        </w:tabs>
        <w:ind w:left="5040" w:hanging="360"/>
      </w:pPr>
      <w:rPr>
        <w:rFonts w:ascii="Arial" w:hAnsi="Arial" w:hint="default"/>
      </w:rPr>
    </w:lvl>
    <w:lvl w:ilvl="7" w:tplc="BAB4165C" w:tentative="1">
      <w:start w:val="1"/>
      <w:numFmt w:val="bullet"/>
      <w:lvlText w:val="•"/>
      <w:lvlJc w:val="left"/>
      <w:pPr>
        <w:tabs>
          <w:tab w:val="num" w:pos="5760"/>
        </w:tabs>
        <w:ind w:left="5760" w:hanging="360"/>
      </w:pPr>
      <w:rPr>
        <w:rFonts w:ascii="Arial" w:hAnsi="Arial" w:hint="default"/>
      </w:rPr>
    </w:lvl>
    <w:lvl w:ilvl="8" w:tplc="37CCEE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3517A23"/>
    <w:multiLevelType w:val="hybridMultilevel"/>
    <w:tmpl w:val="B5C27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4A3776"/>
    <w:multiLevelType w:val="hybridMultilevel"/>
    <w:tmpl w:val="B6FC77E0"/>
    <w:lvl w:ilvl="0" w:tplc="49269826">
      <w:start w:val="1"/>
      <w:numFmt w:val="bullet"/>
      <w:lvlText w:val="•"/>
      <w:lvlJc w:val="left"/>
      <w:pPr>
        <w:tabs>
          <w:tab w:val="num" w:pos="720"/>
        </w:tabs>
        <w:ind w:left="720" w:hanging="360"/>
      </w:pPr>
      <w:rPr>
        <w:rFonts w:ascii="Arial" w:hAnsi="Arial" w:hint="default"/>
      </w:rPr>
    </w:lvl>
    <w:lvl w:ilvl="1" w:tplc="6F6AAA24" w:tentative="1">
      <w:start w:val="1"/>
      <w:numFmt w:val="bullet"/>
      <w:lvlText w:val="•"/>
      <w:lvlJc w:val="left"/>
      <w:pPr>
        <w:tabs>
          <w:tab w:val="num" w:pos="1440"/>
        </w:tabs>
        <w:ind w:left="1440" w:hanging="360"/>
      </w:pPr>
      <w:rPr>
        <w:rFonts w:ascii="Arial" w:hAnsi="Arial" w:hint="default"/>
      </w:rPr>
    </w:lvl>
    <w:lvl w:ilvl="2" w:tplc="BD342D44" w:tentative="1">
      <w:start w:val="1"/>
      <w:numFmt w:val="bullet"/>
      <w:lvlText w:val="•"/>
      <w:lvlJc w:val="left"/>
      <w:pPr>
        <w:tabs>
          <w:tab w:val="num" w:pos="2160"/>
        </w:tabs>
        <w:ind w:left="2160" w:hanging="360"/>
      </w:pPr>
      <w:rPr>
        <w:rFonts w:ascii="Arial" w:hAnsi="Arial" w:hint="default"/>
      </w:rPr>
    </w:lvl>
    <w:lvl w:ilvl="3" w:tplc="F59AB4C8" w:tentative="1">
      <w:start w:val="1"/>
      <w:numFmt w:val="bullet"/>
      <w:lvlText w:val="•"/>
      <w:lvlJc w:val="left"/>
      <w:pPr>
        <w:tabs>
          <w:tab w:val="num" w:pos="2880"/>
        </w:tabs>
        <w:ind w:left="2880" w:hanging="360"/>
      </w:pPr>
      <w:rPr>
        <w:rFonts w:ascii="Arial" w:hAnsi="Arial" w:hint="default"/>
      </w:rPr>
    </w:lvl>
    <w:lvl w:ilvl="4" w:tplc="E1CE5F0E" w:tentative="1">
      <w:start w:val="1"/>
      <w:numFmt w:val="bullet"/>
      <w:lvlText w:val="•"/>
      <w:lvlJc w:val="left"/>
      <w:pPr>
        <w:tabs>
          <w:tab w:val="num" w:pos="3600"/>
        </w:tabs>
        <w:ind w:left="3600" w:hanging="360"/>
      </w:pPr>
      <w:rPr>
        <w:rFonts w:ascii="Arial" w:hAnsi="Arial" w:hint="default"/>
      </w:rPr>
    </w:lvl>
    <w:lvl w:ilvl="5" w:tplc="3746ECBE" w:tentative="1">
      <w:start w:val="1"/>
      <w:numFmt w:val="bullet"/>
      <w:lvlText w:val="•"/>
      <w:lvlJc w:val="left"/>
      <w:pPr>
        <w:tabs>
          <w:tab w:val="num" w:pos="4320"/>
        </w:tabs>
        <w:ind w:left="4320" w:hanging="360"/>
      </w:pPr>
      <w:rPr>
        <w:rFonts w:ascii="Arial" w:hAnsi="Arial" w:hint="default"/>
      </w:rPr>
    </w:lvl>
    <w:lvl w:ilvl="6" w:tplc="E2CA045A" w:tentative="1">
      <w:start w:val="1"/>
      <w:numFmt w:val="bullet"/>
      <w:lvlText w:val="•"/>
      <w:lvlJc w:val="left"/>
      <w:pPr>
        <w:tabs>
          <w:tab w:val="num" w:pos="5040"/>
        </w:tabs>
        <w:ind w:left="5040" w:hanging="360"/>
      </w:pPr>
      <w:rPr>
        <w:rFonts w:ascii="Arial" w:hAnsi="Arial" w:hint="default"/>
      </w:rPr>
    </w:lvl>
    <w:lvl w:ilvl="7" w:tplc="6414CD42" w:tentative="1">
      <w:start w:val="1"/>
      <w:numFmt w:val="bullet"/>
      <w:lvlText w:val="•"/>
      <w:lvlJc w:val="left"/>
      <w:pPr>
        <w:tabs>
          <w:tab w:val="num" w:pos="5760"/>
        </w:tabs>
        <w:ind w:left="5760" w:hanging="360"/>
      </w:pPr>
      <w:rPr>
        <w:rFonts w:ascii="Arial" w:hAnsi="Arial" w:hint="default"/>
      </w:rPr>
    </w:lvl>
    <w:lvl w:ilvl="8" w:tplc="E9A280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7BA1427"/>
    <w:multiLevelType w:val="hybridMultilevel"/>
    <w:tmpl w:val="88549680"/>
    <w:lvl w:ilvl="0" w:tplc="3F9CBED4">
      <w:start w:val="1"/>
      <w:numFmt w:val="bullet"/>
      <w:lvlText w:val="•"/>
      <w:lvlJc w:val="left"/>
      <w:pPr>
        <w:tabs>
          <w:tab w:val="num" w:pos="720"/>
        </w:tabs>
        <w:ind w:left="720" w:hanging="360"/>
      </w:pPr>
      <w:rPr>
        <w:rFonts w:ascii="Arial" w:hAnsi="Arial" w:hint="default"/>
      </w:rPr>
    </w:lvl>
    <w:lvl w:ilvl="1" w:tplc="7AB86244" w:tentative="1">
      <w:start w:val="1"/>
      <w:numFmt w:val="bullet"/>
      <w:lvlText w:val="•"/>
      <w:lvlJc w:val="left"/>
      <w:pPr>
        <w:tabs>
          <w:tab w:val="num" w:pos="1440"/>
        </w:tabs>
        <w:ind w:left="1440" w:hanging="360"/>
      </w:pPr>
      <w:rPr>
        <w:rFonts w:ascii="Arial" w:hAnsi="Arial" w:hint="default"/>
      </w:rPr>
    </w:lvl>
    <w:lvl w:ilvl="2" w:tplc="585C3D1A" w:tentative="1">
      <w:start w:val="1"/>
      <w:numFmt w:val="bullet"/>
      <w:lvlText w:val="•"/>
      <w:lvlJc w:val="left"/>
      <w:pPr>
        <w:tabs>
          <w:tab w:val="num" w:pos="2160"/>
        </w:tabs>
        <w:ind w:left="2160" w:hanging="360"/>
      </w:pPr>
      <w:rPr>
        <w:rFonts w:ascii="Arial" w:hAnsi="Arial" w:hint="default"/>
      </w:rPr>
    </w:lvl>
    <w:lvl w:ilvl="3" w:tplc="834ED2B8" w:tentative="1">
      <w:start w:val="1"/>
      <w:numFmt w:val="bullet"/>
      <w:lvlText w:val="•"/>
      <w:lvlJc w:val="left"/>
      <w:pPr>
        <w:tabs>
          <w:tab w:val="num" w:pos="2880"/>
        </w:tabs>
        <w:ind w:left="2880" w:hanging="360"/>
      </w:pPr>
      <w:rPr>
        <w:rFonts w:ascii="Arial" w:hAnsi="Arial" w:hint="default"/>
      </w:rPr>
    </w:lvl>
    <w:lvl w:ilvl="4" w:tplc="87DA572A" w:tentative="1">
      <w:start w:val="1"/>
      <w:numFmt w:val="bullet"/>
      <w:lvlText w:val="•"/>
      <w:lvlJc w:val="left"/>
      <w:pPr>
        <w:tabs>
          <w:tab w:val="num" w:pos="3600"/>
        </w:tabs>
        <w:ind w:left="3600" w:hanging="360"/>
      </w:pPr>
      <w:rPr>
        <w:rFonts w:ascii="Arial" w:hAnsi="Arial" w:hint="default"/>
      </w:rPr>
    </w:lvl>
    <w:lvl w:ilvl="5" w:tplc="628ADF98" w:tentative="1">
      <w:start w:val="1"/>
      <w:numFmt w:val="bullet"/>
      <w:lvlText w:val="•"/>
      <w:lvlJc w:val="left"/>
      <w:pPr>
        <w:tabs>
          <w:tab w:val="num" w:pos="4320"/>
        </w:tabs>
        <w:ind w:left="4320" w:hanging="360"/>
      </w:pPr>
      <w:rPr>
        <w:rFonts w:ascii="Arial" w:hAnsi="Arial" w:hint="default"/>
      </w:rPr>
    </w:lvl>
    <w:lvl w:ilvl="6" w:tplc="5162B73E" w:tentative="1">
      <w:start w:val="1"/>
      <w:numFmt w:val="bullet"/>
      <w:lvlText w:val="•"/>
      <w:lvlJc w:val="left"/>
      <w:pPr>
        <w:tabs>
          <w:tab w:val="num" w:pos="5040"/>
        </w:tabs>
        <w:ind w:left="5040" w:hanging="360"/>
      </w:pPr>
      <w:rPr>
        <w:rFonts w:ascii="Arial" w:hAnsi="Arial" w:hint="default"/>
      </w:rPr>
    </w:lvl>
    <w:lvl w:ilvl="7" w:tplc="68DE81C8" w:tentative="1">
      <w:start w:val="1"/>
      <w:numFmt w:val="bullet"/>
      <w:lvlText w:val="•"/>
      <w:lvlJc w:val="left"/>
      <w:pPr>
        <w:tabs>
          <w:tab w:val="num" w:pos="5760"/>
        </w:tabs>
        <w:ind w:left="5760" w:hanging="360"/>
      </w:pPr>
      <w:rPr>
        <w:rFonts w:ascii="Arial" w:hAnsi="Arial" w:hint="default"/>
      </w:rPr>
    </w:lvl>
    <w:lvl w:ilvl="8" w:tplc="439036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8DC0859"/>
    <w:multiLevelType w:val="hybridMultilevel"/>
    <w:tmpl w:val="C6F8A838"/>
    <w:lvl w:ilvl="0" w:tplc="05505078">
      <w:start w:val="1"/>
      <w:numFmt w:val="bullet"/>
      <w:lvlText w:val="•"/>
      <w:lvlJc w:val="left"/>
      <w:pPr>
        <w:tabs>
          <w:tab w:val="num" w:pos="720"/>
        </w:tabs>
        <w:ind w:left="720" w:hanging="360"/>
      </w:pPr>
      <w:rPr>
        <w:rFonts w:ascii="Arial" w:hAnsi="Arial" w:hint="default"/>
      </w:rPr>
    </w:lvl>
    <w:lvl w:ilvl="1" w:tplc="A5764E96" w:tentative="1">
      <w:start w:val="1"/>
      <w:numFmt w:val="bullet"/>
      <w:lvlText w:val="•"/>
      <w:lvlJc w:val="left"/>
      <w:pPr>
        <w:tabs>
          <w:tab w:val="num" w:pos="1440"/>
        </w:tabs>
        <w:ind w:left="1440" w:hanging="360"/>
      </w:pPr>
      <w:rPr>
        <w:rFonts w:ascii="Arial" w:hAnsi="Arial" w:hint="default"/>
      </w:rPr>
    </w:lvl>
    <w:lvl w:ilvl="2" w:tplc="38C6976A" w:tentative="1">
      <w:start w:val="1"/>
      <w:numFmt w:val="bullet"/>
      <w:lvlText w:val="•"/>
      <w:lvlJc w:val="left"/>
      <w:pPr>
        <w:tabs>
          <w:tab w:val="num" w:pos="2160"/>
        </w:tabs>
        <w:ind w:left="2160" w:hanging="360"/>
      </w:pPr>
      <w:rPr>
        <w:rFonts w:ascii="Arial" w:hAnsi="Arial" w:hint="default"/>
      </w:rPr>
    </w:lvl>
    <w:lvl w:ilvl="3" w:tplc="3C0CE46C" w:tentative="1">
      <w:start w:val="1"/>
      <w:numFmt w:val="bullet"/>
      <w:lvlText w:val="•"/>
      <w:lvlJc w:val="left"/>
      <w:pPr>
        <w:tabs>
          <w:tab w:val="num" w:pos="2880"/>
        </w:tabs>
        <w:ind w:left="2880" w:hanging="360"/>
      </w:pPr>
      <w:rPr>
        <w:rFonts w:ascii="Arial" w:hAnsi="Arial" w:hint="default"/>
      </w:rPr>
    </w:lvl>
    <w:lvl w:ilvl="4" w:tplc="817615C8" w:tentative="1">
      <w:start w:val="1"/>
      <w:numFmt w:val="bullet"/>
      <w:lvlText w:val="•"/>
      <w:lvlJc w:val="left"/>
      <w:pPr>
        <w:tabs>
          <w:tab w:val="num" w:pos="3600"/>
        </w:tabs>
        <w:ind w:left="3600" w:hanging="360"/>
      </w:pPr>
      <w:rPr>
        <w:rFonts w:ascii="Arial" w:hAnsi="Arial" w:hint="default"/>
      </w:rPr>
    </w:lvl>
    <w:lvl w:ilvl="5" w:tplc="E9C23E24" w:tentative="1">
      <w:start w:val="1"/>
      <w:numFmt w:val="bullet"/>
      <w:lvlText w:val="•"/>
      <w:lvlJc w:val="left"/>
      <w:pPr>
        <w:tabs>
          <w:tab w:val="num" w:pos="4320"/>
        </w:tabs>
        <w:ind w:left="4320" w:hanging="360"/>
      </w:pPr>
      <w:rPr>
        <w:rFonts w:ascii="Arial" w:hAnsi="Arial" w:hint="default"/>
      </w:rPr>
    </w:lvl>
    <w:lvl w:ilvl="6" w:tplc="5F8E4D1C" w:tentative="1">
      <w:start w:val="1"/>
      <w:numFmt w:val="bullet"/>
      <w:lvlText w:val="•"/>
      <w:lvlJc w:val="left"/>
      <w:pPr>
        <w:tabs>
          <w:tab w:val="num" w:pos="5040"/>
        </w:tabs>
        <w:ind w:left="5040" w:hanging="360"/>
      </w:pPr>
      <w:rPr>
        <w:rFonts w:ascii="Arial" w:hAnsi="Arial" w:hint="default"/>
      </w:rPr>
    </w:lvl>
    <w:lvl w:ilvl="7" w:tplc="C4C6679A" w:tentative="1">
      <w:start w:val="1"/>
      <w:numFmt w:val="bullet"/>
      <w:lvlText w:val="•"/>
      <w:lvlJc w:val="left"/>
      <w:pPr>
        <w:tabs>
          <w:tab w:val="num" w:pos="5760"/>
        </w:tabs>
        <w:ind w:left="5760" w:hanging="360"/>
      </w:pPr>
      <w:rPr>
        <w:rFonts w:ascii="Arial" w:hAnsi="Arial" w:hint="default"/>
      </w:rPr>
    </w:lvl>
    <w:lvl w:ilvl="8" w:tplc="01E068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ACB438F"/>
    <w:multiLevelType w:val="hybridMultilevel"/>
    <w:tmpl w:val="2FD20E3C"/>
    <w:lvl w:ilvl="0" w:tplc="5A42F0E2">
      <w:start w:val="1"/>
      <w:numFmt w:val="bullet"/>
      <w:lvlText w:val="•"/>
      <w:lvlJc w:val="left"/>
      <w:pPr>
        <w:tabs>
          <w:tab w:val="num" w:pos="720"/>
        </w:tabs>
        <w:ind w:left="720" w:hanging="360"/>
      </w:pPr>
      <w:rPr>
        <w:rFonts w:ascii="Arial" w:hAnsi="Arial" w:hint="default"/>
      </w:rPr>
    </w:lvl>
    <w:lvl w:ilvl="1" w:tplc="CE564CAA" w:tentative="1">
      <w:start w:val="1"/>
      <w:numFmt w:val="bullet"/>
      <w:lvlText w:val="•"/>
      <w:lvlJc w:val="left"/>
      <w:pPr>
        <w:tabs>
          <w:tab w:val="num" w:pos="1440"/>
        </w:tabs>
        <w:ind w:left="1440" w:hanging="360"/>
      </w:pPr>
      <w:rPr>
        <w:rFonts w:ascii="Arial" w:hAnsi="Arial" w:hint="default"/>
      </w:rPr>
    </w:lvl>
    <w:lvl w:ilvl="2" w:tplc="A732AF5C" w:tentative="1">
      <w:start w:val="1"/>
      <w:numFmt w:val="bullet"/>
      <w:lvlText w:val="•"/>
      <w:lvlJc w:val="left"/>
      <w:pPr>
        <w:tabs>
          <w:tab w:val="num" w:pos="2160"/>
        </w:tabs>
        <w:ind w:left="2160" w:hanging="360"/>
      </w:pPr>
      <w:rPr>
        <w:rFonts w:ascii="Arial" w:hAnsi="Arial" w:hint="default"/>
      </w:rPr>
    </w:lvl>
    <w:lvl w:ilvl="3" w:tplc="F826803A" w:tentative="1">
      <w:start w:val="1"/>
      <w:numFmt w:val="bullet"/>
      <w:lvlText w:val="•"/>
      <w:lvlJc w:val="left"/>
      <w:pPr>
        <w:tabs>
          <w:tab w:val="num" w:pos="2880"/>
        </w:tabs>
        <w:ind w:left="2880" w:hanging="360"/>
      </w:pPr>
      <w:rPr>
        <w:rFonts w:ascii="Arial" w:hAnsi="Arial" w:hint="default"/>
      </w:rPr>
    </w:lvl>
    <w:lvl w:ilvl="4" w:tplc="A8B21DDC" w:tentative="1">
      <w:start w:val="1"/>
      <w:numFmt w:val="bullet"/>
      <w:lvlText w:val="•"/>
      <w:lvlJc w:val="left"/>
      <w:pPr>
        <w:tabs>
          <w:tab w:val="num" w:pos="3600"/>
        </w:tabs>
        <w:ind w:left="3600" w:hanging="360"/>
      </w:pPr>
      <w:rPr>
        <w:rFonts w:ascii="Arial" w:hAnsi="Arial" w:hint="default"/>
      </w:rPr>
    </w:lvl>
    <w:lvl w:ilvl="5" w:tplc="06DCA38E" w:tentative="1">
      <w:start w:val="1"/>
      <w:numFmt w:val="bullet"/>
      <w:lvlText w:val="•"/>
      <w:lvlJc w:val="left"/>
      <w:pPr>
        <w:tabs>
          <w:tab w:val="num" w:pos="4320"/>
        </w:tabs>
        <w:ind w:left="4320" w:hanging="360"/>
      </w:pPr>
      <w:rPr>
        <w:rFonts w:ascii="Arial" w:hAnsi="Arial" w:hint="default"/>
      </w:rPr>
    </w:lvl>
    <w:lvl w:ilvl="6" w:tplc="18FE4C7E" w:tentative="1">
      <w:start w:val="1"/>
      <w:numFmt w:val="bullet"/>
      <w:lvlText w:val="•"/>
      <w:lvlJc w:val="left"/>
      <w:pPr>
        <w:tabs>
          <w:tab w:val="num" w:pos="5040"/>
        </w:tabs>
        <w:ind w:left="5040" w:hanging="360"/>
      </w:pPr>
      <w:rPr>
        <w:rFonts w:ascii="Arial" w:hAnsi="Arial" w:hint="default"/>
      </w:rPr>
    </w:lvl>
    <w:lvl w:ilvl="7" w:tplc="F15E5616" w:tentative="1">
      <w:start w:val="1"/>
      <w:numFmt w:val="bullet"/>
      <w:lvlText w:val="•"/>
      <w:lvlJc w:val="left"/>
      <w:pPr>
        <w:tabs>
          <w:tab w:val="num" w:pos="5760"/>
        </w:tabs>
        <w:ind w:left="5760" w:hanging="360"/>
      </w:pPr>
      <w:rPr>
        <w:rFonts w:ascii="Arial" w:hAnsi="Arial" w:hint="default"/>
      </w:rPr>
    </w:lvl>
    <w:lvl w:ilvl="8" w:tplc="1FA418E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B601D82"/>
    <w:multiLevelType w:val="hybridMultilevel"/>
    <w:tmpl w:val="92567B84"/>
    <w:lvl w:ilvl="0" w:tplc="EADA3120">
      <w:start w:val="1"/>
      <w:numFmt w:val="bullet"/>
      <w:lvlText w:val="•"/>
      <w:lvlJc w:val="left"/>
      <w:pPr>
        <w:tabs>
          <w:tab w:val="num" w:pos="720"/>
        </w:tabs>
        <w:ind w:left="720" w:hanging="360"/>
      </w:pPr>
      <w:rPr>
        <w:rFonts w:ascii="Arial" w:hAnsi="Arial" w:hint="default"/>
      </w:rPr>
    </w:lvl>
    <w:lvl w:ilvl="1" w:tplc="076E448A" w:tentative="1">
      <w:start w:val="1"/>
      <w:numFmt w:val="bullet"/>
      <w:lvlText w:val="•"/>
      <w:lvlJc w:val="left"/>
      <w:pPr>
        <w:tabs>
          <w:tab w:val="num" w:pos="1440"/>
        </w:tabs>
        <w:ind w:left="1440" w:hanging="360"/>
      </w:pPr>
      <w:rPr>
        <w:rFonts w:ascii="Arial" w:hAnsi="Arial" w:hint="default"/>
      </w:rPr>
    </w:lvl>
    <w:lvl w:ilvl="2" w:tplc="F208C17E" w:tentative="1">
      <w:start w:val="1"/>
      <w:numFmt w:val="bullet"/>
      <w:lvlText w:val="•"/>
      <w:lvlJc w:val="left"/>
      <w:pPr>
        <w:tabs>
          <w:tab w:val="num" w:pos="2160"/>
        </w:tabs>
        <w:ind w:left="2160" w:hanging="360"/>
      </w:pPr>
      <w:rPr>
        <w:rFonts w:ascii="Arial" w:hAnsi="Arial" w:hint="default"/>
      </w:rPr>
    </w:lvl>
    <w:lvl w:ilvl="3" w:tplc="97A0440A" w:tentative="1">
      <w:start w:val="1"/>
      <w:numFmt w:val="bullet"/>
      <w:lvlText w:val="•"/>
      <w:lvlJc w:val="left"/>
      <w:pPr>
        <w:tabs>
          <w:tab w:val="num" w:pos="2880"/>
        </w:tabs>
        <w:ind w:left="2880" w:hanging="360"/>
      </w:pPr>
      <w:rPr>
        <w:rFonts w:ascii="Arial" w:hAnsi="Arial" w:hint="default"/>
      </w:rPr>
    </w:lvl>
    <w:lvl w:ilvl="4" w:tplc="C9EE3CB4" w:tentative="1">
      <w:start w:val="1"/>
      <w:numFmt w:val="bullet"/>
      <w:lvlText w:val="•"/>
      <w:lvlJc w:val="left"/>
      <w:pPr>
        <w:tabs>
          <w:tab w:val="num" w:pos="3600"/>
        </w:tabs>
        <w:ind w:left="3600" w:hanging="360"/>
      </w:pPr>
      <w:rPr>
        <w:rFonts w:ascii="Arial" w:hAnsi="Arial" w:hint="default"/>
      </w:rPr>
    </w:lvl>
    <w:lvl w:ilvl="5" w:tplc="32E6FD38" w:tentative="1">
      <w:start w:val="1"/>
      <w:numFmt w:val="bullet"/>
      <w:lvlText w:val="•"/>
      <w:lvlJc w:val="left"/>
      <w:pPr>
        <w:tabs>
          <w:tab w:val="num" w:pos="4320"/>
        </w:tabs>
        <w:ind w:left="4320" w:hanging="360"/>
      </w:pPr>
      <w:rPr>
        <w:rFonts w:ascii="Arial" w:hAnsi="Arial" w:hint="default"/>
      </w:rPr>
    </w:lvl>
    <w:lvl w:ilvl="6" w:tplc="D0DAB72E" w:tentative="1">
      <w:start w:val="1"/>
      <w:numFmt w:val="bullet"/>
      <w:lvlText w:val="•"/>
      <w:lvlJc w:val="left"/>
      <w:pPr>
        <w:tabs>
          <w:tab w:val="num" w:pos="5040"/>
        </w:tabs>
        <w:ind w:left="5040" w:hanging="360"/>
      </w:pPr>
      <w:rPr>
        <w:rFonts w:ascii="Arial" w:hAnsi="Arial" w:hint="default"/>
      </w:rPr>
    </w:lvl>
    <w:lvl w:ilvl="7" w:tplc="12D03A20" w:tentative="1">
      <w:start w:val="1"/>
      <w:numFmt w:val="bullet"/>
      <w:lvlText w:val="•"/>
      <w:lvlJc w:val="left"/>
      <w:pPr>
        <w:tabs>
          <w:tab w:val="num" w:pos="5760"/>
        </w:tabs>
        <w:ind w:left="5760" w:hanging="360"/>
      </w:pPr>
      <w:rPr>
        <w:rFonts w:ascii="Arial" w:hAnsi="Arial" w:hint="default"/>
      </w:rPr>
    </w:lvl>
    <w:lvl w:ilvl="8" w:tplc="50ECF58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B864B36"/>
    <w:multiLevelType w:val="hybridMultilevel"/>
    <w:tmpl w:val="55B2E108"/>
    <w:lvl w:ilvl="0" w:tplc="A9301FA8">
      <w:start w:val="1"/>
      <w:numFmt w:val="bullet"/>
      <w:lvlText w:val="•"/>
      <w:lvlJc w:val="left"/>
      <w:pPr>
        <w:tabs>
          <w:tab w:val="num" w:pos="720"/>
        </w:tabs>
        <w:ind w:left="720" w:hanging="360"/>
      </w:pPr>
      <w:rPr>
        <w:rFonts w:ascii="Arial" w:hAnsi="Arial" w:hint="default"/>
      </w:rPr>
    </w:lvl>
    <w:lvl w:ilvl="1" w:tplc="B40A6186" w:tentative="1">
      <w:start w:val="1"/>
      <w:numFmt w:val="bullet"/>
      <w:lvlText w:val="•"/>
      <w:lvlJc w:val="left"/>
      <w:pPr>
        <w:tabs>
          <w:tab w:val="num" w:pos="1440"/>
        </w:tabs>
        <w:ind w:left="1440" w:hanging="360"/>
      </w:pPr>
      <w:rPr>
        <w:rFonts w:ascii="Arial" w:hAnsi="Arial" w:hint="default"/>
      </w:rPr>
    </w:lvl>
    <w:lvl w:ilvl="2" w:tplc="C914982E" w:tentative="1">
      <w:start w:val="1"/>
      <w:numFmt w:val="bullet"/>
      <w:lvlText w:val="•"/>
      <w:lvlJc w:val="left"/>
      <w:pPr>
        <w:tabs>
          <w:tab w:val="num" w:pos="2160"/>
        </w:tabs>
        <w:ind w:left="2160" w:hanging="360"/>
      </w:pPr>
      <w:rPr>
        <w:rFonts w:ascii="Arial" w:hAnsi="Arial" w:hint="default"/>
      </w:rPr>
    </w:lvl>
    <w:lvl w:ilvl="3" w:tplc="C68A32B8" w:tentative="1">
      <w:start w:val="1"/>
      <w:numFmt w:val="bullet"/>
      <w:lvlText w:val="•"/>
      <w:lvlJc w:val="left"/>
      <w:pPr>
        <w:tabs>
          <w:tab w:val="num" w:pos="2880"/>
        </w:tabs>
        <w:ind w:left="2880" w:hanging="360"/>
      </w:pPr>
      <w:rPr>
        <w:rFonts w:ascii="Arial" w:hAnsi="Arial" w:hint="default"/>
      </w:rPr>
    </w:lvl>
    <w:lvl w:ilvl="4" w:tplc="37E496FA" w:tentative="1">
      <w:start w:val="1"/>
      <w:numFmt w:val="bullet"/>
      <w:lvlText w:val="•"/>
      <w:lvlJc w:val="left"/>
      <w:pPr>
        <w:tabs>
          <w:tab w:val="num" w:pos="3600"/>
        </w:tabs>
        <w:ind w:left="3600" w:hanging="360"/>
      </w:pPr>
      <w:rPr>
        <w:rFonts w:ascii="Arial" w:hAnsi="Arial" w:hint="default"/>
      </w:rPr>
    </w:lvl>
    <w:lvl w:ilvl="5" w:tplc="6486D7E2" w:tentative="1">
      <w:start w:val="1"/>
      <w:numFmt w:val="bullet"/>
      <w:lvlText w:val="•"/>
      <w:lvlJc w:val="left"/>
      <w:pPr>
        <w:tabs>
          <w:tab w:val="num" w:pos="4320"/>
        </w:tabs>
        <w:ind w:left="4320" w:hanging="360"/>
      </w:pPr>
      <w:rPr>
        <w:rFonts w:ascii="Arial" w:hAnsi="Arial" w:hint="default"/>
      </w:rPr>
    </w:lvl>
    <w:lvl w:ilvl="6" w:tplc="B0D46978" w:tentative="1">
      <w:start w:val="1"/>
      <w:numFmt w:val="bullet"/>
      <w:lvlText w:val="•"/>
      <w:lvlJc w:val="left"/>
      <w:pPr>
        <w:tabs>
          <w:tab w:val="num" w:pos="5040"/>
        </w:tabs>
        <w:ind w:left="5040" w:hanging="360"/>
      </w:pPr>
      <w:rPr>
        <w:rFonts w:ascii="Arial" w:hAnsi="Arial" w:hint="default"/>
      </w:rPr>
    </w:lvl>
    <w:lvl w:ilvl="7" w:tplc="9E20D98C" w:tentative="1">
      <w:start w:val="1"/>
      <w:numFmt w:val="bullet"/>
      <w:lvlText w:val="•"/>
      <w:lvlJc w:val="left"/>
      <w:pPr>
        <w:tabs>
          <w:tab w:val="num" w:pos="5760"/>
        </w:tabs>
        <w:ind w:left="5760" w:hanging="360"/>
      </w:pPr>
      <w:rPr>
        <w:rFonts w:ascii="Arial" w:hAnsi="Arial" w:hint="default"/>
      </w:rPr>
    </w:lvl>
    <w:lvl w:ilvl="8" w:tplc="4B2C48E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F9B6803"/>
    <w:multiLevelType w:val="hybridMultilevel"/>
    <w:tmpl w:val="2CEA50B6"/>
    <w:lvl w:ilvl="0" w:tplc="C9204C86">
      <w:start w:val="1"/>
      <w:numFmt w:val="bullet"/>
      <w:lvlText w:val="•"/>
      <w:lvlJc w:val="left"/>
      <w:pPr>
        <w:tabs>
          <w:tab w:val="num" w:pos="720"/>
        </w:tabs>
        <w:ind w:left="720" w:hanging="360"/>
      </w:pPr>
      <w:rPr>
        <w:rFonts w:ascii="Arial" w:hAnsi="Arial" w:hint="default"/>
      </w:rPr>
    </w:lvl>
    <w:lvl w:ilvl="1" w:tplc="2E6068B0" w:tentative="1">
      <w:start w:val="1"/>
      <w:numFmt w:val="bullet"/>
      <w:lvlText w:val="•"/>
      <w:lvlJc w:val="left"/>
      <w:pPr>
        <w:tabs>
          <w:tab w:val="num" w:pos="1440"/>
        </w:tabs>
        <w:ind w:left="1440" w:hanging="360"/>
      </w:pPr>
      <w:rPr>
        <w:rFonts w:ascii="Arial" w:hAnsi="Arial" w:hint="default"/>
      </w:rPr>
    </w:lvl>
    <w:lvl w:ilvl="2" w:tplc="856CE476" w:tentative="1">
      <w:start w:val="1"/>
      <w:numFmt w:val="bullet"/>
      <w:lvlText w:val="•"/>
      <w:lvlJc w:val="left"/>
      <w:pPr>
        <w:tabs>
          <w:tab w:val="num" w:pos="2160"/>
        </w:tabs>
        <w:ind w:left="2160" w:hanging="360"/>
      </w:pPr>
      <w:rPr>
        <w:rFonts w:ascii="Arial" w:hAnsi="Arial" w:hint="default"/>
      </w:rPr>
    </w:lvl>
    <w:lvl w:ilvl="3" w:tplc="0C0A2C08" w:tentative="1">
      <w:start w:val="1"/>
      <w:numFmt w:val="bullet"/>
      <w:lvlText w:val="•"/>
      <w:lvlJc w:val="left"/>
      <w:pPr>
        <w:tabs>
          <w:tab w:val="num" w:pos="2880"/>
        </w:tabs>
        <w:ind w:left="2880" w:hanging="360"/>
      </w:pPr>
      <w:rPr>
        <w:rFonts w:ascii="Arial" w:hAnsi="Arial" w:hint="default"/>
      </w:rPr>
    </w:lvl>
    <w:lvl w:ilvl="4" w:tplc="8C6236D4" w:tentative="1">
      <w:start w:val="1"/>
      <w:numFmt w:val="bullet"/>
      <w:lvlText w:val="•"/>
      <w:lvlJc w:val="left"/>
      <w:pPr>
        <w:tabs>
          <w:tab w:val="num" w:pos="3600"/>
        </w:tabs>
        <w:ind w:left="3600" w:hanging="360"/>
      </w:pPr>
      <w:rPr>
        <w:rFonts w:ascii="Arial" w:hAnsi="Arial" w:hint="default"/>
      </w:rPr>
    </w:lvl>
    <w:lvl w:ilvl="5" w:tplc="EC787CD8" w:tentative="1">
      <w:start w:val="1"/>
      <w:numFmt w:val="bullet"/>
      <w:lvlText w:val="•"/>
      <w:lvlJc w:val="left"/>
      <w:pPr>
        <w:tabs>
          <w:tab w:val="num" w:pos="4320"/>
        </w:tabs>
        <w:ind w:left="4320" w:hanging="360"/>
      </w:pPr>
      <w:rPr>
        <w:rFonts w:ascii="Arial" w:hAnsi="Arial" w:hint="default"/>
      </w:rPr>
    </w:lvl>
    <w:lvl w:ilvl="6" w:tplc="D068B22C" w:tentative="1">
      <w:start w:val="1"/>
      <w:numFmt w:val="bullet"/>
      <w:lvlText w:val="•"/>
      <w:lvlJc w:val="left"/>
      <w:pPr>
        <w:tabs>
          <w:tab w:val="num" w:pos="5040"/>
        </w:tabs>
        <w:ind w:left="5040" w:hanging="360"/>
      </w:pPr>
      <w:rPr>
        <w:rFonts w:ascii="Arial" w:hAnsi="Arial" w:hint="default"/>
      </w:rPr>
    </w:lvl>
    <w:lvl w:ilvl="7" w:tplc="BD4E074C" w:tentative="1">
      <w:start w:val="1"/>
      <w:numFmt w:val="bullet"/>
      <w:lvlText w:val="•"/>
      <w:lvlJc w:val="left"/>
      <w:pPr>
        <w:tabs>
          <w:tab w:val="num" w:pos="5760"/>
        </w:tabs>
        <w:ind w:left="5760" w:hanging="360"/>
      </w:pPr>
      <w:rPr>
        <w:rFonts w:ascii="Arial" w:hAnsi="Arial" w:hint="default"/>
      </w:rPr>
    </w:lvl>
    <w:lvl w:ilvl="8" w:tplc="65C4840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04F5653"/>
    <w:multiLevelType w:val="hybridMultilevel"/>
    <w:tmpl w:val="F602375E"/>
    <w:lvl w:ilvl="0" w:tplc="86AC111A">
      <w:start w:val="1"/>
      <w:numFmt w:val="bullet"/>
      <w:lvlText w:val="•"/>
      <w:lvlJc w:val="left"/>
      <w:pPr>
        <w:tabs>
          <w:tab w:val="num" w:pos="720"/>
        </w:tabs>
        <w:ind w:left="720" w:hanging="360"/>
      </w:pPr>
      <w:rPr>
        <w:rFonts w:ascii="Arial" w:hAnsi="Arial" w:hint="default"/>
      </w:rPr>
    </w:lvl>
    <w:lvl w:ilvl="1" w:tplc="561AA04E" w:tentative="1">
      <w:start w:val="1"/>
      <w:numFmt w:val="bullet"/>
      <w:lvlText w:val="•"/>
      <w:lvlJc w:val="left"/>
      <w:pPr>
        <w:tabs>
          <w:tab w:val="num" w:pos="1440"/>
        </w:tabs>
        <w:ind w:left="1440" w:hanging="360"/>
      </w:pPr>
      <w:rPr>
        <w:rFonts w:ascii="Arial" w:hAnsi="Arial" w:hint="default"/>
      </w:rPr>
    </w:lvl>
    <w:lvl w:ilvl="2" w:tplc="39C6E33C" w:tentative="1">
      <w:start w:val="1"/>
      <w:numFmt w:val="bullet"/>
      <w:lvlText w:val="•"/>
      <w:lvlJc w:val="left"/>
      <w:pPr>
        <w:tabs>
          <w:tab w:val="num" w:pos="2160"/>
        </w:tabs>
        <w:ind w:left="2160" w:hanging="360"/>
      </w:pPr>
      <w:rPr>
        <w:rFonts w:ascii="Arial" w:hAnsi="Arial" w:hint="default"/>
      </w:rPr>
    </w:lvl>
    <w:lvl w:ilvl="3" w:tplc="1506E308" w:tentative="1">
      <w:start w:val="1"/>
      <w:numFmt w:val="bullet"/>
      <w:lvlText w:val="•"/>
      <w:lvlJc w:val="left"/>
      <w:pPr>
        <w:tabs>
          <w:tab w:val="num" w:pos="2880"/>
        </w:tabs>
        <w:ind w:left="2880" w:hanging="360"/>
      </w:pPr>
      <w:rPr>
        <w:rFonts w:ascii="Arial" w:hAnsi="Arial" w:hint="default"/>
      </w:rPr>
    </w:lvl>
    <w:lvl w:ilvl="4" w:tplc="5A40D402" w:tentative="1">
      <w:start w:val="1"/>
      <w:numFmt w:val="bullet"/>
      <w:lvlText w:val="•"/>
      <w:lvlJc w:val="left"/>
      <w:pPr>
        <w:tabs>
          <w:tab w:val="num" w:pos="3600"/>
        </w:tabs>
        <w:ind w:left="3600" w:hanging="360"/>
      </w:pPr>
      <w:rPr>
        <w:rFonts w:ascii="Arial" w:hAnsi="Arial" w:hint="default"/>
      </w:rPr>
    </w:lvl>
    <w:lvl w:ilvl="5" w:tplc="CE88C302" w:tentative="1">
      <w:start w:val="1"/>
      <w:numFmt w:val="bullet"/>
      <w:lvlText w:val="•"/>
      <w:lvlJc w:val="left"/>
      <w:pPr>
        <w:tabs>
          <w:tab w:val="num" w:pos="4320"/>
        </w:tabs>
        <w:ind w:left="4320" w:hanging="360"/>
      </w:pPr>
      <w:rPr>
        <w:rFonts w:ascii="Arial" w:hAnsi="Arial" w:hint="default"/>
      </w:rPr>
    </w:lvl>
    <w:lvl w:ilvl="6" w:tplc="B07877B2" w:tentative="1">
      <w:start w:val="1"/>
      <w:numFmt w:val="bullet"/>
      <w:lvlText w:val="•"/>
      <w:lvlJc w:val="left"/>
      <w:pPr>
        <w:tabs>
          <w:tab w:val="num" w:pos="5040"/>
        </w:tabs>
        <w:ind w:left="5040" w:hanging="360"/>
      </w:pPr>
      <w:rPr>
        <w:rFonts w:ascii="Arial" w:hAnsi="Arial" w:hint="default"/>
      </w:rPr>
    </w:lvl>
    <w:lvl w:ilvl="7" w:tplc="58762C72" w:tentative="1">
      <w:start w:val="1"/>
      <w:numFmt w:val="bullet"/>
      <w:lvlText w:val="•"/>
      <w:lvlJc w:val="left"/>
      <w:pPr>
        <w:tabs>
          <w:tab w:val="num" w:pos="5760"/>
        </w:tabs>
        <w:ind w:left="5760" w:hanging="360"/>
      </w:pPr>
      <w:rPr>
        <w:rFonts w:ascii="Arial" w:hAnsi="Arial" w:hint="default"/>
      </w:rPr>
    </w:lvl>
    <w:lvl w:ilvl="8" w:tplc="717C411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09B37F4"/>
    <w:multiLevelType w:val="hybridMultilevel"/>
    <w:tmpl w:val="7DCA4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0C243B"/>
    <w:multiLevelType w:val="hybridMultilevel"/>
    <w:tmpl w:val="33025A52"/>
    <w:lvl w:ilvl="0" w:tplc="6FB6325E">
      <w:start w:val="1"/>
      <w:numFmt w:val="bullet"/>
      <w:lvlText w:val="•"/>
      <w:lvlJc w:val="left"/>
      <w:pPr>
        <w:tabs>
          <w:tab w:val="num" w:pos="720"/>
        </w:tabs>
        <w:ind w:left="720" w:hanging="360"/>
      </w:pPr>
      <w:rPr>
        <w:rFonts w:ascii="Arial" w:hAnsi="Arial" w:hint="default"/>
      </w:rPr>
    </w:lvl>
    <w:lvl w:ilvl="1" w:tplc="86169B7E" w:tentative="1">
      <w:start w:val="1"/>
      <w:numFmt w:val="bullet"/>
      <w:lvlText w:val="•"/>
      <w:lvlJc w:val="left"/>
      <w:pPr>
        <w:tabs>
          <w:tab w:val="num" w:pos="1440"/>
        </w:tabs>
        <w:ind w:left="1440" w:hanging="360"/>
      </w:pPr>
      <w:rPr>
        <w:rFonts w:ascii="Arial" w:hAnsi="Arial" w:hint="default"/>
      </w:rPr>
    </w:lvl>
    <w:lvl w:ilvl="2" w:tplc="B200397E" w:tentative="1">
      <w:start w:val="1"/>
      <w:numFmt w:val="bullet"/>
      <w:lvlText w:val="•"/>
      <w:lvlJc w:val="left"/>
      <w:pPr>
        <w:tabs>
          <w:tab w:val="num" w:pos="2160"/>
        </w:tabs>
        <w:ind w:left="2160" w:hanging="360"/>
      </w:pPr>
      <w:rPr>
        <w:rFonts w:ascii="Arial" w:hAnsi="Arial" w:hint="default"/>
      </w:rPr>
    </w:lvl>
    <w:lvl w:ilvl="3" w:tplc="F786577C" w:tentative="1">
      <w:start w:val="1"/>
      <w:numFmt w:val="bullet"/>
      <w:lvlText w:val="•"/>
      <w:lvlJc w:val="left"/>
      <w:pPr>
        <w:tabs>
          <w:tab w:val="num" w:pos="2880"/>
        </w:tabs>
        <w:ind w:left="2880" w:hanging="360"/>
      </w:pPr>
      <w:rPr>
        <w:rFonts w:ascii="Arial" w:hAnsi="Arial" w:hint="default"/>
      </w:rPr>
    </w:lvl>
    <w:lvl w:ilvl="4" w:tplc="880255A4" w:tentative="1">
      <w:start w:val="1"/>
      <w:numFmt w:val="bullet"/>
      <w:lvlText w:val="•"/>
      <w:lvlJc w:val="left"/>
      <w:pPr>
        <w:tabs>
          <w:tab w:val="num" w:pos="3600"/>
        </w:tabs>
        <w:ind w:left="3600" w:hanging="360"/>
      </w:pPr>
      <w:rPr>
        <w:rFonts w:ascii="Arial" w:hAnsi="Arial" w:hint="default"/>
      </w:rPr>
    </w:lvl>
    <w:lvl w:ilvl="5" w:tplc="0A4A2AC0" w:tentative="1">
      <w:start w:val="1"/>
      <w:numFmt w:val="bullet"/>
      <w:lvlText w:val="•"/>
      <w:lvlJc w:val="left"/>
      <w:pPr>
        <w:tabs>
          <w:tab w:val="num" w:pos="4320"/>
        </w:tabs>
        <w:ind w:left="4320" w:hanging="360"/>
      </w:pPr>
      <w:rPr>
        <w:rFonts w:ascii="Arial" w:hAnsi="Arial" w:hint="default"/>
      </w:rPr>
    </w:lvl>
    <w:lvl w:ilvl="6" w:tplc="7A466688" w:tentative="1">
      <w:start w:val="1"/>
      <w:numFmt w:val="bullet"/>
      <w:lvlText w:val="•"/>
      <w:lvlJc w:val="left"/>
      <w:pPr>
        <w:tabs>
          <w:tab w:val="num" w:pos="5040"/>
        </w:tabs>
        <w:ind w:left="5040" w:hanging="360"/>
      </w:pPr>
      <w:rPr>
        <w:rFonts w:ascii="Arial" w:hAnsi="Arial" w:hint="default"/>
      </w:rPr>
    </w:lvl>
    <w:lvl w:ilvl="7" w:tplc="D23A92E6" w:tentative="1">
      <w:start w:val="1"/>
      <w:numFmt w:val="bullet"/>
      <w:lvlText w:val="•"/>
      <w:lvlJc w:val="left"/>
      <w:pPr>
        <w:tabs>
          <w:tab w:val="num" w:pos="5760"/>
        </w:tabs>
        <w:ind w:left="5760" w:hanging="360"/>
      </w:pPr>
      <w:rPr>
        <w:rFonts w:ascii="Arial" w:hAnsi="Arial" w:hint="default"/>
      </w:rPr>
    </w:lvl>
    <w:lvl w:ilvl="8" w:tplc="2FE2652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1B6306A"/>
    <w:multiLevelType w:val="hybridMultilevel"/>
    <w:tmpl w:val="787A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1F046B5"/>
    <w:multiLevelType w:val="hybridMultilevel"/>
    <w:tmpl w:val="AA2AAA38"/>
    <w:lvl w:ilvl="0" w:tplc="BDA4D06C">
      <w:start w:val="1"/>
      <w:numFmt w:val="bullet"/>
      <w:lvlText w:val="•"/>
      <w:lvlJc w:val="left"/>
      <w:pPr>
        <w:tabs>
          <w:tab w:val="num" w:pos="720"/>
        </w:tabs>
        <w:ind w:left="720" w:hanging="360"/>
      </w:pPr>
      <w:rPr>
        <w:rFonts w:ascii="Arial" w:hAnsi="Arial" w:hint="default"/>
      </w:rPr>
    </w:lvl>
    <w:lvl w:ilvl="1" w:tplc="56DCC82A" w:tentative="1">
      <w:start w:val="1"/>
      <w:numFmt w:val="bullet"/>
      <w:lvlText w:val="•"/>
      <w:lvlJc w:val="left"/>
      <w:pPr>
        <w:tabs>
          <w:tab w:val="num" w:pos="1440"/>
        </w:tabs>
        <w:ind w:left="1440" w:hanging="360"/>
      </w:pPr>
      <w:rPr>
        <w:rFonts w:ascii="Arial" w:hAnsi="Arial" w:hint="default"/>
      </w:rPr>
    </w:lvl>
    <w:lvl w:ilvl="2" w:tplc="A17476DC" w:tentative="1">
      <w:start w:val="1"/>
      <w:numFmt w:val="bullet"/>
      <w:lvlText w:val="•"/>
      <w:lvlJc w:val="left"/>
      <w:pPr>
        <w:tabs>
          <w:tab w:val="num" w:pos="2160"/>
        </w:tabs>
        <w:ind w:left="2160" w:hanging="360"/>
      </w:pPr>
      <w:rPr>
        <w:rFonts w:ascii="Arial" w:hAnsi="Arial" w:hint="default"/>
      </w:rPr>
    </w:lvl>
    <w:lvl w:ilvl="3" w:tplc="48C62B62" w:tentative="1">
      <w:start w:val="1"/>
      <w:numFmt w:val="bullet"/>
      <w:lvlText w:val="•"/>
      <w:lvlJc w:val="left"/>
      <w:pPr>
        <w:tabs>
          <w:tab w:val="num" w:pos="2880"/>
        </w:tabs>
        <w:ind w:left="2880" w:hanging="360"/>
      </w:pPr>
      <w:rPr>
        <w:rFonts w:ascii="Arial" w:hAnsi="Arial" w:hint="default"/>
      </w:rPr>
    </w:lvl>
    <w:lvl w:ilvl="4" w:tplc="B6685AB4" w:tentative="1">
      <w:start w:val="1"/>
      <w:numFmt w:val="bullet"/>
      <w:lvlText w:val="•"/>
      <w:lvlJc w:val="left"/>
      <w:pPr>
        <w:tabs>
          <w:tab w:val="num" w:pos="3600"/>
        </w:tabs>
        <w:ind w:left="3600" w:hanging="360"/>
      </w:pPr>
      <w:rPr>
        <w:rFonts w:ascii="Arial" w:hAnsi="Arial" w:hint="default"/>
      </w:rPr>
    </w:lvl>
    <w:lvl w:ilvl="5" w:tplc="3B127DF2" w:tentative="1">
      <w:start w:val="1"/>
      <w:numFmt w:val="bullet"/>
      <w:lvlText w:val="•"/>
      <w:lvlJc w:val="left"/>
      <w:pPr>
        <w:tabs>
          <w:tab w:val="num" w:pos="4320"/>
        </w:tabs>
        <w:ind w:left="4320" w:hanging="360"/>
      </w:pPr>
      <w:rPr>
        <w:rFonts w:ascii="Arial" w:hAnsi="Arial" w:hint="default"/>
      </w:rPr>
    </w:lvl>
    <w:lvl w:ilvl="6" w:tplc="387680E8" w:tentative="1">
      <w:start w:val="1"/>
      <w:numFmt w:val="bullet"/>
      <w:lvlText w:val="•"/>
      <w:lvlJc w:val="left"/>
      <w:pPr>
        <w:tabs>
          <w:tab w:val="num" w:pos="5040"/>
        </w:tabs>
        <w:ind w:left="5040" w:hanging="360"/>
      </w:pPr>
      <w:rPr>
        <w:rFonts w:ascii="Arial" w:hAnsi="Arial" w:hint="default"/>
      </w:rPr>
    </w:lvl>
    <w:lvl w:ilvl="7" w:tplc="DA2C82B4" w:tentative="1">
      <w:start w:val="1"/>
      <w:numFmt w:val="bullet"/>
      <w:lvlText w:val="•"/>
      <w:lvlJc w:val="left"/>
      <w:pPr>
        <w:tabs>
          <w:tab w:val="num" w:pos="5760"/>
        </w:tabs>
        <w:ind w:left="5760" w:hanging="360"/>
      </w:pPr>
      <w:rPr>
        <w:rFonts w:ascii="Arial" w:hAnsi="Arial" w:hint="default"/>
      </w:rPr>
    </w:lvl>
    <w:lvl w:ilvl="8" w:tplc="D2A8267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45420D"/>
    <w:multiLevelType w:val="hybridMultilevel"/>
    <w:tmpl w:val="4BB24B5C"/>
    <w:lvl w:ilvl="0" w:tplc="9D96FEA6">
      <w:start w:val="1"/>
      <w:numFmt w:val="bullet"/>
      <w:lvlText w:val="•"/>
      <w:lvlJc w:val="left"/>
      <w:pPr>
        <w:tabs>
          <w:tab w:val="num" w:pos="720"/>
        </w:tabs>
        <w:ind w:left="720" w:hanging="360"/>
      </w:pPr>
      <w:rPr>
        <w:rFonts w:ascii="Arial" w:hAnsi="Arial" w:hint="default"/>
      </w:rPr>
    </w:lvl>
    <w:lvl w:ilvl="1" w:tplc="EE085CC4" w:tentative="1">
      <w:start w:val="1"/>
      <w:numFmt w:val="bullet"/>
      <w:lvlText w:val="•"/>
      <w:lvlJc w:val="left"/>
      <w:pPr>
        <w:tabs>
          <w:tab w:val="num" w:pos="1440"/>
        </w:tabs>
        <w:ind w:left="1440" w:hanging="360"/>
      </w:pPr>
      <w:rPr>
        <w:rFonts w:ascii="Arial" w:hAnsi="Arial" w:hint="default"/>
      </w:rPr>
    </w:lvl>
    <w:lvl w:ilvl="2" w:tplc="396A1AA8" w:tentative="1">
      <w:start w:val="1"/>
      <w:numFmt w:val="bullet"/>
      <w:lvlText w:val="•"/>
      <w:lvlJc w:val="left"/>
      <w:pPr>
        <w:tabs>
          <w:tab w:val="num" w:pos="2160"/>
        </w:tabs>
        <w:ind w:left="2160" w:hanging="360"/>
      </w:pPr>
      <w:rPr>
        <w:rFonts w:ascii="Arial" w:hAnsi="Arial" w:hint="default"/>
      </w:rPr>
    </w:lvl>
    <w:lvl w:ilvl="3" w:tplc="EAB4A38C" w:tentative="1">
      <w:start w:val="1"/>
      <w:numFmt w:val="bullet"/>
      <w:lvlText w:val="•"/>
      <w:lvlJc w:val="left"/>
      <w:pPr>
        <w:tabs>
          <w:tab w:val="num" w:pos="2880"/>
        </w:tabs>
        <w:ind w:left="2880" w:hanging="360"/>
      </w:pPr>
      <w:rPr>
        <w:rFonts w:ascii="Arial" w:hAnsi="Arial" w:hint="default"/>
      </w:rPr>
    </w:lvl>
    <w:lvl w:ilvl="4" w:tplc="A72CD9C2" w:tentative="1">
      <w:start w:val="1"/>
      <w:numFmt w:val="bullet"/>
      <w:lvlText w:val="•"/>
      <w:lvlJc w:val="left"/>
      <w:pPr>
        <w:tabs>
          <w:tab w:val="num" w:pos="3600"/>
        </w:tabs>
        <w:ind w:left="3600" w:hanging="360"/>
      </w:pPr>
      <w:rPr>
        <w:rFonts w:ascii="Arial" w:hAnsi="Arial" w:hint="default"/>
      </w:rPr>
    </w:lvl>
    <w:lvl w:ilvl="5" w:tplc="89BEDACE" w:tentative="1">
      <w:start w:val="1"/>
      <w:numFmt w:val="bullet"/>
      <w:lvlText w:val="•"/>
      <w:lvlJc w:val="left"/>
      <w:pPr>
        <w:tabs>
          <w:tab w:val="num" w:pos="4320"/>
        </w:tabs>
        <w:ind w:left="4320" w:hanging="360"/>
      </w:pPr>
      <w:rPr>
        <w:rFonts w:ascii="Arial" w:hAnsi="Arial" w:hint="default"/>
      </w:rPr>
    </w:lvl>
    <w:lvl w:ilvl="6" w:tplc="C55E3E16" w:tentative="1">
      <w:start w:val="1"/>
      <w:numFmt w:val="bullet"/>
      <w:lvlText w:val="•"/>
      <w:lvlJc w:val="left"/>
      <w:pPr>
        <w:tabs>
          <w:tab w:val="num" w:pos="5040"/>
        </w:tabs>
        <w:ind w:left="5040" w:hanging="360"/>
      </w:pPr>
      <w:rPr>
        <w:rFonts w:ascii="Arial" w:hAnsi="Arial" w:hint="default"/>
      </w:rPr>
    </w:lvl>
    <w:lvl w:ilvl="7" w:tplc="308AA042" w:tentative="1">
      <w:start w:val="1"/>
      <w:numFmt w:val="bullet"/>
      <w:lvlText w:val="•"/>
      <w:lvlJc w:val="left"/>
      <w:pPr>
        <w:tabs>
          <w:tab w:val="num" w:pos="5760"/>
        </w:tabs>
        <w:ind w:left="5760" w:hanging="360"/>
      </w:pPr>
      <w:rPr>
        <w:rFonts w:ascii="Arial" w:hAnsi="Arial" w:hint="default"/>
      </w:rPr>
    </w:lvl>
    <w:lvl w:ilvl="8" w:tplc="8A9E49D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5336A74"/>
    <w:multiLevelType w:val="multilevel"/>
    <w:tmpl w:val="33802F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73C0C68"/>
    <w:multiLevelType w:val="hybridMultilevel"/>
    <w:tmpl w:val="5388225E"/>
    <w:lvl w:ilvl="0" w:tplc="CFFCB308">
      <w:start w:val="1"/>
      <w:numFmt w:val="bullet"/>
      <w:lvlText w:val="•"/>
      <w:lvlJc w:val="left"/>
      <w:pPr>
        <w:tabs>
          <w:tab w:val="num" w:pos="720"/>
        </w:tabs>
        <w:ind w:left="720" w:hanging="360"/>
      </w:pPr>
      <w:rPr>
        <w:rFonts w:ascii="Arial" w:hAnsi="Arial" w:hint="default"/>
      </w:rPr>
    </w:lvl>
    <w:lvl w:ilvl="1" w:tplc="F2401DF6" w:tentative="1">
      <w:start w:val="1"/>
      <w:numFmt w:val="bullet"/>
      <w:lvlText w:val="•"/>
      <w:lvlJc w:val="left"/>
      <w:pPr>
        <w:tabs>
          <w:tab w:val="num" w:pos="1440"/>
        </w:tabs>
        <w:ind w:left="1440" w:hanging="360"/>
      </w:pPr>
      <w:rPr>
        <w:rFonts w:ascii="Arial" w:hAnsi="Arial" w:hint="default"/>
      </w:rPr>
    </w:lvl>
    <w:lvl w:ilvl="2" w:tplc="B83673B4" w:tentative="1">
      <w:start w:val="1"/>
      <w:numFmt w:val="bullet"/>
      <w:lvlText w:val="•"/>
      <w:lvlJc w:val="left"/>
      <w:pPr>
        <w:tabs>
          <w:tab w:val="num" w:pos="2160"/>
        </w:tabs>
        <w:ind w:left="2160" w:hanging="360"/>
      </w:pPr>
      <w:rPr>
        <w:rFonts w:ascii="Arial" w:hAnsi="Arial" w:hint="default"/>
      </w:rPr>
    </w:lvl>
    <w:lvl w:ilvl="3" w:tplc="2474FE38" w:tentative="1">
      <w:start w:val="1"/>
      <w:numFmt w:val="bullet"/>
      <w:lvlText w:val="•"/>
      <w:lvlJc w:val="left"/>
      <w:pPr>
        <w:tabs>
          <w:tab w:val="num" w:pos="2880"/>
        </w:tabs>
        <w:ind w:left="2880" w:hanging="360"/>
      </w:pPr>
      <w:rPr>
        <w:rFonts w:ascii="Arial" w:hAnsi="Arial" w:hint="default"/>
      </w:rPr>
    </w:lvl>
    <w:lvl w:ilvl="4" w:tplc="3F7019F4" w:tentative="1">
      <w:start w:val="1"/>
      <w:numFmt w:val="bullet"/>
      <w:lvlText w:val="•"/>
      <w:lvlJc w:val="left"/>
      <w:pPr>
        <w:tabs>
          <w:tab w:val="num" w:pos="3600"/>
        </w:tabs>
        <w:ind w:left="3600" w:hanging="360"/>
      </w:pPr>
      <w:rPr>
        <w:rFonts w:ascii="Arial" w:hAnsi="Arial" w:hint="default"/>
      </w:rPr>
    </w:lvl>
    <w:lvl w:ilvl="5" w:tplc="ECD0A7A0" w:tentative="1">
      <w:start w:val="1"/>
      <w:numFmt w:val="bullet"/>
      <w:lvlText w:val="•"/>
      <w:lvlJc w:val="left"/>
      <w:pPr>
        <w:tabs>
          <w:tab w:val="num" w:pos="4320"/>
        </w:tabs>
        <w:ind w:left="4320" w:hanging="360"/>
      </w:pPr>
      <w:rPr>
        <w:rFonts w:ascii="Arial" w:hAnsi="Arial" w:hint="default"/>
      </w:rPr>
    </w:lvl>
    <w:lvl w:ilvl="6" w:tplc="54C80194" w:tentative="1">
      <w:start w:val="1"/>
      <w:numFmt w:val="bullet"/>
      <w:lvlText w:val="•"/>
      <w:lvlJc w:val="left"/>
      <w:pPr>
        <w:tabs>
          <w:tab w:val="num" w:pos="5040"/>
        </w:tabs>
        <w:ind w:left="5040" w:hanging="360"/>
      </w:pPr>
      <w:rPr>
        <w:rFonts w:ascii="Arial" w:hAnsi="Arial" w:hint="default"/>
      </w:rPr>
    </w:lvl>
    <w:lvl w:ilvl="7" w:tplc="C6E4C4BA" w:tentative="1">
      <w:start w:val="1"/>
      <w:numFmt w:val="bullet"/>
      <w:lvlText w:val="•"/>
      <w:lvlJc w:val="left"/>
      <w:pPr>
        <w:tabs>
          <w:tab w:val="num" w:pos="5760"/>
        </w:tabs>
        <w:ind w:left="5760" w:hanging="360"/>
      </w:pPr>
      <w:rPr>
        <w:rFonts w:ascii="Arial" w:hAnsi="Arial" w:hint="default"/>
      </w:rPr>
    </w:lvl>
    <w:lvl w:ilvl="8" w:tplc="9420032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E2653FF"/>
    <w:multiLevelType w:val="hybridMultilevel"/>
    <w:tmpl w:val="36E2D120"/>
    <w:lvl w:ilvl="0" w:tplc="4D9CE538">
      <w:start w:val="1"/>
      <w:numFmt w:val="bullet"/>
      <w:lvlText w:val="•"/>
      <w:lvlJc w:val="left"/>
      <w:pPr>
        <w:tabs>
          <w:tab w:val="num" w:pos="720"/>
        </w:tabs>
        <w:ind w:left="720" w:hanging="360"/>
      </w:pPr>
      <w:rPr>
        <w:rFonts w:ascii="Arial" w:hAnsi="Arial" w:hint="default"/>
      </w:rPr>
    </w:lvl>
    <w:lvl w:ilvl="1" w:tplc="4FF8769A" w:tentative="1">
      <w:start w:val="1"/>
      <w:numFmt w:val="bullet"/>
      <w:lvlText w:val="•"/>
      <w:lvlJc w:val="left"/>
      <w:pPr>
        <w:tabs>
          <w:tab w:val="num" w:pos="1440"/>
        </w:tabs>
        <w:ind w:left="1440" w:hanging="360"/>
      </w:pPr>
      <w:rPr>
        <w:rFonts w:ascii="Arial" w:hAnsi="Arial" w:hint="default"/>
      </w:rPr>
    </w:lvl>
    <w:lvl w:ilvl="2" w:tplc="8D2EB57E" w:tentative="1">
      <w:start w:val="1"/>
      <w:numFmt w:val="bullet"/>
      <w:lvlText w:val="•"/>
      <w:lvlJc w:val="left"/>
      <w:pPr>
        <w:tabs>
          <w:tab w:val="num" w:pos="2160"/>
        </w:tabs>
        <w:ind w:left="2160" w:hanging="360"/>
      </w:pPr>
      <w:rPr>
        <w:rFonts w:ascii="Arial" w:hAnsi="Arial" w:hint="default"/>
      </w:rPr>
    </w:lvl>
    <w:lvl w:ilvl="3" w:tplc="4E547718" w:tentative="1">
      <w:start w:val="1"/>
      <w:numFmt w:val="bullet"/>
      <w:lvlText w:val="•"/>
      <w:lvlJc w:val="left"/>
      <w:pPr>
        <w:tabs>
          <w:tab w:val="num" w:pos="2880"/>
        </w:tabs>
        <w:ind w:left="2880" w:hanging="360"/>
      </w:pPr>
      <w:rPr>
        <w:rFonts w:ascii="Arial" w:hAnsi="Arial" w:hint="default"/>
      </w:rPr>
    </w:lvl>
    <w:lvl w:ilvl="4" w:tplc="548854A4" w:tentative="1">
      <w:start w:val="1"/>
      <w:numFmt w:val="bullet"/>
      <w:lvlText w:val="•"/>
      <w:lvlJc w:val="left"/>
      <w:pPr>
        <w:tabs>
          <w:tab w:val="num" w:pos="3600"/>
        </w:tabs>
        <w:ind w:left="3600" w:hanging="360"/>
      </w:pPr>
      <w:rPr>
        <w:rFonts w:ascii="Arial" w:hAnsi="Arial" w:hint="default"/>
      </w:rPr>
    </w:lvl>
    <w:lvl w:ilvl="5" w:tplc="AE4ACE9A" w:tentative="1">
      <w:start w:val="1"/>
      <w:numFmt w:val="bullet"/>
      <w:lvlText w:val="•"/>
      <w:lvlJc w:val="left"/>
      <w:pPr>
        <w:tabs>
          <w:tab w:val="num" w:pos="4320"/>
        </w:tabs>
        <w:ind w:left="4320" w:hanging="360"/>
      </w:pPr>
      <w:rPr>
        <w:rFonts w:ascii="Arial" w:hAnsi="Arial" w:hint="default"/>
      </w:rPr>
    </w:lvl>
    <w:lvl w:ilvl="6" w:tplc="9CFC1090" w:tentative="1">
      <w:start w:val="1"/>
      <w:numFmt w:val="bullet"/>
      <w:lvlText w:val="•"/>
      <w:lvlJc w:val="left"/>
      <w:pPr>
        <w:tabs>
          <w:tab w:val="num" w:pos="5040"/>
        </w:tabs>
        <w:ind w:left="5040" w:hanging="360"/>
      </w:pPr>
      <w:rPr>
        <w:rFonts w:ascii="Arial" w:hAnsi="Arial" w:hint="default"/>
      </w:rPr>
    </w:lvl>
    <w:lvl w:ilvl="7" w:tplc="AAF4E83C" w:tentative="1">
      <w:start w:val="1"/>
      <w:numFmt w:val="bullet"/>
      <w:lvlText w:val="•"/>
      <w:lvlJc w:val="left"/>
      <w:pPr>
        <w:tabs>
          <w:tab w:val="num" w:pos="5760"/>
        </w:tabs>
        <w:ind w:left="5760" w:hanging="360"/>
      </w:pPr>
      <w:rPr>
        <w:rFonts w:ascii="Arial" w:hAnsi="Arial" w:hint="default"/>
      </w:rPr>
    </w:lvl>
    <w:lvl w:ilvl="8" w:tplc="E7E0198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E43465"/>
    <w:multiLevelType w:val="hybridMultilevel"/>
    <w:tmpl w:val="A8741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9720CF"/>
    <w:multiLevelType w:val="hybridMultilevel"/>
    <w:tmpl w:val="A4C23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97713F"/>
    <w:multiLevelType w:val="hybridMultilevel"/>
    <w:tmpl w:val="D56872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5C40AD2"/>
    <w:multiLevelType w:val="hybridMultilevel"/>
    <w:tmpl w:val="894A4058"/>
    <w:lvl w:ilvl="0" w:tplc="C27A353A">
      <w:start w:val="1"/>
      <w:numFmt w:val="bullet"/>
      <w:lvlText w:val="•"/>
      <w:lvlJc w:val="left"/>
      <w:pPr>
        <w:tabs>
          <w:tab w:val="num" w:pos="720"/>
        </w:tabs>
        <w:ind w:left="720" w:hanging="360"/>
      </w:pPr>
      <w:rPr>
        <w:rFonts w:ascii="Arial" w:hAnsi="Arial" w:hint="default"/>
      </w:rPr>
    </w:lvl>
    <w:lvl w:ilvl="1" w:tplc="5086A07A" w:tentative="1">
      <w:start w:val="1"/>
      <w:numFmt w:val="bullet"/>
      <w:lvlText w:val="•"/>
      <w:lvlJc w:val="left"/>
      <w:pPr>
        <w:tabs>
          <w:tab w:val="num" w:pos="1440"/>
        </w:tabs>
        <w:ind w:left="1440" w:hanging="360"/>
      </w:pPr>
      <w:rPr>
        <w:rFonts w:ascii="Arial" w:hAnsi="Arial" w:hint="default"/>
      </w:rPr>
    </w:lvl>
    <w:lvl w:ilvl="2" w:tplc="ED5EE094" w:tentative="1">
      <w:start w:val="1"/>
      <w:numFmt w:val="bullet"/>
      <w:lvlText w:val="•"/>
      <w:lvlJc w:val="left"/>
      <w:pPr>
        <w:tabs>
          <w:tab w:val="num" w:pos="2160"/>
        </w:tabs>
        <w:ind w:left="2160" w:hanging="360"/>
      </w:pPr>
      <w:rPr>
        <w:rFonts w:ascii="Arial" w:hAnsi="Arial" w:hint="default"/>
      </w:rPr>
    </w:lvl>
    <w:lvl w:ilvl="3" w:tplc="1C8A1E2C" w:tentative="1">
      <w:start w:val="1"/>
      <w:numFmt w:val="bullet"/>
      <w:lvlText w:val="•"/>
      <w:lvlJc w:val="left"/>
      <w:pPr>
        <w:tabs>
          <w:tab w:val="num" w:pos="2880"/>
        </w:tabs>
        <w:ind w:left="2880" w:hanging="360"/>
      </w:pPr>
      <w:rPr>
        <w:rFonts w:ascii="Arial" w:hAnsi="Arial" w:hint="default"/>
      </w:rPr>
    </w:lvl>
    <w:lvl w:ilvl="4" w:tplc="C778EFDA" w:tentative="1">
      <w:start w:val="1"/>
      <w:numFmt w:val="bullet"/>
      <w:lvlText w:val="•"/>
      <w:lvlJc w:val="left"/>
      <w:pPr>
        <w:tabs>
          <w:tab w:val="num" w:pos="3600"/>
        </w:tabs>
        <w:ind w:left="3600" w:hanging="360"/>
      </w:pPr>
      <w:rPr>
        <w:rFonts w:ascii="Arial" w:hAnsi="Arial" w:hint="default"/>
      </w:rPr>
    </w:lvl>
    <w:lvl w:ilvl="5" w:tplc="FD66B880" w:tentative="1">
      <w:start w:val="1"/>
      <w:numFmt w:val="bullet"/>
      <w:lvlText w:val="•"/>
      <w:lvlJc w:val="left"/>
      <w:pPr>
        <w:tabs>
          <w:tab w:val="num" w:pos="4320"/>
        </w:tabs>
        <w:ind w:left="4320" w:hanging="360"/>
      </w:pPr>
      <w:rPr>
        <w:rFonts w:ascii="Arial" w:hAnsi="Arial" w:hint="default"/>
      </w:rPr>
    </w:lvl>
    <w:lvl w:ilvl="6" w:tplc="B2EA2FB2" w:tentative="1">
      <w:start w:val="1"/>
      <w:numFmt w:val="bullet"/>
      <w:lvlText w:val="•"/>
      <w:lvlJc w:val="left"/>
      <w:pPr>
        <w:tabs>
          <w:tab w:val="num" w:pos="5040"/>
        </w:tabs>
        <w:ind w:left="5040" w:hanging="360"/>
      </w:pPr>
      <w:rPr>
        <w:rFonts w:ascii="Arial" w:hAnsi="Arial" w:hint="default"/>
      </w:rPr>
    </w:lvl>
    <w:lvl w:ilvl="7" w:tplc="078E268A" w:tentative="1">
      <w:start w:val="1"/>
      <w:numFmt w:val="bullet"/>
      <w:lvlText w:val="•"/>
      <w:lvlJc w:val="left"/>
      <w:pPr>
        <w:tabs>
          <w:tab w:val="num" w:pos="5760"/>
        </w:tabs>
        <w:ind w:left="5760" w:hanging="360"/>
      </w:pPr>
      <w:rPr>
        <w:rFonts w:ascii="Arial" w:hAnsi="Arial" w:hint="default"/>
      </w:rPr>
    </w:lvl>
    <w:lvl w:ilvl="8" w:tplc="069E3C9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6682282"/>
    <w:multiLevelType w:val="hybridMultilevel"/>
    <w:tmpl w:val="3476183C"/>
    <w:lvl w:ilvl="0" w:tplc="2696AC2C">
      <w:start w:val="1"/>
      <w:numFmt w:val="bullet"/>
      <w:lvlText w:val="•"/>
      <w:lvlJc w:val="left"/>
      <w:pPr>
        <w:tabs>
          <w:tab w:val="num" w:pos="720"/>
        </w:tabs>
        <w:ind w:left="720" w:hanging="360"/>
      </w:pPr>
      <w:rPr>
        <w:rFonts w:ascii="Arial" w:hAnsi="Arial" w:hint="default"/>
      </w:rPr>
    </w:lvl>
    <w:lvl w:ilvl="1" w:tplc="865CEAE8" w:tentative="1">
      <w:start w:val="1"/>
      <w:numFmt w:val="bullet"/>
      <w:lvlText w:val="•"/>
      <w:lvlJc w:val="left"/>
      <w:pPr>
        <w:tabs>
          <w:tab w:val="num" w:pos="1440"/>
        </w:tabs>
        <w:ind w:left="1440" w:hanging="360"/>
      </w:pPr>
      <w:rPr>
        <w:rFonts w:ascii="Arial" w:hAnsi="Arial" w:hint="default"/>
      </w:rPr>
    </w:lvl>
    <w:lvl w:ilvl="2" w:tplc="86B43258" w:tentative="1">
      <w:start w:val="1"/>
      <w:numFmt w:val="bullet"/>
      <w:lvlText w:val="•"/>
      <w:lvlJc w:val="left"/>
      <w:pPr>
        <w:tabs>
          <w:tab w:val="num" w:pos="2160"/>
        </w:tabs>
        <w:ind w:left="2160" w:hanging="360"/>
      </w:pPr>
      <w:rPr>
        <w:rFonts w:ascii="Arial" w:hAnsi="Arial" w:hint="default"/>
      </w:rPr>
    </w:lvl>
    <w:lvl w:ilvl="3" w:tplc="A9886FF4" w:tentative="1">
      <w:start w:val="1"/>
      <w:numFmt w:val="bullet"/>
      <w:lvlText w:val="•"/>
      <w:lvlJc w:val="left"/>
      <w:pPr>
        <w:tabs>
          <w:tab w:val="num" w:pos="2880"/>
        </w:tabs>
        <w:ind w:left="2880" w:hanging="360"/>
      </w:pPr>
      <w:rPr>
        <w:rFonts w:ascii="Arial" w:hAnsi="Arial" w:hint="default"/>
      </w:rPr>
    </w:lvl>
    <w:lvl w:ilvl="4" w:tplc="6FD245F2" w:tentative="1">
      <w:start w:val="1"/>
      <w:numFmt w:val="bullet"/>
      <w:lvlText w:val="•"/>
      <w:lvlJc w:val="left"/>
      <w:pPr>
        <w:tabs>
          <w:tab w:val="num" w:pos="3600"/>
        </w:tabs>
        <w:ind w:left="3600" w:hanging="360"/>
      </w:pPr>
      <w:rPr>
        <w:rFonts w:ascii="Arial" w:hAnsi="Arial" w:hint="default"/>
      </w:rPr>
    </w:lvl>
    <w:lvl w:ilvl="5" w:tplc="D24C4F24" w:tentative="1">
      <w:start w:val="1"/>
      <w:numFmt w:val="bullet"/>
      <w:lvlText w:val="•"/>
      <w:lvlJc w:val="left"/>
      <w:pPr>
        <w:tabs>
          <w:tab w:val="num" w:pos="4320"/>
        </w:tabs>
        <w:ind w:left="4320" w:hanging="360"/>
      </w:pPr>
      <w:rPr>
        <w:rFonts w:ascii="Arial" w:hAnsi="Arial" w:hint="default"/>
      </w:rPr>
    </w:lvl>
    <w:lvl w:ilvl="6" w:tplc="8E9C6674" w:tentative="1">
      <w:start w:val="1"/>
      <w:numFmt w:val="bullet"/>
      <w:lvlText w:val="•"/>
      <w:lvlJc w:val="left"/>
      <w:pPr>
        <w:tabs>
          <w:tab w:val="num" w:pos="5040"/>
        </w:tabs>
        <w:ind w:left="5040" w:hanging="360"/>
      </w:pPr>
      <w:rPr>
        <w:rFonts w:ascii="Arial" w:hAnsi="Arial" w:hint="default"/>
      </w:rPr>
    </w:lvl>
    <w:lvl w:ilvl="7" w:tplc="C57493AA" w:tentative="1">
      <w:start w:val="1"/>
      <w:numFmt w:val="bullet"/>
      <w:lvlText w:val="•"/>
      <w:lvlJc w:val="left"/>
      <w:pPr>
        <w:tabs>
          <w:tab w:val="num" w:pos="5760"/>
        </w:tabs>
        <w:ind w:left="5760" w:hanging="360"/>
      </w:pPr>
      <w:rPr>
        <w:rFonts w:ascii="Arial" w:hAnsi="Arial" w:hint="default"/>
      </w:rPr>
    </w:lvl>
    <w:lvl w:ilvl="8" w:tplc="63005E5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6F77961"/>
    <w:multiLevelType w:val="hybridMultilevel"/>
    <w:tmpl w:val="AD448056"/>
    <w:lvl w:ilvl="0" w:tplc="D35CF9DC">
      <w:start w:val="1"/>
      <w:numFmt w:val="bullet"/>
      <w:lvlText w:val="•"/>
      <w:lvlJc w:val="left"/>
      <w:pPr>
        <w:tabs>
          <w:tab w:val="num" w:pos="720"/>
        </w:tabs>
        <w:ind w:left="720" w:hanging="360"/>
      </w:pPr>
      <w:rPr>
        <w:rFonts w:ascii="Arial" w:hAnsi="Arial" w:hint="default"/>
      </w:rPr>
    </w:lvl>
    <w:lvl w:ilvl="1" w:tplc="1F72D164" w:tentative="1">
      <w:start w:val="1"/>
      <w:numFmt w:val="bullet"/>
      <w:lvlText w:val="•"/>
      <w:lvlJc w:val="left"/>
      <w:pPr>
        <w:tabs>
          <w:tab w:val="num" w:pos="1440"/>
        </w:tabs>
        <w:ind w:left="1440" w:hanging="360"/>
      </w:pPr>
      <w:rPr>
        <w:rFonts w:ascii="Arial" w:hAnsi="Arial" w:hint="default"/>
      </w:rPr>
    </w:lvl>
    <w:lvl w:ilvl="2" w:tplc="A822A486" w:tentative="1">
      <w:start w:val="1"/>
      <w:numFmt w:val="bullet"/>
      <w:lvlText w:val="•"/>
      <w:lvlJc w:val="left"/>
      <w:pPr>
        <w:tabs>
          <w:tab w:val="num" w:pos="2160"/>
        </w:tabs>
        <w:ind w:left="2160" w:hanging="360"/>
      </w:pPr>
      <w:rPr>
        <w:rFonts w:ascii="Arial" w:hAnsi="Arial" w:hint="default"/>
      </w:rPr>
    </w:lvl>
    <w:lvl w:ilvl="3" w:tplc="2CB0CABC" w:tentative="1">
      <w:start w:val="1"/>
      <w:numFmt w:val="bullet"/>
      <w:lvlText w:val="•"/>
      <w:lvlJc w:val="left"/>
      <w:pPr>
        <w:tabs>
          <w:tab w:val="num" w:pos="2880"/>
        </w:tabs>
        <w:ind w:left="2880" w:hanging="360"/>
      </w:pPr>
      <w:rPr>
        <w:rFonts w:ascii="Arial" w:hAnsi="Arial" w:hint="default"/>
      </w:rPr>
    </w:lvl>
    <w:lvl w:ilvl="4" w:tplc="17CC580C" w:tentative="1">
      <w:start w:val="1"/>
      <w:numFmt w:val="bullet"/>
      <w:lvlText w:val="•"/>
      <w:lvlJc w:val="left"/>
      <w:pPr>
        <w:tabs>
          <w:tab w:val="num" w:pos="3600"/>
        </w:tabs>
        <w:ind w:left="3600" w:hanging="360"/>
      </w:pPr>
      <w:rPr>
        <w:rFonts w:ascii="Arial" w:hAnsi="Arial" w:hint="default"/>
      </w:rPr>
    </w:lvl>
    <w:lvl w:ilvl="5" w:tplc="24985EB4" w:tentative="1">
      <w:start w:val="1"/>
      <w:numFmt w:val="bullet"/>
      <w:lvlText w:val="•"/>
      <w:lvlJc w:val="left"/>
      <w:pPr>
        <w:tabs>
          <w:tab w:val="num" w:pos="4320"/>
        </w:tabs>
        <w:ind w:left="4320" w:hanging="360"/>
      </w:pPr>
      <w:rPr>
        <w:rFonts w:ascii="Arial" w:hAnsi="Arial" w:hint="default"/>
      </w:rPr>
    </w:lvl>
    <w:lvl w:ilvl="6" w:tplc="78583EE8" w:tentative="1">
      <w:start w:val="1"/>
      <w:numFmt w:val="bullet"/>
      <w:lvlText w:val="•"/>
      <w:lvlJc w:val="left"/>
      <w:pPr>
        <w:tabs>
          <w:tab w:val="num" w:pos="5040"/>
        </w:tabs>
        <w:ind w:left="5040" w:hanging="360"/>
      </w:pPr>
      <w:rPr>
        <w:rFonts w:ascii="Arial" w:hAnsi="Arial" w:hint="default"/>
      </w:rPr>
    </w:lvl>
    <w:lvl w:ilvl="7" w:tplc="D5DAAE14" w:tentative="1">
      <w:start w:val="1"/>
      <w:numFmt w:val="bullet"/>
      <w:lvlText w:val="•"/>
      <w:lvlJc w:val="left"/>
      <w:pPr>
        <w:tabs>
          <w:tab w:val="num" w:pos="5760"/>
        </w:tabs>
        <w:ind w:left="5760" w:hanging="360"/>
      </w:pPr>
      <w:rPr>
        <w:rFonts w:ascii="Arial" w:hAnsi="Arial" w:hint="default"/>
      </w:rPr>
    </w:lvl>
    <w:lvl w:ilvl="8" w:tplc="C576D63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7441A1E"/>
    <w:multiLevelType w:val="hybridMultilevel"/>
    <w:tmpl w:val="4306C250"/>
    <w:lvl w:ilvl="0" w:tplc="1D9E791E">
      <w:start w:val="1"/>
      <w:numFmt w:val="bullet"/>
      <w:lvlText w:val="•"/>
      <w:lvlJc w:val="left"/>
      <w:pPr>
        <w:tabs>
          <w:tab w:val="num" w:pos="360"/>
        </w:tabs>
        <w:ind w:left="360" w:hanging="360"/>
      </w:pPr>
      <w:rPr>
        <w:rFonts w:ascii="Arial" w:hAnsi="Arial" w:hint="default"/>
      </w:rPr>
    </w:lvl>
    <w:lvl w:ilvl="1" w:tplc="08286A4A" w:tentative="1">
      <w:start w:val="1"/>
      <w:numFmt w:val="bullet"/>
      <w:lvlText w:val="•"/>
      <w:lvlJc w:val="left"/>
      <w:pPr>
        <w:tabs>
          <w:tab w:val="num" w:pos="1080"/>
        </w:tabs>
        <w:ind w:left="1080" w:hanging="360"/>
      </w:pPr>
      <w:rPr>
        <w:rFonts w:ascii="Arial" w:hAnsi="Arial" w:hint="default"/>
      </w:rPr>
    </w:lvl>
    <w:lvl w:ilvl="2" w:tplc="0C00BFE2" w:tentative="1">
      <w:start w:val="1"/>
      <w:numFmt w:val="bullet"/>
      <w:lvlText w:val="•"/>
      <w:lvlJc w:val="left"/>
      <w:pPr>
        <w:tabs>
          <w:tab w:val="num" w:pos="1800"/>
        </w:tabs>
        <w:ind w:left="1800" w:hanging="360"/>
      </w:pPr>
      <w:rPr>
        <w:rFonts w:ascii="Arial" w:hAnsi="Arial" w:hint="default"/>
      </w:rPr>
    </w:lvl>
    <w:lvl w:ilvl="3" w:tplc="BEE4C080" w:tentative="1">
      <w:start w:val="1"/>
      <w:numFmt w:val="bullet"/>
      <w:lvlText w:val="•"/>
      <w:lvlJc w:val="left"/>
      <w:pPr>
        <w:tabs>
          <w:tab w:val="num" w:pos="2520"/>
        </w:tabs>
        <w:ind w:left="2520" w:hanging="360"/>
      </w:pPr>
      <w:rPr>
        <w:rFonts w:ascii="Arial" w:hAnsi="Arial" w:hint="default"/>
      </w:rPr>
    </w:lvl>
    <w:lvl w:ilvl="4" w:tplc="708AC3A8" w:tentative="1">
      <w:start w:val="1"/>
      <w:numFmt w:val="bullet"/>
      <w:lvlText w:val="•"/>
      <w:lvlJc w:val="left"/>
      <w:pPr>
        <w:tabs>
          <w:tab w:val="num" w:pos="3240"/>
        </w:tabs>
        <w:ind w:left="3240" w:hanging="360"/>
      </w:pPr>
      <w:rPr>
        <w:rFonts w:ascii="Arial" w:hAnsi="Arial" w:hint="default"/>
      </w:rPr>
    </w:lvl>
    <w:lvl w:ilvl="5" w:tplc="C01EB2EC" w:tentative="1">
      <w:start w:val="1"/>
      <w:numFmt w:val="bullet"/>
      <w:lvlText w:val="•"/>
      <w:lvlJc w:val="left"/>
      <w:pPr>
        <w:tabs>
          <w:tab w:val="num" w:pos="3960"/>
        </w:tabs>
        <w:ind w:left="3960" w:hanging="360"/>
      </w:pPr>
      <w:rPr>
        <w:rFonts w:ascii="Arial" w:hAnsi="Arial" w:hint="default"/>
      </w:rPr>
    </w:lvl>
    <w:lvl w:ilvl="6" w:tplc="8C7AC25C" w:tentative="1">
      <w:start w:val="1"/>
      <w:numFmt w:val="bullet"/>
      <w:lvlText w:val="•"/>
      <w:lvlJc w:val="left"/>
      <w:pPr>
        <w:tabs>
          <w:tab w:val="num" w:pos="4680"/>
        </w:tabs>
        <w:ind w:left="4680" w:hanging="360"/>
      </w:pPr>
      <w:rPr>
        <w:rFonts w:ascii="Arial" w:hAnsi="Arial" w:hint="default"/>
      </w:rPr>
    </w:lvl>
    <w:lvl w:ilvl="7" w:tplc="B56C7C8A" w:tentative="1">
      <w:start w:val="1"/>
      <w:numFmt w:val="bullet"/>
      <w:lvlText w:val="•"/>
      <w:lvlJc w:val="left"/>
      <w:pPr>
        <w:tabs>
          <w:tab w:val="num" w:pos="5400"/>
        </w:tabs>
        <w:ind w:left="5400" w:hanging="360"/>
      </w:pPr>
      <w:rPr>
        <w:rFonts w:ascii="Arial" w:hAnsi="Arial" w:hint="default"/>
      </w:rPr>
    </w:lvl>
    <w:lvl w:ilvl="8" w:tplc="1DB27BB6"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575D40BB"/>
    <w:multiLevelType w:val="hybridMultilevel"/>
    <w:tmpl w:val="0A3C1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760A4C"/>
    <w:multiLevelType w:val="hybridMultilevel"/>
    <w:tmpl w:val="80305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E52299"/>
    <w:multiLevelType w:val="hybridMultilevel"/>
    <w:tmpl w:val="8F204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BCF6027"/>
    <w:multiLevelType w:val="hybridMultilevel"/>
    <w:tmpl w:val="0054E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8D2F1E"/>
    <w:multiLevelType w:val="hybridMultilevel"/>
    <w:tmpl w:val="8A2056D4"/>
    <w:lvl w:ilvl="0" w:tplc="60F29222">
      <w:start w:val="1"/>
      <w:numFmt w:val="bullet"/>
      <w:lvlText w:val="•"/>
      <w:lvlJc w:val="left"/>
      <w:pPr>
        <w:tabs>
          <w:tab w:val="num" w:pos="720"/>
        </w:tabs>
        <w:ind w:left="720" w:hanging="360"/>
      </w:pPr>
      <w:rPr>
        <w:rFonts w:ascii="Arial" w:hAnsi="Arial" w:hint="default"/>
      </w:rPr>
    </w:lvl>
    <w:lvl w:ilvl="1" w:tplc="869471D2" w:tentative="1">
      <w:start w:val="1"/>
      <w:numFmt w:val="bullet"/>
      <w:lvlText w:val="•"/>
      <w:lvlJc w:val="left"/>
      <w:pPr>
        <w:tabs>
          <w:tab w:val="num" w:pos="1440"/>
        </w:tabs>
        <w:ind w:left="1440" w:hanging="360"/>
      </w:pPr>
      <w:rPr>
        <w:rFonts w:ascii="Arial" w:hAnsi="Arial" w:hint="default"/>
      </w:rPr>
    </w:lvl>
    <w:lvl w:ilvl="2" w:tplc="1F58F12A" w:tentative="1">
      <w:start w:val="1"/>
      <w:numFmt w:val="bullet"/>
      <w:lvlText w:val="•"/>
      <w:lvlJc w:val="left"/>
      <w:pPr>
        <w:tabs>
          <w:tab w:val="num" w:pos="2160"/>
        </w:tabs>
        <w:ind w:left="2160" w:hanging="360"/>
      </w:pPr>
      <w:rPr>
        <w:rFonts w:ascii="Arial" w:hAnsi="Arial" w:hint="default"/>
      </w:rPr>
    </w:lvl>
    <w:lvl w:ilvl="3" w:tplc="800CAE3A" w:tentative="1">
      <w:start w:val="1"/>
      <w:numFmt w:val="bullet"/>
      <w:lvlText w:val="•"/>
      <w:lvlJc w:val="left"/>
      <w:pPr>
        <w:tabs>
          <w:tab w:val="num" w:pos="2880"/>
        </w:tabs>
        <w:ind w:left="2880" w:hanging="360"/>
      </w:pPr>
      <w:rPr>
        <w:rFonts w:ascii="Arial" w:hAnsi="Arial" w:hint="default"/>
      </w:rPr>
    </w:lvl>
    <w:lvl w:ilvl="4" w:tplc="959C2178" w:tentative="1">
      <w:start w:val="1"/>
      <w:numFmt w:val="bullet"/>
      <w:lvlText w:val="•"/>
      <w:lvlJc w:val="left"/>
      <w:pPr>
        <w:tabs>
          <w:tab w:val="num" w:pos="3600"/>
        </w:tabs>
        <w:ind w:left="3600" w:hanging="360"/>
      </w:pPr>
      <w:rPr>
        <w:rFonts w:ascii="Arial" w:hAnsi="Arial" w:hint="default"/>
      </w:rPr>
    </w:lvl>
    <w:lvl w:ilvl="5" w:tplc="4EA22B76" w:tentative="1">
      <w:start w:val="1"/>
      <w:numFmt w:val="bullet"/>
      <w:lvlText w:val="•"/>
      <w:lvlJc w:val="left"/>
      <w:pPr>
        <w:tabs>
          <w:tab w:val="num" w:pos="4320"/>
        </w:tabs>
        <w:ind w:left="4320" w:hanging="360"/>
      </w:pPr>
      <w:rPr>
        <w:rFonts w:ascii="Arial" w:hAnsi="Arial" w:hint="default"/>
      </w:rPr>
    </w:lvl>
    <w:lvl w:ilvl="6" w:tplc="B424370C" w:tentative="1">
      <w:start w:val="1"/>
      <w:numFmt w:val="bullet"/>
      <w:lvlText w:val="•"/>
      <w:lvlJc w:val="left"/>
      <w:pPr>
        <w:tabs>
          <w:tab w:val="num" w:pos="5040"/>
        </w:tabs>
        <w:ind w:left="5040" w:hanging="360"/>
      </w:pPr>
      <w:rPr>
        <w:rFonts w:ascii="Arial" w:hAnsi="Arial" w:hint="default"/>
      </w:rPr>
    </w:lvl>
    <w:lvl w:ilvl="7" w:tplc="235AB036" w:tentative="1">
      <w:start w:val="1"/>
      <w:numFmt w:val="bullet"/>
      <w:lvlText w:val="•"/>
      <w:lvlJc w:val="left"/>
      <w:pPr>
        <w:tabs>
          <w:tab w:val="num" w:pos="5760"/>
        </w:tabs>
        <w:ind w:left="5760" w:hanging="360"/>
      </w:pPr>
      <w:rPr>
        <w:rFonts w:ascii="Arial" w:hAnsi="Arial" w:hint="default"/>
      </w:rPr>
    </w:lvl>
    <w:lvl w:ilvl="8" w:tplc="A37A22F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E5F3381"/>
    <w:multiLevelType w:val="hybridMultilevel"/>
    <w:tmpl w:val="1B501126"/>
    <w:lvl w:ilvl="0" w:tplc="3DA434D8">
      <w:start w:val="1"/>
      <w:numFmt w:val="bullet"/>
      <w:lvlText w:val="•"/>
      <w:lvlJc w:val="left"/>
      <w:pPr>
        <w:tabs>
          <w:tab w:val="num" w:pos="720"/>
        </w:tabs>
        <w:ind w:left="720" w:hanging="360"/>
      </w:pPr>
      <w:rPr>
        <w:rFonts w:ascii="Arial" w:hAnsi="Arial" w:hint="default"/>
      </w:rPr>
    </w:lvl>
    <w:lvl w:ilvl="1" w:tplc="A198F5E0" w:tentative="1">
      <w:start w:val="1"/>
      <w:numFmt w:val="bullet"/>
      <w:lvlText w:val="•"/>
      <w:lvlJc w:val="left"/>
      <w:pPr>
        <w:tabs>
          <w:tab w:val="num" w:pos="1440"/>
        </w:tabs>
        <w:ind w:left="1440" w:hanging="360"/>
      </w:pPr>
      <w:rPr>
        <w:rFonts w:ascii="Arial" w:hAnsi="Arial" w:hint="default"/>
      </w:rPr>
    </w:lvl>
    <w:lvl w:ilvl="2" w:tplc="1F52CFCC" w:tentative="1">
      <w:start w:val="1"/>
      <w:numFmt w:val="bullet"/>
      <w:lvlText w:val="•"/>
      <w:lvlJc w:val="left"/>
      <w:pPr>
        <w:tabs>
          <w:tab w:val="num" w:pos="2160"/>
        </w:tabs>
        <w:ind w:left="2160" w:hanging="360"/>
      </w:pPr>
      <w:rPr>
        <w:rFonts w:ascii="Arial" w:hAnsi="Arial" w:hint="default"/>
      </w:rPr>
    </w:lvl>
    <w:lvl w:ilvl="3" w:tplc="674AE508" w:tentative="1">
      <w:start w:val="1"/>
      <w:numFmt w:val="bullet"/>
      <w:lvlText w:val="•"/>
      <w:lvlJc w:val="left"/>
      <w:pPr>
        <w:tabs>
          <w:tab w:val="num" w:pos="2880"/>
        </w:tabs>
        <w:ind w:left="2880" w:hanging="360"/>
      </w:pPr>
      <w:rPr>
        <w:rFonts w:ascii="Arial" w:hAnsi="Arial" w:hint="default"/>
      </w:rPr>
    </w:lvl>
    <w:lvl w:ilvl="4" w:tplc="1152C6F4" w:tentative="1">
      <w:start w:val="1"/>
      <w:numFmt w:val="bullet"/>
      <w:lvlText w:val="•"/>
      <w:lvlJc w:val="left"/>
      <w:pPr>
        <w:tabs>
          <w:tab w:val="num" w:pos="3600"/>
        </w:tabs>
        <w:ind w:left="3600" w:hanging="360"/>
      </w:pPr>
      <w:rPr>
        <w:rFonts w:ascii="Arial" w:hAnsi="Arial" w:hint="default"/>
      </w:rPr>
    </w:lvl>
    <w:lvl w:ilvl="5" w:tplc="3B1E575E" w:tentative="1">
      <w:start w:val="1"/>
      <w:numFmt w:val="bullet"/>
      <w:lvlText w:val="•"/>
      <w:lvlJc w:val="left"/>
      <w:pPr>
        <w:tabs>
          <w:tab w:val="num" w:pos="4320"/>
        </w:tabs>
        <w:ind w:left="4320" w:hanging="360"/>
      </w:pPr>
      <w:rPr>
        <w:rFonts w:ascii="Arial" w:hAnsi="Arial" w:hint="default"/>
      </w:rPr>
    </w:lvl>
    <w:lvl w:ilvl="6" w:tplc="311E97A0" w:tentative="1">
      <w:start w:val="1"/>
      <w:numFmt w:val="bullet"/>
      <w:lvlText w:val="•"/>
      <w:lvlJc w:val="left"/>
      <w:pPr>
        <w:tabs>
          <w:tab w:val="num" w:pos="5040"/>
        </w:tabs>
        <w:ind w:left="5040" w:hanging="360"/>
      </w:pPr>
      <w:rPr>
        <w:rFonts w:ascii="Arial" w:hAnsi="Arial" w:hint="default"/>
      </w:rPr>
    </w:lvl>
    <w:lvl w:ilvl="7" w:tplc="687CB66E" w:tentative="1">
      <w:start w:val="1"/>
      <w:numFmt w:val="bullet"/>
      <w:lvlText w:val="•"/>
      <w:lvlJc w:val="left"/>
      <w:pPr>
        <w:tabs>
          <w:tab w:val="num" w:pos="5760"/>
        </w:tabs>
        <w:ind w:left="5760" w:hanging="360"/>
      </w:pPr>
      <w:rPr>
        <w:rFonts w:ascii="Arial" w:hAnsi="Arial" w:hint="default"/>
      </w:rPr>
    </w:lvl>
    <w:lvl w:ilvl="8" w:tplc="08AE7D9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0015F0E"/>
    <w:multiLevelType w:val="hybridMultilevel"/>
    <w:tmpl w:val="A7B69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364D74"/>
    <w:multiLevelType w:val="hybridMultilevel"/>
    <w:tmpl w:val="4C781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D155F3"/>
    <w:multiLevelType w:val="hybridMultilevel"/>
    <w:tmpl w:val="012C3A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244965"/>
    <w:multiLevelType w:val="hybridMultilevel"/>
    <w:tmpl w:val="F84286D8"/>
    <w:lvl w:ilvl="0" w:tplc="97A06D1A">
      <w:start w:val="1"/>
      <w:numFmt w:val="bullet"/>
      <w:lvlText w:val="•"/>
      <w:lvlJc w:val="left"/>
      <w:pPr>
        <w:tabs>
          <w:tab w:val="num" w:pos="720"/>
        </w:tabs>
        <w:ind w:left="720" w:hanging="360"/>
      </w:pPr>
      <w:rPr>
        <w:rFonts w:ascii="Arial" w:hAnsi="Arial" w:hint="default"/>
      </w:rPr>
    </w:lvl>
    <w:lvl w:ilvl="1" w:tplc="0144FCC6" w:tentative="1">
      <w:start w:val="1"/>
      <w:numFmt w:val="bullet"/>
      <w:lvlText w:val="•"/>
      <w:lvlJc w:val="left"/>
      <w:pPr>
        <w:tabs>
          <w:tab w:val="num" w:pos="1440"/>
        </w:tabs>
        <w:ind w:left="1440" w:hanging="360"/>
      </w:pPr>
      <w:rPr>
        <w:rFonts w:ascii="Arial" w:hAnsi="Arial" w:hint="default"/>
      </w:rPr>
    </w:lvl>
    <w:lvl w:ilvl="2" w:tplc="D250DEE6" w:tentative="1">
      <w:start w:val="1"/>
      <w:numFmt w:val="bullet"/>
      <w:lvlText w:val="•"/>
      <w:lvlJc w:val="left"/>
      <w:pPr>
        <w:tabs>
          <w:tab w:val="num" w:pos="2160"/>
        </w:tabs>
        <w:ind w:left="2160" w:hanging="360"/>
      </w:pPr>
      <w:rPr>
        <w:rFonts w:ascii="Arial" w:hAnsi="Arial" w:hint="default"/>
      </w:rPr>
    </w:lvl>
    <w:lvl w:ilvl="3" w:tplc="CD26A820" w:tentative="1">
      <w:start w:val="1"/>
      <w:numFmt w:val="bullet"/>
      <w:lvlText w:val="•"/>
      <w:lvlJc w:val="left"/>
      <w:pPr>
        <w:tabs>
          <w:tab w:val="num" w:pos="2880"/>
        </w:tabs>
        <w:ind w:left="2880" w:hanging="360"/>
      </w:pPr>
      <w:rPr>
        <w:rFonts w:ascii="Arial" w:hAnsi="Arial" w:hint="default"/>
      </w:rPr>
    </w:lvl>
    <w:lvl w:ilvl="4" w:tplc="5144137E" w:tentative="1">
      <w:start w:val="1"/>
      <w:numFmt w:val="bullet"/>
      <w:lvlText w:val="•"/>
      <w:lvlJc w:val="left"/>
      <w:pPr>
        <w:tabs>
          <w:tab w:val="num" w:pos="3600"/>
        </w:tabs>
        <w:ind w:left="3600" w:hanging="360"/>
      </w:pPr>
      <w:rPr>
        <w:rFonts w:ascii="Arial" w:hAnsi="Arial" w:hint="default"/>
      </w:rPr>
    </w:lvl>
    <w:lvl w:ilvl="5" w:tplc="4150FAB2" w:tentative="1">
      <w:start w:val="1"/>
      <w:numFmt w:val="bullet"/>
      <w:lvlText w:val="•"/>
      <w:lvlJc w:val="left"/>
      <w:pPr>
        <w:tabs>
          <w:tab w:val="num" w:pos="4320"/>
        </w:tabs>
        <w:ind w:left="4320" w:hanging="360"/>
      </w:pPr>
      <w:rPr>
        <w:rFonts w:ascii="Arial" w:hAnsi="Arial" w:hint="default"/>
      </w:rPr>
    </w:lvl>
    <w:lvl w:ilvl="6" w:tplc="0E485224" w:tentative="1">
      <w:start w:val="1"/>
      <w:numFmt w:val="bullet"/>
      <w:lvlText w:val="•"/>
      <w:lvlJc w:val="left"/>
      <w:pPr>
        <w:tabs>
          <w:tab w:val="num" w:pos="5040"/>
        </w:tabs>
        <w:ind w:left="5040" w:hanging="360"/>
      </w:pPr>
      <w:rPr>
        <w:rFonts w:ascii="Arial" w:hAnsi="Arial" w:hint="default"/>
      </w:rPr>
    </w:lvl>
    <w:lvl w:ilvl="7" w:tplc="AD0E8774" w:tentative="1">
      <w:start w:val="1"/>
      <w:numFmt w:val="bullet"/>
      <w:lvlText w:val="•"/>
      <w:lvlJc w:val="left"/>
      <w:pPr>
        <w:tabs>
          <w:tab w:val="num" w:pos="5760"/>
        </w:tabs>
        <w:ind w:left="5760" w:hanging="360"/>
      </w:pPr>
      <w:rPr>
        <w:rFonts w:ascii="Arial" w:hAnsi="Arial" w:hint="default"/>
      </w:rPr>
    </w:lvl>
    <w:lvl w:ilvl="8" w:tplc="EB300FF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9566434"/>
    <w:multiLevelType w:val="hybridMultilevel"/>
    <w:tmpl w:val="F6DCD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854908"/>
    <w:multiLevelType w:val="multilevel"/>
    <w:tmpl w:val="F22E74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6E9F23C8"/>
    <w:multiLevelType w:val="hybridMultilevel"/>
    <w:tmpl w:val="C1268818"/>
    <w:lvl w:ilvl="0" w:tplc="603E7EBE">
      <w:start w:val="1"/>
      <w:numFmt w:val="bullet"/>
      <w:lvlText w:val="•"/>
      <w:lvlJc w:val="left"/>
      <w:pPr>
        <w:tabs>
          <w:tab w:val="num" w:pos="720"/>
        </w:tabs>
        <w:ind w:left="720" w:hanging="360"/>
      </w:pPr>
      <w:rPr>
        <w:rFonts w:ascii="Arial" w:hAnsi="Arial" w:hint="default"/>
      </w:rPr>
    </w:lvl>
    <w:lvl w:ilvl="1" w:tplc="E4FA07EA" w:tentative="1">
      <w:start w:val="1"/>
      <w:numFmt w:val="bullet"/>
      <w:lvlText w:val="•"/>
      <w:lvlJc w:val="left"/>
      <w:pPr>
        <w:tabs>
          <w:tab w:val="num" w:pos="1440"/>
        </w:tabs>
        <w:ind w:left="1440" w:hanging="360"/>
      </w:pPr>
      <w:rPr>
        <w:rFonts w:ascii="Arial" w:hAnsi="Arial" w:hint="default"/>
      </w:rPr>
    </w:lvl>
    <w:lvl w:ilvl="2" w:tplc="1EEA565A" w:tentative="1">
      <w:start w:val="1"/>
      <w:numFmt w:val="bullet"/>
      <w:lvlText w:val="•"/>
      <w:lvlJc w:val="left"/>
      <w:pPr>
        <w:tabs>
          <w:tab w:val="num" w:pos="2160"/>
        </w:tabs>
        <w:ind w:left="2160" w:hanging="360"/>
      </w:pPr>
      <w:rPr>
        <w:rFonts w:ascii="Arial" w:hAnsi="Arial" w:hint="default"/>
      </w:rPr>
    </w:lvl>
    <w:lvl w:ilvl="3" w:tplc="116843AE" w:tentative="1">
      <w:start w:val="1"/>
      <w:numFmt w:val="bullet"/>
      <w:lvlText w:val="•"/>
      <w:lvlJc w:val="left"/>
      <w:pPr>
        <w:tabs>
          <w:tab w:val="num" w:pos="2880"/>
        </w:tabs>
        <w:ind w:left="2880" w:hanging="360"/>
      </w:pPr>
      <w:rPr>
        <w:rFonts w:ascii="Arial" w:hAnsi="Arial" w:hint="default"/>
      </w:rPr>
    </w:lvl>
    <w:lvl w:ilvl="4" w:tplc="BD2276D2" w:tentative="1">
      <w:start w:val="1"/>
      <w:numFmt w:val="bullet"/>
      <w:lvlText w:val="•"/>
      <w:lvlJc w:val="left"/>
      <w:pPr>
        <w:tabs>
          <w:tab w:val="num" w:pos="3600"/>
        </w:tabs>
        <w:ind w:left="3600" w:hanging="360"/>
      </w:pPr>
      <w:rPr>
        <w:rFonts w:ascii="Arial" w:hAnsi="Arial" w:hint="default"/>
      </w:rPr>
    </w:lvl>
    <w:lvl w:ilvl="5" w:tplc="DD021A48" w:tentative="1">
      <w:start w:val="1"/>
      <w:numFmt w:val="bullet"/>
      <w:lvlText w:val="•"/>
      <w:lvlJc w:val="left"/>
      <w:pPr>
        <w:tabs>
          <w:tab w:val="num" w:pos="4320"/>
        </w:tabs>
        <w:ind w:left="4320" w:hanging="360"/>
      </w:pPr>
      <w:rPr>
        <w:rFonts w:ascii="Arial" w:hAnsi="Arial" w:hint="default"/>
      </w:rPr>
    </w:lvl>
    <w:lvl w:ilvl="6" w:tplc="9CA02FD4" w:tentative="1">
      <w:start w:val="1"/>
      <w:numFmt w:val="bullet"/>
      <w:lvlText w:val="•"/>
      <w:lvlJc w:val="left"/>
      <w:pPr>
        <w:tabs>
          <w:tab w:val="num" w:pos="5040"/>
        </w:tabs>
        <w:ind w:left="5040" w:hanging="360"/>
      </w:pPr>
      <w:rPr>
        <w:rFonts w:ascii="Arial" w:hAnsi="Arial" w:hint="default"/>
      </w:rPr>
    </w:lvl>
    <w:lvl w:ilvl="7" w:tplc="40B61A1A" w:tentative="1">
      <w:start w:val="1"/>
      <w:numFmt w:val="bullet"/>
      <w:lvlText w:val="•"/>
      <w:lvlJc w:val="left"/>
      <w:pPr>
        <w:tabs>
          <w:tab w:val="num" w:pos="5760"/>
        </w:tabs>
        <w:ind w:left="5760" w:hanging="360"/>
      </w:pPr>
      <w:rPr>
        <w:rFonts w:ascii="Arial" w:hAnsi="Arial" w:hint="default"/>
      </w:rPr>
    </w:lvl>
    <w:lvl w:ilvl="8" w:tplc="C3A4129E"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F4B6E22"/>
    <w:multiLevelType w:val="hybridMultilevel"/>
    <w:tmpl w:val="CFA6B4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2404A7F"/>
    <w:multiLevelType w:val="hybridMultilevel"/>
    <w:tmpl w:val="38E6449C"/>
    <w:lvl w:ilvl="0" w:tplc="8F66A202">
      <w:start w:val="1"/>
      <w:numFmt w:val="bullet"/>
      <w:lvlText w:val="•"/>
      <w:lvlJc w:val="left"/>
      <w:pPr>
        <w:tabs>
          <w:tab w:val="num" w:pos="720"/>
        </w:tabs>
        <w:ind w:left="720" w:hanging="360"/>
      </w:pPr>
      <w:rPr>
        <w:rFonts w:ascii="Arial" w:hAnsi="Arial" w:hint="default"/>
      </w:rPr>
    </w:lvl>
    <w:lvl w:ilvl="1" w:tplc="B48CF82A" w:tentative="1">
      <w:start w:val="1"/>
      <w:numFmt w:val="bullet"/>
      <w:lvlText w:val="•"/>
      <w:lvlJc w:val="left"/>
      <w:pPr>
        <w:tabs>
          <w:tab w:val="num" w:pos="1440"/>
        </w:tabs>
        <w:ind w:left="1440" w:hanging="360"/>
      </w:pPr>
      <w:rPr>
        <w:rFonts w:ascii="Arial" w:hAnsi="Arial" w:hint="default"/>
      </w:rPr>
    </w:lvl>
    <w:lvl w:ilvl="2" w:tplc="053401D0" w:tentative="1">
      <w:start w:val="1"/>
      <w:numFmt w:val="bullet"/>
      <w:lvlText w:val="•"/>
      <w:lvlJc w:val="left"/>
      <w:pPr>
        <w:tabs>
          <w:tab w:val="num" w:pos="2160"/>
        </w:tabs>
        <w:ind w:left="2160" w:hanging="360"/>
      </w:pPr>
      <w:rPr>
        <w:rFonts w:ascii="Arial" w:hAnsi="Arial" w:hint="default"/>
      </w:rPr>
    </w:lvl>
    <w:lvl w:ilvl="3" w:tplc="CA049486" w:tentative="1">
      <w:start w:val="1"/>
      <w:numFmt w:val="bullet"/>
      <w:lvlText w:val="•"/>
      <w:lvlJc w:val="left"/>
      <w:pPr>
        <w:tabs>
          <w:tab w:val="num" w:pos="2880"/>
        </w:tabs>
        <w:ind w:left="2880" w:hanging="360"/>
      </w:pPr>
      <w:rPr>
        <w:rFonts w:ascii="Arial" w:hAnsi="Arial" w:hint="default"/>
      </w:rPr>
    </w:lvl>
    <w:lvl w:ilvl="4" w:tplc="59F8FB40" w:tentative="1">
      <w:start w:val="1"/>
      <w:numFmt w:val="bullet"/>
      <w:lvlText w:val="•"/>
      <w:lvlJc w:val="left"/>
      <w:pPr>
        <w:tabs>
          <w:tab w:val="num" w:pos="3600"/>
        </w:tabs>
        <w:ind w:left="3600" w:hanging="360"/>
      </w:pPr>
      <w:rPr>
        <w:rFonts w:ascii="Arial" w:hAnsi="Arial" w:hint="default"/>
      </w:rPr>
    </w:lvl>
    <w:lvl w:ilvl="5" w:tplc="571AF58C" w:tentative="1">
      <w:start w:val="1"/>
      <w:numFmt w:val="bullet"/>
      <w:lvlText w:val="•"/>
      <w:lvlJc w:val="left"/>
      <w:pPr>
        <w:tabs>
          <w:tab w:val="num" w:pos="4320"/>
        </w:tabs>
        <w:ind w:left="4320" w:hanging="360"/>
      </w:pPr>
      <w:rPr>
        <w:rFonts w:ascii="Arial" w:hAnsi="Arial" w:hint="default"/>
      </w:rPr>
    </w:lvl>
    <w:lvl w:ilvl="6" w:tplc="C4684454" w:tentative="1">
      <w:start w:val="1"/>
      <w:numFmt w:val="bullet"/>
      <w:lvlText w:val="•"/>
      <w:lvlJc w:val="left"/>
      <w:pPr>
        <w:tabs>
          <w:tab w:val="num" w:pos="5040"/>
        </w:tabs>
        <w:ind w:left="5040" w:hanging="360"/>
      </w:pPr>
      <w:rPr>
        <w:rFonts w:ascii="Arial" w:hAnsi="Arial" w:hint="default"/>
      </w:rPr>
    </w:lvl>
    <w:lvl w:ilvl="7" w:tplc="C6ECD52A" w:tentative="1">
      <w:start w:val="1"/>
      <w:numFmt w:val="bullet"/>
      <w:lvlText w:val="•"/>
      <w:lvlJc w:val="left"/>
      <w:pPr>
        <w:tabs>
          <w:tab w:val="num" w:pos="5760"/>
        </w:tabs>
        <w:ind w:left="5760" w:hanging="360"/>
      </w:pPr>
      <w:rPr>
        <w:rFonts w:ascii="Arial" w:hAnsi="Arial" w:hint="default"/>
      </w:rPr>
    </w:lvl>
    <w:lvl w:ilvl="8" w:tplc="5F84ADA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56C6FA1"/>
    <w:multiLevelType w:val="hybridMultilevel"/>
    <w:tmpl w:val="73B6869E"/>
    <w:lvl w:ilvl="0" w:tplc="BA887862">
      <w:start w:val="1"/>
      <w:numFmt w:val="bullet"/>
      <w:lvlText w:val="•"/>
      <w:lvlJc w:val="left"/>
      <w:pPr>
        <w:tabs>
          <w:tab w:val="num" w:pos="720"/>
        </w:tabs>
        <w:ind w:left="720" w:hanging="360"/>
      </w:pPr>
      <w:rPr>
        <w:rFonts w:ascii="Arial" w:hAnsi="Arial" w:hint="default"/>
      </w:rPr>
    </w:lvl>
    <w:lvl w:ilvl="1" w:tplc="CD2E013A" w:tentative="1">
      <w:start w:val="1"/>
      <w:numFmt w:val="bullet"/>
      <w:lvlText w:val="•"/>
      <w:lvlJc w:val="left"/>
      <w:pPr>
        <w:tabs>
          <w:tab w:val="num" w:pos="1440"/>
        </w:tabs>
        <w:ind w:left="1440" w:hanging="360"/>
      </w:pPr>
      <w:rPr>
        <w:rFonts w:ascii="Arial" w:hAnsi="Arial" w:hint="default"/>
      </w:rPr>
    </w:lvl>
    <w:lvl w:ilvl="2" w:tplc="68B208E2" w:tentative="1">
      <w:start w:val="1"/>
      <w:numFmt w:val="bullet"/>
      <w:lvlText w:val="•"/>
      <w:lvlJc w:val="left"/>
      <w:pPr>
        <w:tabs>
          <w:tab w:val="num" w:pos="2160"/>
        </w:tabs>
        <w:ind w:left="2160" w:hanging="360"/>
      </w:pPr>
      <w:rPr>
        <w:rFonts w:ascii="Arial" w:hAnsi="Arial" w:hint="default"/>
      </w:rPr>
    </w:lvl>
    <w:lvl w:ilvl="3" w:tplc="034E0B70" w:tentative="1">
      <w:start w:val="1"/>
      <w:numFmt w:val="bullet"/>
      <w:lvlText w:val="•"/>
      <w:lvlJc w:val="left"/>
      <w:pPr>
        <w:tabs>
          <w:tab w:val="num" w:pos="2880"/>
        </w:tabs>
        <w:ind w:left="2880" w:hanging="360"/>
      </w:pPr>
      <w:rPr>
        <w:rFonts w:ascii="Arial" w:hAnsi="Arial" w:hint="default"/>
      </w:rPr>
    </w:lvl>
    <w:lvl w:ilvl="4" w:tplc="02105D3E" w:tentative="1">
      <w:start w:val="1"/>
      <w:numFmt w:val="bullet"/>
      <w:lvlText w:val="•"/>
      <w:lvlJc w:val="left"/>
      <w:pPr>
        <w:tabs>
          <w:tab w:val="num" w:pos="3600"/>
        </w:tabs>
        <w:ind w:left="3600" w:hanging="360"/>
      </w:pPr>
      <w:rPr>
        <w:rFonts w:ascii="Arial" w:hAnsi="Arial" w:hint="default"/>
      </w:rPr>
    </w:lvl>
    <w:lvl w:ilvl="5" w:tplc="AE300236" w:tentative="1">
      <w:start w:val="1"/>
      <w:numFmt w:val="bullet"/>
      <w:lvlText w:val="•"/>
      <w:lvlJc w:val="left"/>
      <w:pPr>
        <w:tabs>
          <w:tab w:val="num" w:pos="4320"/>
        </w:tabs>
        <w:ind w:left="4320" w:hanging="360"/>
      </w:pPr>
      <w:rPr>
        <w:rFonts w:ascii="Arial" w:hAnsi="Arial" w:hint="default"/>
      </w:rPr>
    </w:lvl>
    <w:lvl w:ilvl="6" w:tplc="4E5476E8" w:tentative="1">
      <w:start w:val="1"/>
      <w:numFmt w:val="bullet"/>
      <w:lvlText w:val="•"/>
      <w:lvlJc w:val="left"/>
      <w:pPr>
        <w:tabs>
          <w:tab w:val="num" w:pos="5040"/>
        </w:tabs>
        <w:ind w:left="5040" w:hanging="360"/>
      </w:pPr>
      <w:rPr>
        <w:rFonts w:ascii="Arial" w:hAnsi="Arial" w:hint="default"/>
      </w:rPr>
    </w:lvl>
    <w:lvl w:ilvl="7" w:tplc="28A00BC8" w:tentative="1">
      <w:start w:val="1"/>
      <w:numFmt w:val="bullet"/>
      <w:lvlText w:val="•"/>
      <w:lvlJc w:val="left"/>
      <w:pPr>
        <w:tabs>
          <w:tab w:val="num" w:pos="5760"/>
        </w:tabs>
        <w:ind w:left="5760" w:hanging="360"/>
      </w:pPr>
      <w:rPr>
        <w:rFonts w:ascii="Arial" w:hAnsi="Arial" w:hint="default"/>
      </w:rPr>
    </w:lvl>
    <w:lvl w:ilvl="8" w:tplc="78606D88"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A2F380D"/>
    <w:multiLevelType w:val="hybridMultilevel"/>
    <w:tmpl w:val="414ED488"/>
    <w:lvl w:ilvl="0" w:tplc="1DA00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B331B2A"/>
    <w:multiLevelType w:val="hybridMultilevel"/>
    <w:tmpl w:val="EACC53D4"/>
    <w:lvl w:ilvl="0" w:tplc="3022E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E584796"/>
    <w:multiLevelType w:val="hybridMultilevel"/>
    <w:tmpl w:val="02C2127A"/>
    <w:lvl w:ilvl="0" w:tplc="31BC750E">
      <w:start w:val="1"/>
      <w:numFmt w:val="bullet"/>
      <w:lvlText w:val="•"/>
      <w:lvlJc w:val="left"/>
      <w:pPr>
        <w:tabs>
          <w:tab w:val="num" w:pos="720"/>
        </w:tabs>
        <w:ind w:left="720" w:hanging="360"/>
      </w:pPr>
      <w:rPr>
        <w:rFonts w:ascii="Arial" w:hAnsi="Arial" w:hint="default"/>
      </w:rPr>
    </w:lvl>
    <w:lvl w:ilvl="1" w:tplc="0BD69258" w:tentative="1">
      <w:start w:val="1"/>
      <w:numFmt w:val="bullet"/>
      <w:lvlText w:val="•"/>
      <w:lvlJc w:val="left"/>
      <w:pPr>
        <w:tabs>
          <w:tab w:val="num" w:pos="1440"/>
        </w:tabs>
        <w:ind w:left="1440" w:hanging="360"/>
      </w:pPr>
      <w:rPr>
        <w:rFonts w:ascii="Arial" w:hAnsi="Arial" w:hint="default"/>
      </w:rPr>
    </w:lvl>
    <w:lvl w:ilvl="2" w:tplc="E35A9356" w:tentative="1">
      <w:start w:val="1"/>
      <w:numFmt w:val="bullet"/>
      <w:lvlText w:val="•"/>
      <w:lvlJc w:val="left"/>
      <w:pPr>
        <w:tabs>
          <w:tab w:val="num" w:pos="2160"/>
        </w:tabs>
        <w:ind w:left="2160" w:hanging="360"/>
      </w:pPr>
      <w:rPr>
        <w:rFonts w:ascii="Arial" w:hAnsi="Arial" w:hint="default"/>
      </w:rPr>
    </w:lvl>
    <w:lvl w:ilvl="3" w:tplc="C95A347C" w:tentative="1">
      <w:start w:val="1"/>
      <w:numFmt w:val="bullet"/>
      <w:lvlText w:val="•"/>
      <w:lvlJc w:val="left"/>
      <w:pPr>
        <w:tabs>
          <w:tab w:val="num" w:pos="2880"/>
        </w:tabs>
        <w:ind w:left="2880" w:hanging="360"/>
      </w:pPr>
      <w:rPr>
        <w:rFonts w:ascii="Arial" w:hAnsi="Arial" w:hint="default"/>
      </w:rPr>
    </w:lvl>
    <w:lvl w:ilvl="4" w:tplc="CC6C034C" w:tentative="1">
      <w:start w:val="1"/>
      <w:numFmt w:val="bullet"/>
      <w:lvlText w:val="•"/>
      <w:lvlJc w:val="left"/>
      <w:pPr>
        <w:tabs>
          <w:tab w:val="num" w:pos="3600"/>
        </w:tabs>
        <w:ind w:left="3600" w:hanging="360"/>
      </w:pPr>
      <w:rPr>
        <w:rFonts w:ascii="Arial" w:hAnsi="Arial" w:hint="default"/>
      </w:rPr>
    </w:lvl>
    <w:lvl w:ilvl="5" w:tplc="BB0E7D52" w:tentative="1">
      <w:start w:val="1"/>
      <w:numFmt w:val="bullet"/>
      <w:lvlText w:val="•"/>
      <w:lvlJc w:val="left"/>
      <w:pPr>
        <w:tabs>
          <w:tab w:val="num" w:pos="4320"/>
        </w:tabs>
        <w:ind w:left="4320" w:hanging="360"/>
      </w:pPr>
      <w:rPr>
        <w:rFonts w:ascii="Arial" w:hAnsi="Arial" w:hint="default"/>
      </w:rPr>
    </w:lvl>
    <w:lvl w:ilvl="6" w:tplc="5A083F02" w:tentative="1">
      <w:start w:val="1"/>
      <w:numFmt w:val="bullet"/>
      <w:lvlText w:val="•"/>
      <w:lvlJc w:val="left"/>
      <w:pPr>
        <w:tabs>
          <w:tab w:val="num" w:pos="5040"/>
        </w:tabs>
        <w:ind w:left="5040" w:hanging="360"/>
      </w:pPr>
      <w:rPr>
        <w:rFonts w:ascii="Arial" w:hAnsi="Arial" w:hint="default"/>
      </w:rPr>
    </w:lvl>
    <w:lvl w:ilvl="7" w:tplc="B76EAAEC" w:tentative="1">
      <w:start w:val="1"/>
      <w:numFmt w:val="bullet"/>
      <w:lvlText w:val="•"/>
      <w:lvlJc w:val="left"/>
      <w:pPr>
        <w:tabs>
          <w:tab w:val="num" w:pos="5760"/>
        </w:tabs>
        <w:ind w:left="5760" w:hanging="360"/>
      </w:pPr>
      <w:rPr>
        <w:rFonts w:ascii="Arial" w:hAnsi="Arial" w:hint="default"/>
      </w:rPr>
    </w:lvl>
    <w:lvl w:ilvl="8" w:tplc="D34C8DE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EA721C5"/>
    <w:multiLevelType w:val="hybridMultilevel"/>
    <w:tmpl w:val="8A9C27F0"/>
    <w:lvl w:ilvl="0" w:tplc="E4F8C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FDB5B25"/>
    <w:multiLevelType w:val="hybridMultilevel"/>
    <w:tmpl w:val="D10AE590"/>
    <w:lvl w:ilvl="0" w:tplc="6952D308">
      <w:start w:val="1"/>
      <w:numFmt w:val="bullet"/>
      <w:lvlText w:val="•"/>
      <w:lvlJc w:val="left"/>
      <w:pPr>
        <w:tabs>
          <w:tab w:val="num" w:pos="720"/>
        </w:tabs>
        <w:ind w:left="720" w:hanging="360"/>
      </w:pPr>
      <w:rPr>
        <w:rFonts w:ascii="Arial" w:hAnsi="Arial" w:hint="default"/>
      </w:rPr>
    </w:lvl>
    <w:lvl w:ilvl="1" w:tplc="5E7C5A2E" w:tentative="1">
      <w:start w:val="1"/>
      <w:numFmt w:val="bullet"/>
      <w:lvlText w:val="•"/>
      <w:lvlJc w:val="left"/>
      <w:pPr>
        <w:tabs>
          <w:tab w:val="num" w:pos="1440"/>
        </w:tabs>
        <w:ind w:left="1440" w:hanging="360"/>
      </w:pPr>
      <w:rPr>
        <w:rFonts w:ascii="Arial" w:hAnsi="Arial" w:hint="default"/>
      </w:rPr>
    </w:lvl>
    <w:lvl w:ilvl="2" w:tplc="F3548408" w:tentative="1">
      <w:start w:val="1"/>
      <w:numFmt w:val="bullet"/>
      <w:lvlText w:val="•"/>
      <w:lvlJc w:val="left"/>
      <w:pPr>
        <w:tabs>
          <w:tab w:val="num" w:pos="2160"/>
        </w:tabs>
        <w:ind w:left="2160" w:hanging="360"/>
      </w:pPr>
      <w:rPr>
        <w:rFonts w:ascii="Arial" w:hAnsi="Arial" w:hint="default"/>
      </w:rPr>
    </w:lvl>
    <w:lvl w:ilvl="3" w:tplc="875C5C22" w:tentative="1">
      <w:start w:val="1"/>
      <w:numFmt w:val="bullet"/>
      <w:lvlText w:val="•"/>
      <w:lvlJc w:val="left"/>
      <w:pPr>
        <w:tabs>
          <w:tab w:val="num" w:pos="2880"/>
        </w:tabs>
        <w:ind w:left="2880" w:hanging="360"/>
      </w:pPr>
      <w:rPr>
        <w:rFonts w:ascii="Arial" w:hAnsi="Arial" w:hint="default"/>
      </w:rPr>
    </w:lvl>
    <w:lvl w:ilvl="4" w:tplc="D9A054F8" w:tentative="1">
      <w:start w:val="1"/>
      <w:numFmt w:val="bullet"/>
      <w:lvlText w:val="•"/>
      <w:lvlJc w:val="left"/>
      <w:pPr>
        <w:tabs>
          <w:tab w:val="num" w:pos="3600"/>
        </w:tabs>
        <w:ind w:left="3600" w:hanging="360"/>
      </w:pPr>
      <w:rPr>
        <w:rFonts w:ascii="Arial" w:hAnsi="Arial" w:hint="default"/>
      </w:rPr>
    </w:lvl>
    <w:lvl w:ilvl="5" w:tplc="38662C50" w:tentative="1">
      <w:start w:val="1"/>
      <w:numFmt w:val="bullet"/>
      <w:lvlText w:val="•"/>
      <w:lvlJc w:val="left"/>
      <w:pPr>
        <w:tabs>
          <w:tab w:val="num" w:pos="4320"/>
        </w:tabs>
        <w:ind w:left="4320" w:hanging="360"/>
      </w:pPr>
      <w:rPr>
        <w:rFonts w:ascii="Arial" w:hAnsi="Arial" w:hint="default"/>
      </w:rPr>
    </w:lvl>
    <w:lvl w:ilvl="6" w:tplc="4F5CE580" w:tentative="1">
      <w:start w:val="1"/>
      <w:numFmt w:val="bullet"/>
      <w:lvlText w:val="•"/>
      <w:lvlJc w:val="left"/>
      <w:pPr>
        <w:tabs>
          <w:tab w:val="num" w:pos="5040"/>
        </w:tabs>
        <w:ind w:left="5040" w:hanging="360"/>
      </w:pPr>
      <w:rPr>
        <w:rFonts w:ascii="Arial" w:hAnsi="Arial" w:hint="default"/>
      </w:rPr>
    </w:lvl>
    <w:lvl w:ilvl="7" w:tplc="268A073C" w:tentative="1">
      <w:start w:val="1"/>
      <w:numFmt w:val="bullet"/>
      <w:lvlText w:val="•"/>
      <w:lvlJc w:val="left"/>
      <w:pPr>
        <w:tabs>
          <w:tab w:val="num" w:pos="5760"/>
        </w:tabs>
        <w:ind w:left="5760" w:hanging="360"/>
      </w:pPr>
      <w:rPr>
        <w:rFonts w:ascii="Arial" w:hAnsi="Arial" w:hint="default"/>
      </w:rPr>
    </w:lvl>
    <w:lvl w:ilvl="8" w:tplc="C1A69124" w:tentative="1">
      <w:start w:val="1"/>
      <w:numFmt w:val="bullet"/>
      <w:lvlText w:val="•"/>
      <w:lvlJc w:val="left"/>
      <w:pPr>
        <w:tabs>
          <w:tab w:val="num" w:pos="6480"/>
        </w:tabs>
        <w:ind w:left="6480" w:hanging="360"/>
      </w:pPr>
      <w:rPr>
        <w:rFonts w:ascii="Arial" w:hAnsi="Arial" w:hint="default"/>
      </w:rPr>
    </w:lvl>
  </w:abstractNum>
  <w:num w:numId="1">
    <w:abstractNumId w:val="48"/>
  </w:num>
  <w:num w:numId="2">
    <w:abstractNumId w:val="22"/>
  </w:num>
  <w:num w:numId="3">
    <w:abstractNumId w:val="72"/>
  </w:num>
  <w:num w:numId="4">
    <w:abstractNumId w:val="24"/>
  </w:num>
  <w:num w:numId="5">
    <w:abstractNumId w:val="1"/>
  </w:num>
  <w:num w:numId="6">
    <w:abstractNumId w:val="63"/>
  </w:num>
  <w:num w:numId="7">
    <w:abstractNumId w:val="64"/>
  </w:num>
  <w:num w:numId="8">
    <w:abstractNumId w:val="69"/>
  </w:num>
  <w:num w:numId="9">
    <w:abstractNumId w:val="14"/>
  </w:num>
  <w:num w:numId="10">
    <w:abstractNumId w:val="34"/>
  </w:num>
  <w:num w:numId="11">
    <w:abstractNumId w:val="80"/>
  </w:num>
  <w:num w:numId="12">
    <w:abstractNumId w:val="62"/>
  </w:num>
  <w:num w:numId="13">
    <w:abstractNumId w:val="46"/>
  </w:num>
  <w:num w:numId="14">
    <w:abstractNumId w:val="17"/>
  </w:num>
  <w:num w:numId="15">
    <w:abstractNumId w:val="77"/>
  </w:num>
  <w:num w:numId="16">
    <w:abstractNumId w:val="68"/>
  </w:num>
  <w:num w:numId="17">
    <w:abstractNumId w:val="67"/>
  </w:num>
  <w:num w:numId="18">
    <w:abstractNumId w:val="78"/>
  </w:num>
  <w:num w:numId="19">
    <w:abstractNumId w:val="35"/>
  </w:num>
  <w:num w:numId="20">
    <w:abstractNumId w:val="28"/>
  </w:num>
  <w:num w:numId="21">
    <w:abstractNumId w:val="31"/>
  </w:num>
  <w:num w:numId="22">
    <w:abstractNumId w:val="4"/>
  </w:num>
  <w:num w:numId="23">
    <w:abstractNumId w:val="37"/>
  </w:num>
  <w:num w:numId="24">
    <w:abstractNumId w:val="26"/>
  </w:num>
  <w:num w:numId="25">
    <w:abstractNumId w:val="54"/>
  </w:num>
  <w:num w:numId="26">
    <w:abstractNumId w:val="74"/>
  </w:num>
  <w:num w:numId="27">
    <w:abstractNumId w:val="56"/>
  </w:num>
  <w:num w:numId="28">
    <w:abstractNumId w:val="20"/>
  </w:num>
  <w:num w:numId="29">
    <w:abstractNumId w:val="61"/>
  </w:num>
  <w:num w:numId="30">
    <w:abstractNumId w:val="51"/>
  </w:num>
  <w:num w:numId="31">
    <w:abstractNumId w:val="71"/>
  </w:num>
  <w:num w:numId="32">
    <w:abstractNumId w:val="10"/>
  </w:num>
  <w:num w:numId="33">
    <w:abstractNumId w:val="55"/>
  </w:num>
  <w:num w:numId="34">
    <w:abstractNumId w:val="25"/>
  </w:num>
  <w:num w:numId="35">
    <w:abstractNumId w:val="11"/>
  </w:num>
  <w:num w:numId="36">
    <w:abstractNumId w:val="16"/>
  </w:num>
  <w:num w:numId="37">
    <w:abstractNumId w:val="57"/>
  </w:num>
  <w:num w:numId="38">
    <w:abstractNumId w:val="33"/>
  </w:num>
  <w:num w:numId="39">
    <w:abstractNumId w:val="50"/>
  </w:num>
  <w:num w:numId="40">
    <w:abstractNumId w:val="65"/>
  </w:num>
  <w:num w:numId="41">
    <w:abstractNumId w:val="36"/>
  </w:num>
  <w:num w:numId="42">
    <w:abstractNumId w:val="32"/>
  </w:num>
  <w:num w:numId="43">
    <w:abstractNumId w:val="7"/>
  </w:num>
  <w:num w:numId="44">
    <w:abstractNumId w:val="5"/>
  </w:num>
  <w:num w:numId="45">
    <w:abstractNumId w:val="66"/>
  </w:num>
  <w:num w:numId="46">
    <w:abstractNumId w:val="42"/>
  </w:num>
  <w:num w:numId="47">
    <w:abstractNumId w:val="45"/>
  </w:num>
  <w:num w:numId="48">
    <w:abstractNumId w:val="30"/>
  </w:num>
  <w:num w:numId="49">
    <w:abstractNumId w:val="49"/>
  </w:num>
  <w:num w:numId="50">
    <w:abstractNumId w:val="70"/>
  </w:num>
  <w:num w:numId="51">
    <w:abstractNumId w:val="0"/>
  </w:num>
  <w:num w:numId="52">
    <w:abstractNumId w:val="12"/>
  </w:num>
  <w:num w:numId="53">
    <w:abstractNumId w:val="43"/>
  </w:num>
  <w:num w:numId="54">
    <w:abstractNumId w:val="23"/>
  </w:num>
  <w:num w:numId="55">
    <w:abstractNumId w:val="29"/>
  </w:num>
  <w:num w:numId="56">
    <w:abstractNumId w:val="60"/>
  </w:num>
  <w:num w:numId="57">
    <w:abstractNumId w:val="53"/>
  </w:num>
  <w:num w:numId="58">
    <w:abstractNumId w:val="52"/>
  </w:num>
  <w:num w:numId="59">
    <w:abstractNumId w:val="13"/>
  </w:num>
  <w:num w:numId="60">
    <w:abstractNumId w:val="44"/>
  </w:num>
  <w:num w:numId="61">
    <w:abstractNumId w:val="2"/>
  </w:num>
  <w:num w:numId="62">
    <w:abstractNumId w:val="9"/>
  </w:num>
  <w:num w:numId="63">
    <w:abstractNumId w:val="21"/>
  </w:num>
  <w:num w:numId="64">
    <w:abstractNumId w:val="41"/>
  </w:num>
  <w:num w:numId="65">
    <w:abstractNumId w:val="3"/>
  </w:num>
  <w:num w:numId="66">
    <w:abstractNumId w:val="59"/>
  </w:num>
  <w:num w:numId="67">
    <w:abstractNumId w:val="81"/>
  </w:num>
  <w:num w:numId="68">
    <w:abstractNumId w:val="38"/>
  </w:num>
  <w:num w:numId="69">
    <w:abstractNumId w:val="76"/>
  </w:num>
  <w:num w:numId="70">
    <w:abstractNumId w:val="79"/>
  </w:num>
  <w:num w:numId="71">
    <w:abstractNumId w:val="58"/>
  </w:num>
  <w:num w:numId="72">
    <w:abstractNumId w:val="18"/>
  </w:num>
  <w:num w:numId="73">
    <w:abstractNumId w:val="39"/>
  </w:num>
  <w:num w:numId="74">
    <w:abstractNumId w:val="8"/>
  </w:num>
  <w:num w:numId="75">
    <w:abstractNumId w:val="27"/>
  </w:num>
  <w:num w:numId="76">
    <w:abstractNumId w:val="73"/>
  </w:num>
  <w:num w:numId="77">
    <w:abstractNumId w:val="47"/>
  </w:num>
  <w:num w:numId="78">
    <w:abstractNumId w:val="6"/>
  </w:num>
  <w:num w:numId="79">
    <w:abstractNumId w:val="75"/>
  </w:num>
  <w:num w:numId="80">
    <w:abstractNumId w:val="19"/>
  </w:num>
  <w:num w:numId="81">
    <w:abstractNumId w:val="40"/>
  </w:num>
  <w:num w:numId="82">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3"/>
    <w:rsid w:val="000452E9"/>
    <w:rsid w:val="0005112F"/>
    <w:rsid w:val="0005394E"/>
    <w:rsid w:val="00075745"/>
    <w:rsid w:val="00093AB4"/>
    <w:rsid w:val="000A3AD0"/>
    <w:rsid w:val="000A476F"/>
    <w:rsid w:val="000F2345"/>
    <w:rsid w:val="00122863"/>
    <w:rsid w:val="001410CF"/>
    <w:rsid w:val="001447D9"/>
    <w:rsid w:val="00144D9D"/>
    <w:rsid w:val="001619D4"/>
    <w:rsid w:val="00173B60"/>
    <w:rsid w:val="001929C2"/>
    <w:rsid w:val="001B30B5"/>
    <w:rsid w:val="001B46B8"/>
    <w:rsid w:val="002129DA"/>
    <w:rsid w:val="00215A3F"/>
    <w:rsid w:val="00267851"/>
    <w:rsid w:val="00274C97"/>
    <w:rsid w:val="0029399B"/>
    <w:rsid w:val="002C0CB8"/>
    <w:rsid w:val="003046E2"/>
    <w:rsid w:val="00304FE1"/>
    <w:rsid w:val="00373FC7"/>
    <w:rsid w:val="003A39FD"/>
    <w:rsid w:val="004008B3"/>
    <w:rsid w:val="00401337"/>
    <w:rsid w:val="00402745"/>
    <w:rsid w:val="004116A9"/>
    <w:rsid w:val="004270F7"/>
    <w:rsid w:val="0044076B"/>
    <w:rsid w:val="00444CD3"/>
    <w:rsid w:val="00455964"/>
    <w:rsid w:val="00463CF7"/>
    <w:rsid w:val="00482DBA"/>
    <w:rsid w:val="004E22B9"/>
    <w:rsid w:val="00510D09"/>
    <w:rsid w:val="005D5880"/>
    <w:rsid w:val="005F2B5A"/>
    <w:rsid w:val="005F62E9"/>
    <w:rsid w:val="00633B84"/>
    <w:rsid w:val="00642ADF"/>
    <w:rsid w:val="006C2045"/>
    <w:rsid w:val="006C6BA0"/>
    <w:rsid w:val="006D3E4C"/>
    <w:rsid w:val="006F7451"/>
    <w:rsid w:val="008058AB"/>
    <w:rsid w:val="008276B9"/>
    <w:rsid w:val="00843690"/>
    <w:rsid w:val="0086106D"/>
    <w:rsid w:val="0088074C"/>
    <w:rsid w:val="008822CF"/>
    <w:rsid w:val="008E7528"/>
    <w:rsid w:val="00947266"/>
    <w:rsid w:val="00980DC6"/>
    <w:rsid w:val="009B5C73"/>
    <w:rsid w:val="00A126A8"/>
    <w:rsid w:val="00A1392D"/>
    <w:rsid w:val="00A7006A"/>
    <w:rsid w:val="00AC7686"/>
    <w:rsid w:val="00AE4267"/>
    <w:rsid w:val="00B07F61"/>
    <w:rsid w:val="00B363CF"/>
    <w:rsid w:val="00B542E5"/>
    <w:rsid w:val="00BB3EDB"/>
    <w:rsid w:val="00BC6E49"/>
    <w:rsid w:val="00BD072B"/>
    <w:rsid w:val="00BD7100"/>
    <w:rsid w:val="00BF692F"/>
    <w:rsid w:val="00C35D92"/>
    <w:rsid w:val="00C50534"/>
    <w:rsid w:val="00C8066C"/>
    <w:rsid w:val="00C8212C"/>
    <w:rsid w:val="00C927A7"/>
    <w:rsid w:val="00CA4101"/>
    <w:rsid w:val="00CD1383"/>
    <w:rsid w:val="00D730D7"/>
    <w:rsid w:val="00DA17EA"/>
    <w:rsid w:val="00DB5996"/>
    <w:rsid w:val="00DC6403"/>
    <w:rsid w:val="00DC707A"/>
    <w:rsid w:val="00E06421"/>
    <w:rsid w:val="00E74154"/>
    <w:rsid w:val="00E82451"/>
    <w:rsid w:val="00F04F06"/>
    <w:rsid w:val="00F37272"/>
    <w:rsid w:val="00FA0C96"/>
    <w:rsid w:val="00FB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C40C6"/>
  <w15:docId w15:val="{C80AE84B-799C-458A-95D1-10BD9D6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1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41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73B60"/>
    <w:pPr>
      <w:outlineLvl w:val="9"/>
    </w:pPr>
  </w:style>
  <w:style w:type="paragraph" w:styleId="ListParagraph">
    <w:name w:val="List Paragraph"/>
    <w:basedOn w:val="Normal"/>
    <w:uiPriority w:val="34"/>
    <w:qFormat/>
    <w:rsid w:val="00173B60"/>
    <w:pPr>
      <w:ind w:left="720"/>
      <w:contextualSpacing/>
    </w:pPr>
  </w:style>
  <w:style w:type="character" w:customStyle="1" w:styleId="Heading2Char">
    <w:name w:val="Heading 2 Char"/>
    <w:basedOn w:val="DefaultParagraphFont"/>
    <w:link w:val="Heading2"/>
    <w:uiPriority w:val="9"/>
    <w:rsid w:val="00E741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415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37272"/>
    <w:pPr>
      <w:spacing w:after="100"/>
      <w:ind w:left="220"/>
    </w:pPr>
  </w:style>
  <w:style w:type="character" w:styleId="Hyperlink">
    <w:name w:val="Hyperlink"/>
    <w:basedOn w:val="DefaultParagraphFont"/>
    <w:uiPriority w:val="99"/>
    <w:unhideWhenUsed/>
    <w:rsid w:val="00F37272"/>
    <w:rPr>
      <w:color w:val="0563C1" w:themeColor="hyperlink"/>
      <w:u w:val="single"/>
    </w:rPr>
  </w:style>
  <w:style w:type="paragraph" w:styleId="TOC1">
    <w:name w:val="toc 1"/>
    <w:basedOn w:val="Normal"/>
    <w:next w:val="Normal"/>
    <w:autoRedefine/>
    <w:uiPriority w:val="39"/>
    <w:unhideWhenUsed/>
    <w:rsid w:val="00F37272"/>
    <w:pPr>
      <w:spacing w:after="100"/>
    </w:pPr>
  </w:style>
  <w:style w:type="paragraph" w:styleId="TOC3">
    <w:name w:val="toc 3"/>
    <w:basedOn w:val="Normal"/>
    <w:next w:val="Normal"/>
    <w:autoRedefine/>
    <w:uiPriority w:val="39"/>
    <w:unhideWhenUsed/>
    <w:rsid w:val="00F37272"/>
    <w:pPr>
      <w:spacing w:after="100"/>
      <w:ind w:left="440"/>
    </w:pPr>
  </w:style>
  <w:style w:type="paragraph" w:styleId="Header">
    <w:name w:val="header"/>
    <w:basedOn w:val="Normal"/>
    <w:link w:val="HeaderChar"/>
    <w:uiPriority w:val="99"/>
    <w:unhideWhenUsed/>
    <w:rsid w:val="00F3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72"/>
  </w:style>
  <w:style w:type="paragraph" w:styleId="Footer">
    <w:name w:val="footer"/>
    <w:basedOn w:val="Normal"/>
    <w:link w:val="FooterChar"/>
    <w:uiPriority w:val="99"/>
    <w:unhideWhenUsed/>
    <w:rsid w:val="00F3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72"/>
  </w:style>
  <w:style w:type="table" w:styleId="TableGrid">
    <w:name w:val="Table Grid"/>
    <w:basedOn w:val="TableNormal"/>
    <w:uiPriority w:val="39"/>
    <w:rsid w:val="0063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0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06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7451"/>
    <w:rPr>
      <w:sz w:val="18"/>
      <w:szCs w:val="18"/>
    </w:rPr>
  </w:style>
  <w:style w:type="paragraph" w:styleId="CommentText">
    <w:name w:val="annotation text"/>
    <w:basedOn w:val="Normal"/>
    <w:link w:val="CommentTextChar"/>
    <w:uiPriority w:val="99"/>
    <w:semiHidden/>
    <w:unhideWhenUsed/>
    <w:rsid w:val="006F7451"/>
    <w:pPr>
      <w:spacing w:line="240" w:lineRule="auto"/>
    </w:pPr>
    <w:rPr>
      <w:sz w:val="24"/>
      <w:szCs w:val="24"/>
    </w:rPr>
  </w:style>
  <w:style w:type="character" w:customStyle="1" w:styleId="CommentTextChar">
    <w:name w:val="Comment Text Char"/>
    <w:basedOn w:val="DefaultParagraphFont"/>
    <w:link w:val="CommentText"/>
    <w:uiPriority w:val="99"/>
    <w:semiHidden/>
    <w:rsid w:val="006F7451"/>
    <w:rPr>
      <w:sz w:val="24"/>
      <w:szCs w:val="24"/>
    </w:rPr>
  </w:style>
  <w:style w:type="paragraph" w:styleId="CommentSubject">
    <w:name w:val="annotation subject"/>
    <w:basedOn w:val="CommentText"/>
    <w:next w:val="CommentText"/>
    <w:link w:val="CommentSubjectChar"/>
    <w:uiPriority w:val="99"/>
    <w:semiHidden/>
    <w:unhideWhenUsed/>
    <w:rsid w:val="006F7451"/>
    <w:rPr>
      <w:b/>
      <w:bCs/>
      <w:sz w:val="20"/>
      <w:szCs w:val="20"/>
    </w:rPr>
  </w:style>
  <w:style w:type="character" w:customStyle="1" w:styleId="CommentSubjectChar">
    <w:name w:val="Comment Subject Char"/>
    <w:basedOn w:val="CommentTextChar"/>
    <w:link w:val="CommentSubject"/>
    <w:uiPriority w:val="99"/>
    <w:semiHidden/>
    <w:rsid w:val="006F7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6472">
      <w:bodyDiv w:val="1"/>
      <w:marLeft w:val="0"/>
      <w:marRight w:val="0"/>
      <w:marTop w:val="0"/>
      <w:marBottom w:val="0"/>
      <w:divBdr>
        <w:top w:val="none" w:sz="0" w:space="0" w:color="auto"/>
        <w:left w:val="none" w:sz="0" w:space="0" w:color="auto"/>
        <w:bottom w:val="none" w:sz="0" w:space="0" w:color="auto"/>
        <w:right w:val="none" w:sz="0" w:space="0" w:color="auto"/>
      </w:divBdr>
      <w:divsChild>
        <w:div w:id="1454865175">
          <w:marLeft w:val="720"/>
          <w:marRight w:val="0"/>
          <w:marTop w:val="0"/>
          <w:marBottom w:val="0"/>
          <w:divBdr>
            <w:top w:val="none" w:sz="0" w:space="0" w:color="auto"/>
            <w:left w:val="none" w:sz="0" w:space="0" w:color="auto"/>
            <w:bottom w:val="none" w:sz="0" w:space="0" w:color="auto"/>
            <w:right w:val="none" w:sz="0" w:space="0" w:color="auto"/>
          </w:divBdr>
        </w:div>
        <w:div w:id="693385291">
          <w:marLeft w:val="720"/>
          <w:marRight w:val="0"/>
          <w:marTop w:val="0"/>
          <w:marBottom w:val="0"/>
          <w:divBdr>
            <w:top w:val="none" w:sz="0" w:space="0" w:color="auto"/>
            <w:left w:val="none" w:sz="0" w:space="0" w:color="auto"/>
            <w:bottom w:val="none" w:sz="0" w:space="0" w:color="auto"/>
            <w:right w:val="none" w:sz="0" w:space="0" w:color="auto"/>
          </w:divBdr>
        </w:div>
        <w:div w:id="1292321206">
          <w:marLeft w:val="720"/>
          <w:marRight w:val="0"/>
          <w:marTop w:val="0"/>
          <w:marBottom w:val="0"/>
          <w:divBdr>
            <w:top w:val="none" w:sz="0" w:space="0" w:color="auto"/>
            <w:left w:val="none" w:sz="0" w:space="0" w:color="auto"/>
            <w:bottom w:val="none" w:sz="0" w:space="0" w:color="auto"/>
            <w:right w:val="none" w:sz="0" w:space="0" w:color="auto"/>
          </w:divBdr>
        </w:div>
        <w:div w:id="836920335">
          <w:marLeft w:val="720"/>
          <w:marRight w:val="0"/>
          <w:marTop w:val="0"/>
          <w:marBottom w:val="0"/>
          <w:divBdr>
            <w:top w:val="none" w:sz="0" w:space="0" w:color="auto"/>
            <w:left w:val="none" w:sz="0" w:space="0" w:color="auto"/>
            <w:bottom w:val="none" w:sz="0" w:space="0" w:color="auto"/>
            <w:right w:val="none" w:sz="0" w:space="0" w:color="auto"/>
          </w:divBdr>
        </w:div>
        <w:div w:id="1669599758">
          <w:marLeft w:val="720"/>
          <w:marRight w:val="0"/>
          <w:marTop w:val="0"/>
          <w:marBottom w:val="0"/>
          <w:divBdr>
            <w:top w:val="none" w:sz="0" w:space="0" w:color="auto"/>
            <w:left w:val="none" w:sz="0" w:space="0" w:color="auto"/>
            <w:bottom w:val="none" w:sz="0" w:space="0" w:color="auto"/>
            <w:right w:val="none" w:sz="0" w:space="0" w:color="auto"/>
          </w:divBdr>
        </w:div>
        <w:div w:id="1706756829">
          <w:marLeft w:val="720"/>
          <w:marRight w:val="0"/>
          <w:marTop w:val="0"/>
          <w:marBottom w:val="0"/>
          <w:divBdr>
            <w:top w:val="none" w:sz="0" w:space="0" w:color="auto"/>
            <w:left w:val="none" w:sz="0" w:space="0" w:color="auto"/>
            <w:bottom w:val="none" w:sz="0" w:space="0" w:color="auto"/>
            <w:right w:val="none" w:sz="0" w:space="0" w:color="auto"/>
          </w:divBdr>
        </w:div>
        <w:div w:id="1327049817">
          <w:marLeft w:val="720"/>
          <w:marRight w:val="0"/>
          <w:marTop w:val="0"/>
          <w:marBottom w:val="0"/>
          <w:divBdr>
            <w:top w:val="none" w:sz="0" w:space="0" w:color="auto"/>
            <w:left w:val="none" w:sz="0" w:space="0" w:color="auto"/>
            <w:bottom w:val="none" w:sz="0" w:space="0" w:color="auto"/>
            <w:right w:val="none" w:sz="0" w:space="0" w:color="auto"/>
          </w:divBdr>
        </w:div>
        <w:div w:id="1446146755">
          <w:marLeft w:val="547"/>
          <w:marRight w:val="0"/>
          <w:marTop w:val="0"/>
          <w:marBottom w:val="0"/>
          <w:divBdr>
            <w:top w:val="none" w:sz="0" w:space="0" w:color="auto"/>
            <w:left w:val="none" w:sz="0" w:space="0" w:color="auto"/>
            <w:bottom w:val="none" w:sz="0" w:space="0" w:color="auto"/>
            <w:right w:val="none" w:sz="0" w:space="0" w:color="auto"/>
          </w:divBdr>
        </w:div>
        <w:div w:id="65959003">
          <w:marLeft w:val="547"/>
          <w:marRight w:val="0"/>
          <w:marTop w:val="0"/>
          <w:marBottom w:val="0"/>
          <w:divBdr>
            <w:top w:val="none" w:sz="0" w:space="0" w:color="auto"/>
            <w:left w:val="none" w:sz="0" w:space="0" w:color="auto"/>
            <w:bottom w:val="none" w:sz="0" w:space="0" w:color="auto"/>
            <w:right w:val="none" w:sz="0" w:space="0" w:color="auto"/>
          </w:divBdr>
        </w:div>
      </w:divsChild>
    </w:div>
    <w:div w:id="321665699">
      <w:bodyDiv w:val="1"/>
      <w:marLeft w:val="0"/>
      <w:marRight w:val="0"/>
      <w:marTop w:val="0"/>
      <w:marBottom w:val="0"/>
      <w:divBdr>
        <w:top w:val="none" w:sz="0" w:space="0" w:color="auto"/>
        <w:left w:val="none" w:sz="0" w:space="0" w:color="auto"/>
        <w:bottom w:val="none" w:sz="0" w:space="0" w:color="auto"/>
        <w:right w:val="none" w:sz="0" w:space="0" w:color="auto"/>
      </w:divBdr>
      <w:divsChild>
        <w:div w:id="327249186">
          <w:marLeft w:val="720"/>
          <w:marRight w:val="0"/>
          <w:marTop w:val="0"/>
          <w:marBottom w:val="0"/>
          <w:divBdr>
            <w:top w:val="none" w:sz="0" w:space="0" w:color="auto"/>
            <w:left w:val="none" w:sz="0" w:space="0" w:color="auto"/>
            <w:bottom w:val="none" w:sz="0" w:space="0" w:color="auto"/>
            <w:right w:val="none" w:sz="0" w:space="0" w:color="auto"/>
          </w:divBdr>
        </w:div>
        <w:div w:id="637690356">
          <w:marLeft w:val="720"/>
          <w:marRight w:val="0"/>
          <w:marTop w:val="0"/>
          <w:marBottom w:val="0"/>
          <w:divBdr>
            <w:top w:val="none" w:sz="0" w:space="0" w:color="auto"/>
            <w:left w:val="none" w:sz="0" w:space="0" w:color="auto"/>
            <w:bottom w:val="none" w:sz="0" w:space="0" w:color="auto"/>
            <w:right w:val="none" w:sz="0" w:space="0" w:color="auto"/>
          </w:divBdr>
        </w:div>
        <w:div w:id="667370801">
          <w:marLeft w:val="720"/>
          <w:marRight w:val="0"/>
          <w:marTop w:val="0"/>
          <w:marBottom w:val="0"/>
          <w:divBdr>
            <w:top w:val="none" w:sz="0" w:space="0" w:color="auto"/>
            <w:left w:val="none" w:sz="0" w:space="0" w:color="auto"/>
            <w:bottom w:val="none" w:sz="0" w:space="0" w:color="auto"/>
            <w:right w:val="none" w:sz="0" w:space="0" w:color="auto"/>
          </w:divBdr>
        </w:div>
        <w:div w:id="2064937589">
          <w:marLeft w:val="720"/>
          <w:marRight w:val="0"/>
          <w:marTop w:val="0"/>
          <w:marBottom w:val="0"/>
          <w:divBdr>
            <w:top w:val="none" w:sz="0" w:space="0" w:color="auto"/>
            <w:left w:val="none" w:sz="0" w:space="0" w:color="auto"/>
            <w:bottom w:val="none" w:sz="0" w:space="0" w:color="auto"/>
            <w:right w:val="none" w:sz="0" w:space="0" w:color="auto"/>
          </w:divBdr>
        </w:div>
        <w:div w:id="820003375">
          <w:marLeft w:val="720"/>
          <w:marRight w:val="0"/>
          <w:marTop w:val="0"/>
          <w:marBottom w:val="0"/>
          <w:divBdr>
            <w:top w:val="none" w:sz="0" w:space="0" w:color="auto"/>
            <w:left w:val="none" w:sz="0" w:space="0" w:color="auto"/>
            <w:bottom w:val="none" w:sz="0" w:space="0" w:color="auto"/>
            <w:right w:val="none" w:sz="0" w:space="0" w:color="auto"/>
          </w:divBdr>
        </w:div>
      </w:divsChild>
    </w:div>
    <w:div w:id="360976558">
      <w:bodyDiv w:val="1"/>
      <w:marLeft w:val="0"/>
      <w:marRight w:val="0"/>
      <w:marTop w:val="0"/>
      <w:marBottom w:val="0"/>
      <w:divBdr>
        <w:top w:val="none" w:sz="0" w:space="0" w:color="auto"/>
        <w:left w:val="none" w:sz="0" w:space="0" w:color="auto"/>
        <w:bottom w:val="none" w:sz="0" w:space="0" w:color="auto"/>
        <w:right w:val="none" w:sz="0" w:space="0" w:color="auto"/>
      </w:divBdr>
      <w:divsChild>
        <w:div w:id="544877433">
          <w:marLeft w:val="720"/>
          <w:marRight w:val="0"/>
          <w:marTop w:val="0"/>
          <w:marBottom w:val="0"/>
          <w:divBdr>
            <w:top w:val="none" w:sz="0" w:space="0" w:color="auto"/>
            <w:left w:val="none" w:sz="0" w:space="0" w:color="auto"/>
            <w:bottom w:val="none" w:sz="0" w:space="0" w:color="auto"/>
            <w:right w:val="none" w:sz="0" w:space="0" w:color="auto"/>
          </w:divBdr>
        </w:div>
        <w:div w:id="54283656">
          <w:marLeft w:val="720"/>
          <w:marRight w:val="0"/>
          <w:marTop w:val="0"/>
          <w:marBottom w:val="0"/>
          <w:divBdr>
            <w:top w:val="none" w:sz="0" w:space="0" w:color="auto"/>
            <w:left w:val="none" w:sz="0" w:space="0" w:color="auto"/>
            <w:bottom w:val="none" w:sz="0" w:space="0" w:color="auto"/>
            <w:right w:val="none" w:sz="0" w:space="0" w:color="auto"/>
          </w:divBdr>
        </w:div>
        <w:div w:id="1019309409">
          <w:marLeft w:val="720"/>
          <w:marRight w:val="0"/>
          <w:marTop w:val="0"/>
          <w:marBottom w:val="0"/>
          <w:divBdr>
            <w:top w:val="none" w:sz="0" w:space="0" w:color="auto"/>
            <w:left w:val="none" w:sz="0" w:space="0" w:color="auto"/>
            <w:bottom w:val="none" w:sz="0" w:space="0" w:color="auto"/>
            <w:right w:val="none" w:sz="0" w:space="0" w:color="auto"/>
          </w:divBdr>
        </w:div>
        <w:div w:id="560025990">
          <w:marLeft w:val="720"/>
          <w:marRight w:val="0"/>
          <w:marTop w:val="0"/>
          <w:marBottom w:val="0"/>
          <w:divBdr>
            <w:top w:val="none" w:sz="0" w:space="0" w:color="auto"/>
            <w:left w:val="none" w:sz="0" w:space="0" w:color="auto"/>
            <w:bottom w:val="none" w:sz="0" w:space="0" w:color="auto"/>
            <w:right w:val="none" w:sz="0" w:space="0" w:color="auto"/>
          </w:divBdr>
        </w:div>
        <w:div w:id="1175463930">
          <w:marLeft w:val="720"/>
          <w:marRight w:val="0"/>
          <w:marTop w:val="0"/>
          <w:marBottom w:val="0"/>
          <w:divBdr>
            <w:top w:val="none" w:sz="0" w:space="0" w:color="auto"/>
            <w:left w:val="none" w:sz="0" w:space="0" w:color="auto"/>
            <w:bottom w:val="none" w:sz="0" w:space="0" w:color="auto"/>
            <w:right w:val="none" w:sz="0" w:space="0" w:color="auto"/>
          </w:divBdr>
        </w:div>
        <w:div w:id="424738961">
          <w:marLeft w:val="720"/>
          <w:marRight w:val="0"/>
          <w:marTop w:val="0"/>
          <w:marBottom w:val="0"/>
          <w:divBdr>
            <w:top w:val="none" w:sz="0" w:space="0" w:color="auto"/>
            <w:left w:val="none" w:sz="0" w:space="0" w:color="auto"/>
            <w:bottom w:val="none" w:sz="0" w:space="0" w:color="auto"/>
            <w:right w:val="none" w:sz="0" w:space="0" w:color="auto"/>
          </w:divBdr>
        </w:div>
        <w:div w:id="526910738">
          <w:marLeft w:val="720"/>
          <w:marRight w:val="0"/>
          <w:marTop w:val="0"/>
          <w:marBottom w:val="0"/>
          <w:divBdr>
            <w:top w:val="none" w:sz="0" w:space="0" w:color="auto"/>
            <w:left w:val="none" w:sz="0" w:space="0" w:color="auto"/>
            <w:bottom w:val="none" w:sz="0" w:space="0" w:color="auto"/>
            <w:right w:val="none" w:sz="0" w:space="0" w:color="auto"/>
          </w:divBdr>
        </w:div>
        <w:div w:id="526910218">
          <w:marLeft w:val="720"/>
          <w:marRight w:val="0"/>
          <w:marTop w:val="0"/>
          <w:marBottom w:val="0"/>
          <w:divBdr>
            <w:top w:val="none" w:sz="0" w:space="0" w:color="auto"/>
            <w:left w:val="none" w:sz="0" w:space="0" w:color="auto"/>
            <w:bottom w:val="none" w:sz="0" w:space="0" w:color="auto"/>
            <w:right w:val="none" w:sz="0" w:space="0" w:color="auto"/>
          </w:divBdr>
        </w:div>
      </w:divsChild>
    </w:div>
    <w:div w:id="368650162">
      <w:bodyDiv w:val="1"/>
      <w:marLeft w:val="0"/>
      <w:marRight w:val="0"/>
      <w:marTop w:val="0"/>
      <w:marBottom w:val="0"/>
      <w:divBdr>
        <w:top w:val="none" w:sz="0" w:space="0" w:color="auto"/>
        <w:left w:val="none" w:sz="0" w:space="0" w:color="auto"/>
        <w:bottom w:val="none" w:sz="0" w:space="0" w:color="auto"/>
        <w:right w:val="none" w:sz="0" w:space="0" w:color="auto"/>
      </w:divBdr>
      <w:divsChild>
        <w:div w:id="4485449">
          <w:marLeft w:val="720"/>
          <w:marRight w:val="0"/>
          <w:marTop w:val="0"/>
          <w:marBottom w:val="0"/>
          <w:divBdr>
            <w:top w:val="none" w:sz="0" w:space="0" w:color="auto"/>
            <w:left w:val="none" w:sz="0" w:space="0" w:color="auto"/>
            <w:bottom w:val="none" w:sz="0" w:space="0" w:color="auto"/>
            <w:right w:val="none" w:sz="0" w:space="0" w:color="auto"/>
          </w:divBdr>
        </w:div>
        <w:div w:id="2055500114">
          <w:marLeft w:val="720"/>
          <w:marRight w:val="0"/>
          <w:marTop w:val="0"/>
          <w:marBottom w:val="0"/>
          <w:divBdr>
            <w:top w:val="none" w:sz="0" w:space="0" w:color="auto"/>
            <w:left w:val="none" w:sz="0" w:space="0" w:color="auto"/>
            <w:bottom w:val="none" w:sz="0" w:space="0" w:color="auto"/>
            <w:right w:val="none" w:sz="0" w:space="0" w:color="auto"/>
          </w:divBdr>
        </w:div>
        <w:div w:id="1409039402">
          <w:marLeft w:val="720"/>
          <w:marRight w:val="0"/>
          <w:marTop w:val="0"/>
          <w:marBottom w:val="0"/>
          <w:divBdr>
            <w:top w:val="none" w:sz="0" w:space="0" w:color="auto"/>
            <w:left w:val="none" w:sz="0" w:space="0" w:color="auto"/>
            <w:bottom w:val="none" w:sz="0" w:space="0" w:color="auto"/>
            <w:right w:val="none" w:sz="0" w:space="0" w:color="auto"/>
          </w:divBdr>
        </w:div>
        <w:div w:id="811630213">
          <w:marLeft w:val="720"/>
          <w:marRight w:val="0"/>
          <w:marTop w:val="0"/>
          <w:marBottom w:val="0"/>
          <w:divBdr>
            <w:top w:val="none" w:sz="0" w:space="0" w:color="auto"/>
            <w:left w:val="none" w:sz="0" w:space="0" w:color="auto"/>
            <w:bottom w:val="none" w:sz="0" w:space="0" w:color="auto"/>
            <w:right w:val="none" w:sz="0" w:space="0" w:color="auto"/>
          </w:divBdr>
        </w:div>
        <w:div w:id="1126386276">
          <w:marLeft w:val="720"/>
          <w:marRight w:val="0"/>
          <w:marTop w:val="0"/>
          <w:marBottom w:val="0"/>
          <w:divBdr>
            <w:top w:val="none" w:sz="0" w:space="0" w:color="auto"/>
            <w:left w:val="none" w:sz="0" w:space="0" w:color="auto"/>
            <w:bottom w:val="none" w:sz="0" w:space="0" w:color="auto"/>
            <w:right w:val="none" w:sz="0" w:space="0" w:color="auto"/>
          </w:divBdr>
        </w:div>
        <w:div w:id="2109428387">
          <w:marLeft w:val="720"/>
          <w:marRight w:val="0"/>
          <w:marTop w:val="0"/>
          <w:marBottom w:val="0"/>
          <w:divBdr>
            <w:top w:val="none" w:sz="0" w:space="0" w:color="auto"/>
            <w:left w:val="none" w:sz="0" w:space="0" w:color="auto"/>
            <w:bottom w:val="none" w:sz="0" w:space="0" w:color="auto"/>
            <w:right w:val="none" w:sz="0" w:space="0" w:color="auto"/>
          </w:divBdr>
        </w:div>
        <w:div w:id="451831115">
          <w:marLeft w:val="720"/>
          <w:marRight w:val="0"/>
          <w:marTop w:val="0"/>
          <w:marBottom w:val="0"/>
          <w:divBdr>
            <w:top w:val="none" w:sz="0" w:space="0" w:color="auto"/>
            <w:left w:val="none" w:sz="0" w:space="0" w:color="auto"/>
            <w:bottom w:val="none" w:sz="0" w:space="0" w:color="auto"/>
            <w:right w:val="none" w:sz="0" w:space="0" w:color="auto"/>
          </w:divBdr>
        </w:div>
        <w:div w:id="954555295">
          <w:marLeft w:val="547"/>
          <w:marRight w:val="0"/>
          <w:marTop w:val="0"/>
          <w:marBottom w:val="0"/>
          <w:divBdr>
            <w:top w:val="none" w:sz="0" w:space="0" w:color="auto"/>
            <w:left w:val="none" w:sz="0" w:space="0" w:color="auto"/>
            <w:bottom w:val="none" w:sz="0" w:space="0" w:color="auto"/>
            <w:right w:val="none" w:sz="0" w:space="0" w:color="auto"/>
          </w:divBdr>
        </w:div>
        <w:div w:id="756512797">
          <w:marLeft w:val="547"/>
          <w:marRight w:val="0"/>
          <w:marTop w:val="0"/>
          <w:marBottom w:val="0"/>
          <w:divBdr>
            <w:top w:val="none" w:sz="0" w:space="0" w:color="auto"/>
            <w:left w:val="none" w:sz="0" w:space="0" w:color="auto"/>
            <w:bottom w:val="none" w:sz="0" w:space="0" w:color="auto"/>
            <w:right w:val="none" w:sz="0" w:space="0" w:color="auto"/>
          </w:divBdr>
        </w:div>
      </w:divsChild>
    </w:div>
    <w:div w:id="436947840">
      <w:bodyDiv w:val="1"/>
      <w:marLeft w:val="0"/>
      <w:marRight w:val="0"/>
      <w:marTop w:val="0"/>
      <w:marBottom w:val="0"/>
      <w:divBdr>
        <w:top w:val="none" w:sz="0" w:space="0" w:color="auto"/>
        <w:left w:val="none" w:sz="0" w:space="0" w:color="auto"/>
        <w:bottom w:val="none" w:sz="0" w:space="0" w:color="auto"/>
        <w:right w:val="none" w:sz="0" w:space="0" w:color="auto"/>
      </w:divBdr>
      <w:divsChild>
        <w:div w:id="1588802348">
          <w:marLeft w:val="720"/>
          <w:marRight w:val="0"/>
          <w:marTop w:val="0"/>
          <w:marBottom w:val="0"/>
          <w:divBdr>
            <w:top w:val="none" w:sz="0" w:space="0" w:color="auto"/>
            <w:left w:val="none" w:sz="0" w:space="0" w:color="auto"/>
            <w:bottom w:val="none" w:sz="0" w:space="0" w:color="auto"/>
            <w:right w:val="none" w:sz="0" w:space="0" w:color="auto"/>
          </w:divBdr>
        </w:div>
        <w:div w:id="305858444">
          <w:marLeft w:val="720"/>
          <w:marRight w:val="0"/>
          <w:marTop w:val="0"/>
          <w:marBottom w:val="0"/>
          <w:divBdr>
            <w:top w:val="none" w:sz="0" w:space="0" w:color="auto"/>
            <w:left w:val="none" w:sz="0" w:space="0" w:color="auto"/>
            <w:bottom w:val="none" w:sz="0" w:space="0" w:color="auto"/>
            <w:right w:val="none" w:sz="0" w:space="0" w:color="auto"/>
          </w:divBdr>
        </w:div>
        <w:div w:id="1597859194">
          <w:marLeft w:val="720"/>
          <w:marRight w:val="0"/>
          <w:marTop w:val="0"/>
          <w:marBottom w:val="0"/>
          <w:divBdr>
            <w:top w:val="none" w:sz="0" w:space="0" w:color="auto"/>
            <w:left w:val="none" w:sz="0" w:space="0" w:color="auto"/>
            <w:bottom w:val="none" w:sz="0" w:space="0" w:color="auto"/>
            <w:right w:val="none" w:sz="0" w:space="0" w:color="auto"/>
          </w:divBdr>
        </w:div>
        <w:div w:id="1211845496">
          <w:marLeft w:val="720"/>
          <w:marRight w:val="0"/>
          <w:marTop w:val="0"/>
          <w:marBottom w:val="0"/>
          <w:divBdr>
            <w:top w:val="none" w:sz="0" w:space="0" w:color="auto"/>
            <w:left w:val="none" w:sz="0" w:space="0" w:color="auto"/>
            <w:bottom w:val="none" w:sz="0" w:space="0" w:color="auto"/>
            <w:right w:val="none" w:sz="0" w:space="0" w:color="auto"/>
          </w:divBdr>
        </w:div>
        <w:div w:id="2103449058">
          <w:marLeft w:val="720"/>
          <w:marRight w:val="0"/>
          <w:marTop w:val="0"/>
          <w:marBottom w:val="0"/>
          <w:divBdr>
            <w:top w:val="none" w:sz="0" w:space="0" w:color="auto"/>
            <w:left w:val="none" w:sz="0" w:space="0" w:color="auto"/>
            <w:bottom w:val="none" w:sz="0" w:space="0" w:color="auto"/>
            <w:right w:val="none" w:sz="0" w:space="0" w:color="auto"/>
          </w:divBdr>
        </w:div>
        <w:div w:id="1979265002">
          <w:marLeft w:val="720"/>
          <w:marRight w:val="0"/>
          <w:marTop w:val="0"/>
          <w:marBottom w:val="0"/>
          <w:divBdr>
            <w:top w:val="none" w:sz="0" w:space="0" w:color="auto"/>
            <w:left w:val="none" w:sz="0" w:space="0" w:color="auto"/>
            <w:bottom w:val="none" w:sz="0" w:space="0" w:color="auto"/>
            <w:right w:val="none" w:sz="0" w:space="0" w:color="auto"/>
          </w:divBdr>
        </w:div>
        <w:div w:id="1312638381">
          <w:marLeft w:val="720"/>
          <w:marRight w:val="0"/>
          <w:marTop w:val="0"/>
          <w:marBottom w:val="0"/>
          <w:divBdr>
            <w:top w:val="none" w:sz="0" w:space="0" w:color="auto"/>
            <w:left w:val="none" w:sz="0" w:space="0" w:color="auto"/>
            <w:bottom w:val="none" w:sz="0" w:space="0" w:color="auto"/>
            <w:right w:val="none" w:sz="0" w:space="0" w:color="auto"/>
          </w:divBdr>
        </w:div>
      </w:divsChild>
    </w:div>
    <w:div w:id="503670983">
      <w:bodyDiv w:val="1"/>
      <w:marLeft w:val="0"/>
      <w:marRight w:val="0"/>
      <w:marTop w:val="0"/>
      <w:marBottom w:val="0"/>
      <w:divBdr>
        <w:top w:val="none" w:sz="0" w:space="0" w:color="auto"/>
        <w:left w:val="none" w:sz="0" w:space="0" w:color="auto"/>
        <w:bottom w:val="none" w:sz="0" w:space="0" w:color="auto"/>
        <w:right w:val="none" w:sz="0" w:space="0" w:color="auto"/>
      </w:divBdr>
      <w:divsChild>
        <w:div w:id="1121073000">
          <w:marLeft w:val="720"/>
          <w:marRight w:val="0"/>
          <w:marTop w:val="0"/>
          <w:marBottom w:val="0"/>
          <w:divBdr>
            <w:top w:val="none" w:sz="0" w:space="0" w:color="auto"/>
            <w:left w:val="none" w:sz="0" w:space="0" w:color="auto"/>
            <w:bottom w:val="none" w:sz="0" w:space="0" w:color="auto"/>
            <w:right w:val="none" w:sz="0" w:space="0" w:color="auto"/>
          </w:divBdr>
        </w:div>
        <w:div w:id="2053990871">
          <w:marLeft w:val="720"/>
          <w:marRight w:val="0"/>
          <w:marTop w:val="0"/>
          <w:marBottom w:val="0"/>
          <w:divBdr>
            <w:top w:val="none" w:sz="0" w:space="0" w:color="auto"/>
            <w:left w:val="none" w:sz="0" w:space="0" w:color="auto"/>
            <w:bottom w:val="none" w:sz="0" w:space="0" w:color="auto"/>
            <w:right w:val="none" w:sz="0" w:space="0" w:color="auto"/>
          </w:divBdr>
        </w:div>
        <w:div w:id="1310474721">
          <w:marLeft w:val="720"/>
          <w:marRight w:val="0"/>
          <w:marTop w:val="0"/>
          <w:marBottom w:val="0"/>
          <w:divBdr>
            <w:top w:val="none" w:sz="0" w:space="0" w:color="auto"/>
            <w:left w:val="none" w:sz="0" w:space="0" w:color="auto"/>
            <w:bottom w:val="none" w:sz="0" w:space="0" w:color="auto"/>
            <w:right w:val="none" w:sz="0" w:space="0" w:color="auto"/>
          </w:divBdr>
        </w:div>
        <w:div w:id="1804499831">
          <w:marLeft w:val="720"/>
          <w:marRight w:val="0"/>
          <w:marTop w:val="0"/>
          <w:marBottom w:val="0"/>
          <w:divBdr>
            <w:top w:val="none" w:sz="0" w:space="0" w:color="auto"/>
            <w:left w:val="none" w:sz="0" w:space="0" w:color="auto"/>
            <w:bottom w:val="none" w:sz="0" w:space="0" w:color="auto"/>
            <w:right w:val="none" w:sz="0" w:space="0" w:color="auto"/>
          </w:divBdr>
        </w:div>
        <w:div w:id="1439568377">
          <w:marLeft w:val="720"/>
          <w:marRight w:val="0"/>
          <w:marTop w:val="0"/>
          <w:marBottom w:val="0"/>
          <w:divBdr>
            <w:top w:val="none" w:sz="0" w:space="0" w:color="auto"/>
            <w:left w:val="none" w:sz="0" w:space="0" w:color="auto"/>
            <w:bottom w:val="none" w:sz="0" w:space="0" w:color="auto"/>
            <w:right w:val="none" w:sz="0" w:space="0" w:color="auto"/>
          </w:divBdr>
        </w:div>
        <w:div w:id="159809311">
          <w:marLeft w:val="720"/>
          <w:marRight w:val="0"/>
          <w:marTop w:val="0"/>
          <w:marBottom w:val="0"/>
          <w:divBdr>
            <w:top w:val="none" w:sz="0" w:space="0" w:color="auto"/>
            <w:left w:val="none" w:sz="0" w:space="0" w:color="auto"/>
            <w:bottom w:val="none" w:sz="0" w:space="0" w:color="auto"/>
            <w:right w:val="none" w:sz="0" w:space="0" w:color="auto"/>
          </w:divBdr>
        </w:div>
        <w:div w:id="366413106">
          <w:marLeft w:val="720"/>
          <w:marRight w:val="0"/>
          <w:marTop w:val="0"/>
          <w:marBottom w:val="0"/>
          <w:divBdr>
            <w:top w:val="none" w:sz="0" w:space="0" w:color="auto"/>
            <w:left w:val="none" w:sz="0" w:space="0" w:color="auto"/>
            <w:bottom w:val="none" w:sz="0" w:space="0" w:color="auto"/>
            <w:right w:val="none" w:sz="0" w:space="0" w:color="auto"/>
          </w:divBdr>
        </w:div>
        <w:div w:id="688066700">
          <w:marLeft w:val="720"/>
          <w:marRight w:val="0"/>
          <w:marTop w:val="0"/>
          <w:marBottom w:val="0"/>
          <w:divBdr>
            <w:top w:val="none" w:sz="0" w:space="0" w:color="auto"/>
            <w:left w:val="none" w:sz="0" w:space="0" w:color="auto"/>
            <w:bottom w:val="none" w:sz="0" w:space="0" w:color="auto"/>
            <w:right w:val="none" w:sz="0" w:space="0" w:color="auto"/>
          </w:divBdr>
        </w:div>
        <w:div w:id="1123573461">
          <w:marLeft w:val="720"/>
          <w:marRight w:val="0"/>
          <w:marTop w:val="0"/>
          <w:marBottom w:val="0"/>
          <w:divBdr>
            <w:top w:val="none" w:sz="0" w:space="0" w:color="auto"/>
            <w:left w:val="none" w:sz="0" w:space="0" w:color="auto"/>
            <w:bottom w:val="none" w:sz="0" w:space="0" w:color="auto"/>
            <w:right w:val="none" w:sz="0" w:space="0" w:color="auto"/>
          </w:divBdr>
        </w:div>
        <w:div w:id="187178904">
          <w:marLeft w:val="720"/>
          <w:marRight w:val="0"/>
          <w:marTop w:val="0"/>
          <w:marBottom w:val="0"/>
          <w:divBdr>
            <w:top w:val="none" w:sz="0" w:space="0" w:color="auto"/>
            <w:left w:val="none" w:sz="0" w:space="0" w:color="auto"/>
            <w:bottom w:val="none" w:sz="0" w:space="0" w:color="auto"/>
            <w:right w:val="none" w:sz="0" w:space="0" w:color="auto"/>
          </w:divBdr>
        </w:div>
        <w:div w:id="1300652653">
          <w:marLeft w:val="547"/>
          <w:marRight w:val="0"/>
          <w:marTop w:val="0"/>
          <w:marBottom w:val="0"/>
          <w:divBdr>
            <w:top w:val="none" w:sz="0" w:space="0" w:color="auto"/>
            <w:left w:val="none" w:sz="0" w:space="0" w:color="auto"/>
            <w:bottom w:val="none" w:sz="0" w:space="0" w:color="auto"/>
            <w:right w:val="none" w:sz="0" w:space="0" w:color="auto"/>
          </w:divBdr>
        </w:div>
      </w:divsChild>
    </w:div>
    <w:div w:id="567154846">
      <w:bodyDiv w:val="1"/>
      <w:marLeft w:val="0"/>
      <w:marRight w:val="0"/>
      <w:marTop w:val="0"/>
      <w:marBottom w:val="0"/>
      <w:divBdr>
        <w:top w:val="none" w:sz="0" w:space="0" w:color="auto"/>
        <w:left w:val="none" w:sz="0" w:space="0" w:color="auto"/>
        <w:bottom w:val="none" w:sz="0" w:space="0" w:color="auto"/>
        <w:right w:val="none" w:sz="0" w:space="0" w:color="auto"/>
      </w:divBdr>
      <w:divsChild>
        <w:div w:id="310211883">
          <w:marLeft w:val="720"/>
          <w:marRight w:val="0"/>
          <w:marTop w:val="0"/>
          <w:marBottom w:val="0"/>
          <w:divBdr>
            <w:top w:val="none" w:sz="0" w:space="0" w:color="auto"/>
            <w:left w:val="none" w:sz="0" w:space="0" w:color="auto"/>
            <w:bottom w:val="none" w:sz="0" w:space="0" w:color="auto"/>
            <w:right w:val="none" w:sz="0" w:space="0" w:color="auto"/>
          </w:divBdr>
        </w:div>
        <w:div w:id="1413236446">
          <w:marLeft w:val="720"/>
          <w:marRight w:val="0"/>
          <w:marTop w:val="0"/>
          <w:marBottom w:val="0"/>
          <w:divBdr>
            <w:top w:val="none" w:sz="0" w:space="0" w:color="auto"/>
            <w:left w:val="none" w:sz="0" w:space="0" w:color="auto"/>
            <w:bottom w:val="none" w:sz="0" w:space="0" w:color="auto"/>
            <w:right w:val="none" w:sz="0" w:space="0" w:color="auto"/>
          </w:divBdr>
        </w:div>
        <w:div w:id="1383863634">
          <w:marLeft w:val="720"/>
          <w:marRight w:val="0"/>
          <w:marTop w:val="0"/>
          <w:marBottom w:val="0"/>
          <w:divBdr>
            <w:top w:val="none" w:sz="0" w:space="0" w:color="auto"/>
            <w:left w:val="none" w:sz="0" w:space="0" w:color="auto"/>
            <w:bottom w:val="none" w:sz="0" w:space="0" w:color="auto"/>
            <w:right w:val="none" w:sz="0" w:space="0" w:color="auto"/>
          </w:divBdr>
        </w:div>
        <w:div w:id="991981305">
          <w:marLeft w:val="720"/>
          <w:marRight w:val="0"/>
          <w:marTop w:val="0"/>
          <w:marBottom w:val="0"/>
          <w:divBdr>
            <w:top w:val="none" w:sz="0" w:space="0" w:color="auto"/>
            <w:left w:val="none" w:sz="0" w:space="0" w:color="auto"/>
            <w:bottom w:val="none" w:sz="0" w:space="0" w:color="auto"/>
            <w:right w:val="none" w:sz="0" w:space="0" w:color="auto"/>
          </w:divBdr>
        </w:div>
        <w:div w:id="1685090331">
          <w:marLeft w:val="720"/>
          <w:marRight w:val="0"/>
          <w:marTop w:val="0"/>
          <w:marBottom w:val="0"/>
          <w:divBdr>
            <w:top w:val="none" w:sz="0" w:space="0" w:color="auto"/>
            <w:left w:val="none" w:sz="0" w:space="0" w:color="auto"/>
            <w:bottom w:val="none" w:sz="0" w:space="0" w:color="auto"/>
            <w:right w:val="none" w:sz="0" w:space="0" w:color="auto"/>
          </w:divBdr>
        </w:div>
        <w:div w:id="1293368913">
          <w:marLeft w:val="720"/>
          <w:marRight w:val="0"/>
          <w:marTop w:val="0"/>
          <w:marBottom w:val="0"/>
          <w:divBdr>
            <w:top w:val="none" w:sz="0" w:space="0" w:color="auto"/>
            <w:left w:val="none" w:sz="0" w:space="0" w:color="auto"/>
            <w:bottom w:val="none" w:sz="0" w:space="0" w:color="auto"/>
            <w:right w:val="none" w:sz="0" w:space="0" w:color="auto"/>
          </w:divBdr>
        </w:div>
        <w:div w:id="1052877">
          <w:marLeft w:val="720"/>
          <w:marRight w:val="0"/>
          <w:marTop w:val="0"/>
          <w:marBottom w:val="0"/>
          <w:divBdr>
            <w:top w:val="none" w:sz="0" w:space="0" w:color="auto"/>
            <w:left w:val="none" w:sz="0" w:space="0" w:color="auto"/>
            <w:bottom w:val="none" w:sz="0" w:space="0" w:color="auto"/>
            <w:right w:val="none" w:sz="0" w:space="0" w:color="auto"/>
          </w:divBdr>
        </w:div>
      </w:divsChild>
    </w:div>
    <w:div w:id="575820258">
      <w:bodyDiv w:val="1"/>
      <w:marLeft w:val="0"/>
      <w:marRight w:val="0"/>
      <w:marTop w:val="0"/>
      <w:marBottom w:val="0"/>
      <w:divBdr>
        <w:top w:val="none" w:sz="0" w:space="0" w:color="auto"/>
        <w:left w:val="none" w:sz="0" w:space="0" w:color="auto"/>
        <w:bottom w:val="none" w:sz="0" w:space="0" w:color="auto"/>
        <w:right w:val="none" w:sz="0" w:space="0" w:color="auto"/>
      </w:divBdr>
      <w:divsChild>
        <w:div w:id="1675182801">
          <w:marLeft w:val="720"/>
          <w:marRight w:val="0"/>
          <w:marTop w:val="0"/>
          <w:marBottom w:val="0"/>
          <w:divBdr>
            <w:top w:val="none" w:sz="0" w:space="0" w:color="auto"/>
            <w:left w:val="none" w:sz="0" w:space="0" w:color="auto"/>
            <w:bottom w:val="none" w:sz="0" w:space="0" w:color="auto"/>
            <w:right w:val="none" w:sz="0" w:space="0" w:color="auto"/>
          </w:divBdr>
        </w:div>
        <w:div w:id="1477138238">
          <w:marLeft w:val="720"/>
          <w:marRight w:val="0"/>
          <w:marTop w:val="0"/>
          <w:marBottom w:val="0"/>
          <w:divBdr>
            <w:top w:val="none" w:sz="0" w:space="0" w:color="auto"/>
            <w:left w:val="none" w:sz="0" w:space="0" w:color="auto"/>
            <w:bottom w:val="none" w:sz="0" w:space="0" w:color="auto"/>
            <w:right w:val="none" w:sz="0" w:space="0" w:color="auto"/>
          </w:divBdr>
        </w:div>
        <w:div w:id="1770075876">
          <w:marLeft w:val="720"/>
          <w:marRight w:val="0"/>
          <w:marTop w:val="0"/>
          <w:marBottom w:val="0"/>
          <w:divBdr>
            <w:top w:val="none" w:sz="0" w:space="0" w:color="auto"/>
            <w:left w:val="none" w:sz="0" w:space="0" w:color="auto"/>
            <w:bottom w:val="none" w:sz="0" w:space="0" w:color="auto"/>
            <w:right w:val="none" w:sz="0" w:space="0" w:color="auto"/>
          </w:divBdr>
        </w:div>
        <w:div w:id="1548688954">
          <w:marLeft w:val="720"/>
          <w:marRight w:val="0"/>
          <w:marTop w:val="0"/>
          <w:marBottom w:val="0"/>
          <w:divBdr>
            <w:top w:val="none" w:sz="0" w:space="0" w:color="auto"/>
            <w:left w:val="none" w:sz="0" w:space="0" w:color="auto"/>
            <w:bottom w:val="none" w:sz="0" w:space="0" w:color="auto"/>
            <w:right w:val="none" w:sz="0" w:space="0" w:color="auto"/>
          </w:divBdr>
        </w:div>
        <w:div w:id="543181522">
          <w:marLeft w:val="720"/>
          <w:marRight w:val="0"/>
          <w:marTop w:val="0"/>
          <w:marBottom w:val="0"/>
          <w:divBdr>
            <w:top w:val="none" w:sz="0" w:space="0" w:color="auto"/>
            <w:left w:val="none" w:sz="0" w:space="0" w:color="auto"/>
            <w:bottom w:val="none" w:sz="0" w:space="0" w:color="auto"/>
            <w:right w:val="none" w:sz="0" w:space="0" w:color="auto"/>
          </w:divBdr>
        </w:div>
        <w:div w:id="1946496169">
          <w:marLeft w:val="720"/>
          <w:marRight w:val="0"/>
          <w:marTop w:val="0"/>
          <w:marBottom w:val="0"/>
          <w:divBdr>
            <w:top w:val="none" w:sz="0" w:space="0" w:color="auto"/>
            <w:left w:val="none" w:sz="0" w:space="0" w:color="auto"/>
            <w:bottom w:val="none" w:sz="0" w:space="0" w:color="auto"/>
            <w:right w:val="none" w:sz="0" w:space="0" w:color="auto"/>
          </w:divBdr>
        </w:div>
        <w:div w:id="213005606">
          <w:marLeft w:val="720"/>
          <w:marRight w:val="0"/>
          <w:marTop w:val="0"/>
          <w:marBottom w:val="0"/>
          <w:divBdr>
            <w:top w:val="none" w:sz="0" w:space="0" w:color="auto"/>
            <w:left w:val="none" w:sz="0" w:space="0" w:color="auto"/>
            <w:bottom w:val="none" w:sz="0" w:space="0" w:color="auto"/>
            <w:right w:val="none" w:sz="0" w:space="0" w:color="auto"/>
          </w:divBdr>
        </w:div>
        <w:div w:id="1722553506">
          <w:marLeft w:val="720"/>
          <w:marRight w:val="0"/>
          <w:marTop w:val="0"/>
          <w:marBottom w:val="0"/>
          <w:divBdr>
            <w:top w:val="none" w:sz="0" w:space="0" w:color="auto"/>
            <w:left w:val="none" w:sz="0" w:space="0" w:color="auto"/>
            <w:bottom w:val="none" w:sz="0" w:space="0" w:color="auto"/>
            <w:right w:val="none" w:sz="0" w:space="0" w:color="auto"/>
          </w:divBdr>
        </w:div>
      </w:divsChild>
    </w:div>
    <w:div w:id="838271300">
      <w:bodyDiv w:val="1"/>
      <w:marLeft w:val="0"/>
      <w:marRight w:val="0"/>
      <w:marTop w:val="0"/>
      <w:marBottom w:val="0"/>
      <w:divBdr>
        <w:top w:val="none" w:sz="0" w:space="0" w:color="auto"/>
        <w:left w:val="none" w:sz="0" w:space="0" w:color="auto"/>
        <w:bottom w:val="none" w:sz="0" w:space="0" w:color="auto"/>
        <w:right w:val="none" w:sz="0" w:space="0" w:color="auto"/>
      </w:divBdr>
      <w:divsChild>
        <w:div w:id="452212887">
          <w:marLeft w:val="907"/>
          <w:marRight w:val="0"/>
          <w:marTop w:val="0"/>
          <w:marBottom w:val="0"/>
          <w:divBdr>
            <w:top w:val="none" w:sz="0" w:space="0" w:color="auto"/>
            <w:left w:val="none" w:sz="0" w:space="0" w:color="auto"/>
            <w:bottom w:val="none" w:sz="0" w:space="0" w:color="auto"/>
            <w:right w:val="none" w:sz="0" w:space="0" w:color="auto"/>
          </w:divBdr>
        </w:div>
        <w:div w:id="662003549">
          <w:marLeft w:val="907"/>
          <w:marRight w:val="0"/>
          <w:marTop w:val="0"/>
          <w:marBottom w:val="0"/>
          <w:divBdr>
            <w:top w:val="none" w:sz="0" w:space="0" w:color="auto"/>
            <w:left w:val="none" w:sz="0" w:space="0" w:color="auto"/>
            <w:bottom w:val="none" w:sz="0" w:space="0" w:color="auto"/>
            <w:right w:val="none" w:sz="0" w:space="0" w:color="auto"/>
          </w:divBdr>
        </w:div>
        <w:div w:id="1948998707">
          <w:marLeft w:val="907"/>
          <w:marRight w:val="0"/>
          <w:marTop w:val="0"/>
          <w:marBottom w:val="0"/>
          <w:divBdr>
            <w:top w:val="none" w:sz="0" w:space="0" w:color="auto"/>
            <w:left w:val="none" w:sz="0" w:space="0" w:color="auto"/>
            <w:bottom w:val="none" w:sz="0" w:space="0" w:color="auto"/>
            <w:right w:val="none" w:sz="0" w:space="0" w:color="auto"/>
          </w:divBdr>
        </w:div>
      </w:divsChild>
    </w:div>
    <w:div w:id="847251068">
      <w:bodyDiv w:val="1"/>
      <w:marLeft w:val="0"/>
      <w:marRight w:val="0"/>
      <w:marTop w:val="0"/>
      <w:marBottom w:val="0"/>
      <w:divBdr>
        <w:top w:val="none" w:sz="0" w:space="0" w:color="auto"/>
        <w:left w:val="none" w:sz="0" w:space="0" w:color="auto"/>
        <w:bottom w:val="none" w:sz="0" w:space="0" w:color="auto"/>
        <w:right w:val="none" w:sz="0" w:space="0" w:color="auto"/>
      </w:divBdr>
      <w:divsChild>
        <w:div w:id="1160265896">
          <w:marLeft w:val="720"/>
          <w:marRight w:val="0"/>
          <w:marTop w:val="0"/>
          <w:marBottom w:val="0"/>
          <w:divBdr>
            <w:top w:val="none" w:sz="0" w:space="0" w:color="auto"/>
            <w:left w:val="none" w:sz="0" w:space="0" w:color="auto"/>
            <w:bottom w:val="none" w:sz="0" w:space="0" w:color="auto"/>
            <w:right w:val="none" w:sz="0" w:space="0" w:color="auto"/>
          </w:divBdr>
        </w:div>
        <w:div w:id="760950007">
          <w:marLeft w:val="720"/>
          <w:marRight w:val="0"/>
          <w:marTop w:val="0"/>
          <w:marBottom w:val="0"/>
          <w:divBdr>
            <w:top w:val="none" w:sz="0" w:space="0" w:color="auto"/>
            <w:left w:val="none" w:sz="0" w:space="0" w:color="auto"/>
            <w:bottom w:val="none" w:sz="0" w:space="0" w:color="auto"/>
            <w:right w:val="none" w:sz="0" w:space="0" w:color="auto"/>
          </w:divBdr>
        </w:div>
        <w:div w:id="293022062">
          <w:marLeft w:val="720"/>
          <w:marRight w:val="0"/>
          <w:marTop w:val="0"/>
          <w:marBottom w:val="0"/>
          <w:divBdr>
            <w:top w:val="none" w:sz="0" w:space="0" w:color="auto"/>
            <w:left w:val="none" w:sz="0" w:space="0" w:color="auto"/>
            <w:bottom w:val="none" w:sz="0" w:space="0" w:color="auto"/>
            <w:right w:val="none" w:sz="0" w:space="0" w:color="auto"/>
          </w:divBdr>
        </w:div>
        <w:div w:id="1185437056">
          <w:marLeft w:val="720"/>
          <w:marRight w:val="0"/>
          <w:marTop w:val="0"/>
          <w:marBottom w:val="0"/>
          <w:divBdr>
            <w:top w:val="none" w:sz="0" w:space="0" w:color="auto"/>
            <w:left w:val="none" w:sz="0" w:space="0" w:color="auto"/>
            <w:bottom w:val="none" w:sz="0" w:space="0" w:color="auto"/>
            <w:right w:val="none" w:sz="0" w:space="0" w:color="auto"/>
          </w:divBdr>
        </w:div>
        <w:div w:id="1547065799">
          <w:marLeft w:val="720"/>
          <w:marRight w:val="0"/>
          <w:marTop w:val="0"/>
          <w:marBottom w:val="0"/>
          <w:divBdr>
            <w:top w:val="none" w:sz="0" w:space="0" w:color="auto"/>
            <w:left w:val="none" w:sz="0" w:space="0" w:color="auto"/>
            <w:bottom w:val="none" w:sz="0" w:space="0" w:color="auto"/>
            <w:right w:val="none" w:sz="0" w:space="0" w:color="auto"/>
          </w:divBdr>
        </w:div>
        <w:div w:id="2008822265">
          <w:marLeft w:val="720"/>
          <w:marRight w:val="0"/>
          <w:marTop w:val="0"/>
          <w:marBottom w:val="0"/>
          <w:divBdr>
            <w:top w:val="none" w:sz="0" w:space="0" w:color="auto"/>
            <w:left w:val="none" w:sz="0" w:space="0" w:color="auto"/>
            <w:bottom w:val="none" w:sz="0" w:space="0" w:color="auto"/>
            <w:right w:val="none" w:sz="0" w:space="0" w:color="auto"/>
          </w:divBdr>
        </w:div>
        <w:div w:id="1464689497">
          <w:marLeft w:val="547"/>
          <w:marRight w:val="0"/>
          <w:marTop w:val="0"/>
          <w:marBottom w:val="0"/>
          <w:divBdr>
            <w:top w:val="none" w:sz="0" w:space="0" w:color="auto"/>
            <w:left w:val="none" w:sz="0" w:space="0" w:color="auto"/>
            <w:bottom w:val="none" w:sz="0" w:space="0" w:color="auto"/>
            <w:right w:val="none" w:sz="0" w:space="0" w:color="auto"/>
          </w:divBdr>
        </w:div>
        <w:div w:id="454447098">
          <w:marLeft w:val="547"/>
          <w:marRight w:val="0"/>
          <w:marTop w:val="0"/>
          <w:marBottom w:val="0"/>
          <w:divBdr>
            <w:top w:val="none" w:sz="0" w:space="0" w:color="auto"/>
            <w:left w:val="none" w:sz="0" w:space="0" w:color="auto"/>
            <w:bottom w:val="none" w:sz="0" w:space="0" w:color="auto"/>
            <w:right w:val="none" w:sz="0" w:space="0" w:color="auto"/>
          </w:divBdr>
        </w:div>
        <w:div w:id="902915169">
          <w:marLeft w:val="547"/>
          <w:marRight w:val="0"/>
          <w:marTop w:val="0"/>
          <w:marBottom w:val="0"/>
          <w:divBdr>
            <w:top w:val="none" w:sz="0" w:space="0" w:color="auto"/>
            <w:left w:val="none" w:sz="0" w:space="0" w:color="auto"/>
            <w:bottom w:val="none" w:sz="0" w:space="0" w:color="auto"/>
            <w:right w:val="none" w:sz="0" w:space="0" w:color="auto"/>
          </w:divBdr>
        </w:div>
        <w:div w:id="1053233629">
          <w:marLeft w:val="547"/>
          <w:marRight w:val="0"/>
          <w:marTop w:val="0"/>
          <w:marBottom w:val="0"/>
          <w:divBdr>
            <w:top w:val="none" w:sz="0" w:space="0" w:color="auto"/>
            <w:left w:val="none" w:sz="0" w:space="0" w:color="auto"/>
            <w:bottom w:val="none" w:sz="0" w:space="0" w:color="auto"/>
            <w:right w:val="none" w:sz="0" w:space="0" w:color="auto"/>
          </w:divBdr>
        </w:div>
        <w:div w:id="717046459">
          <w:marLeft w:val="720"/>
          <w:marRight w:val="0"/>
          <w:marTop w:val="0"/>
          <w:marBottom w:val="0"/>
          <w:divBdr>
            <w:top w:val="none" w:sz="0" w:space="0" w:color="auto"/>
            <w:left w:val="none" w:sz="0" w:space="0" w:color="auto"/>
            <w:bottom w:val="none" w:sz="0" w:space="0" w:color="auto"/>
            <w:right w:val="none" w:sz="0" w:space="0" w:color="auto"/>
          </w:divBdr>
        </w:div>
        <w:div w:id="1246646315">
          <w:marLeft w:val="720"/>
          <w:marRight w:val="0"/>
          <w:marTop w:val="0"/>
          <w:marBottom w:val="0"/>
          <w:divBdr>
            <w:top w:val="none" w:sz="0" w:space="0" w:color="auto"/>
            <w:left w:val="none" w:sz="0" w:space="0" w:color="auto"/>
            <w:bottom w:val="none" w:sz="0" w:space="0" w:color="auto"/>
            <w:right w:val="none" w:sz="0" w:space="0" w:color="auto"/>
          </w:divBdr>
        </w:div>
      </w:divsChild>
    </w:div>
    <w:div w:id="850605750">
      <w:bodyDiv w:val="1"/>
      <w:marLeft w:val="0"/>
      <w:marRight w:val="0"/>
      <w:marTop w:val="0"/>
      <w:marBottom w:val="0"/>
      <w:divBdr>
        <w:top w:val="none" w:sz="0" w:space="0" w:color="auto"/>
        <w:left w:val="none" w:sz="0" w:space="0" w:color="auto"/>
        <w:bottom w:val="none" w:sz="0" w:space="0" w:color="auto"/>
        <w:right w:val="none" w:sz="0" w:space="0" w:color="auto"/>
      </w:divBdr>
      <w:divsChild>
        <w:div w:id="2128618208">
          <w:marLeft w:val="720"/>
          <w:marRight w:val="0"/>
          <w:marTop w:val="0"/>
          <w:marBottom w:val="0"/>
          <w:divBdr>
            <w:top w:val="none" w:sz="0" w:space="0" w:color="auto"/>
            <w:left w:val="none" w:sz="0" w:space="0" w:color="auto"/>
            <w:bottom w:val="none" w:sz="0" w:space="0" w:color="auto"/>
            <w:right w:val="none" w:sz="0" w:space="0" w:color="auto"/>
          </w:divBdr>
        </w:div>
        <w:div w:id="146868923">
          <w:marLeft w:val="720"/>
          <w:marRight w:val="0"/>
          <w:marTop w:val="0"/>
          <w:marBottom w:val="0"/>
          <w:divBdr>
            <w:top w:val="none" w:sz="0" w:space="0" w:color="auto"/>
            <w:left w:val="none" w:sz="0" w:space="0" w:color="auto"/>
            <w:bottom w:val="none" w:sz="0" w:space="0" w:color="auto"/>
            <w:right w:val="none" w:sz="0" w:space="0" w:color="auto"/>
          </w:divBdr>
        </w:div>
        <w:div w:id="1964380155">
          <w:marLeft w:val="720"/>
          <w:marRight w:val="0"/>
          <w:marTop w:val="0"/>
          <w:marBottom w:val="0"/>
          <w:divBdr>
            <w:top w:val="none" w:sz="0" w:space="0" w:color="auto"/>
            <w:left w:val="none" w:sz="0" w:space="0" w:color="auto"/>
            <w:bottom w:val="none" w:sz="0" w:space="0" w:color="auto"/>
            <w:right w:val="none" w:sz="0" w:space="0" w:color="auto"/>
          </w:divBdr>
        </w:div>
        <w:div w:id="1246063881">
          <w:marLeft w:val="720"/>
          <w:marRight w:val="0"/>
          <w:marTop w:val="0"/>
          <w:marBottom w:val="0"/>
          <w:divBdr>
            <w:top w:val="none" w:sz="0" w:space="0" w:color="auto"/>
            <w:left w:val="none" w:sz="0" w:space="0" w:color="auto"/>
            <w:bottom w:val="none" w:sz="0" w:space="0" w:color="auto"/>
            <w:right w:val="none" w:sz="0" w:space="0" w:color="auto"/>
          </w:divBdr>
        </w:div>
        <w:div w:id="1533346262">
          <w:marLeft w:val="720"/>
          <w:marRight w:val="0"/>
          <w:marTop w:val="0"/>
          <w:marBottom w:val="0"/>
          <w:divBdr>
            <w:top w:val="none" w:sz="0" w:space="0" w:color="auto"/>
            <w:left w:val="none" w:sz="0" w:space="0" w:color="auto"/>
            <w:bottom w:val="none" w:sz="0" w:space="0" w:color="auto"/>
            <w:right w:val="none" w:sz="0" w:space="0" w:color="auto"/>
          </w:divBdr>
        </w:div>
        <w:div w:id="1029263031">
          <w:marLeft w:val="720"/>
          <w:marRight w:val="0"/>
          <w:marTop w:val="0"/>
          <w:marBottom w:val="0"/>
          <w:divBdr>
            <w:top w:val="none" w:sz="0" w:space="0" w:color="auto"/>
            <w:left w:val="none" w:sz="0" w:space="0" w:color="auto"/>
            <w:bottom w:val="none" w:sz="0" w:space="0" w:color="auto"/>
            <w:right w:val="none" w:sz="0" w:space="0" w:color="auto"/>
          </w:divBdr>
        </w:div>
        <w:div w:id="563418670">
          <w:marLeft w:val="720"/>
          <w:marRight w:val="0"/>
          <w:marTop w:val="0"/>
          <w:marBottom w:val="0"/>
          <w:divBdr>
            <w:top w:val="none" w:sz="0" w:space="0" w:color="auto"/>
            <w:left w:val="none" w:sz="0" w:space="0" w:color="auto"/>
            <w:bottom w:val="none" w:sz="0" w:space="0" w:color="auto"/>
            <w:right w:val="none" w:sz="0" w:space="0" w:color="auto"/>
          </w:divBdr>
        </w:div>
        <w:div w:id="280691664">
          <w:marLeft w:val="547"/>
          <w:marRight w:val="0"/>
          <w:marTop w:val="0"/>
          <w:marBottom w:val="0"/>
          <w:divBdr>
            <w:top w:val="none" w:sz="0" w:space="0" w:color="auto"/>
            <w:left w:val="none" w:sz="0" w:space="0" w:color="auto"/>
            <w:bottom w:val="none" w:sz="0" w:space="0" w:color="auto"/>
            <w:right w:val="none" w:sz="0" w:space="0" w:color="auto"/>
          </w:divBdr>
        </w:div>
        <w:div w:id="2137795241">
          <w:marLeft w:val="547"/>
          <w:marRight w:val="0"/>
          <w:marTop w:val="0"/>
          <w:marBottom w:val="0"/>
          <w:divBdr>
            <w:top w:val="none" w:sz="0" w:space="0" w:color="auto"/>
            <w:left w:val="none" w:sz="0" w:space="0" w:color="auto"/>
            <w:bottom w:val="none" w:sz="0" w:space="0" w:color="auto"/>
            <w:right w:val="none" w:sz="0" w:space="0" w:color="auto"/>
          </w:divBdr>
        </w:div>
      </w:divsChild>
    </w:div>
    <w:div w:id="884561191">
      <w:bodyDiv w:val="1"/>
      <w:marLeft w:val="0"/>
      <w:marRight w:val="0"/>
      <w:marTop w:val="0"/>
      <w:marBottom w:val="0"/>
      <w:divBdr>
        <w:top w:val="none" w:sz="0" w:space="0" w:color="auto"/>
        <w:left w:val="none" w:sz="0" w:space="0" w:color="auto"/>
        <w:bottom w:val="none" w:sz="0" w:space="0" w:color="auto"/>
        <w:right w:val="none" w:sz="0" w:space="0" w:color="auto"/>
      </w:divBdr>
      <w:divsChild>
        <w:div w:id="2050376971">
          <w:marLeft w:val="720"/>
          <w:marRight w:val="0"/>
          <w:marTop w:val="0"/>
          <w:marBottom w:val="0"/>
          <w:divBdr>
            <w:top w:val="none" w:sz="0" w:space="0" w:color="auto"/>
            <w:left w:val="none" w:sz="0" w:space="0" w:color="auto"/>
            <w:bottom w:val="none" w:sz="0" w:space="0" w:color="auto"/>
            <w:right w:val="none" w:sz="0" w:space="0" w:color="auto"/>
          </w:divBdr>
        </w:div>
        <w:div w:id="1354847337">
          <w:marLeft w:val="720"/>
          <w:marRight w:val="0"/>
          <w:marTop w:val="0"/>
          <w:marBottom w:val="0"/>
          <w:divBdr>
            <w:top w:val="none" w:sz="0" w:space="0" w:color="auto"/>
            <w:left w:val="none" w:sz="0" w:space="0" w:color="auto"/>
            <w:bottom w:val="none" w:sz="0" w:space="0" w:color="auto"/>
            <w:right w:val="none" w:sz="0" w:space="0" w:color="auto"/>
          </w:divBdr>
        </w:div>
        <w:div w:id="1040934241">
          <w:marLeft w:val="720"/>
          <w:marRight w:val="0"/>
          <w:marTop w:val="0"/>
          <w:marBottom w:val="0"/>
          <w:divBdr>
            <w:top w:val="none" w:sz="0" w:space="0" w:color="auto"/>
            <w:left w:val="none" w:sz="0" w:space="0" w:color="auto"/>
            <w:bottom w:val="none" w:sz="0" w:space="0" w:color="auto"/>
            <w:right w:val="none" w:sz="0" w:space="0" w:color="auto"/>
          </w:divBdr>
        </w:div>
        <w:div w:id="822814311">
          <w:marLeft w:val="720"/>
          <w:marRight w:val="0"/>
          <w:marTop w:val="0"/>
          <w:marBottom w:val="0"/>
          <w:divBdr>
            <w:top w:val="none" w:sz="0" w:space="0" w:color="auto"/>
            <w:left w:val="none" w:sz="0" w:space="0" w:color="auto"/>
            <w:bottom w:val="none" w:sz="0" w:space="0" w:color="auto"/>
            <w:right w:val="none" w:sz="0" w:space="0" w:color="auto"/>
          </w:divBdr>
        </w:div>
        <w:div w:id="304899386">
          <w:marLeft w:val="720"/>
          <w:marRight w:val="0"/>
          <w:marTop w:val="0"/>
          <w:marBottom w:val="0"/>
          <w:divBdr>
            <w:top w:val="none" w:sz="0" w:space="0" w:color="auto"/>
            <w:left w:val="none" w:sz="0" w:space="0" w:color="auto"/>
            <w:bottom w:val="none" w:sz="0" w:space="0" w:color="auto"/>
            <w:right w:val="none" w:sz="0" w:space="0" w:color="auto"/>
          </w:divBdr>
        </w:div>
        <w:div w:id="572084793">
          <w:marLeft w:val="720"/>
          <w:marRight w:val="0"/>
          <w:marTop w:val="0"/>
          <w:marBottom w:val="0"/>
          <w:divBdr>
            <w:top w:val="none" w:sz="0" w:space="0" w:color="auto"/>
            <w:left w:val="none" w:sz="0" w:space="0" w:color="auto"/>
            <w:bottom w:val="none" w:sz="0" w:space="0" w:color="auto"/>
            <w:right w:val="none" w:sz="0" w:space="0" w:color="auto"/>
          </w:divBdr>
        </w:div>
        <w:div w:id="1864707707">
          <w:marLeft w:val="720"/>
          <w:marRight w:val="0"/>
          <w:marTop w:val="0"/>
          <w:marBottom w:val="0"/>
          <w:divBdr>
            <w:top w:val="none" w:sz="0" w:space="0" w:color="auto"/>
            <w:left w:val="none" w:sz="0" w:space="0" w:color="auto"/>
            <w:bottom w:val="none" w:sz="0" w:space="0" w:color="auto"/>
            <w:right w:val="none" w:sz="0" w:space="0" w:color="auto"/>
          </w:divBdr>
        </w:div>
        <w:div w:id="197862353">
          <w:marLeft w:val="547"/>
          <w:marRight w:val="0"/>
          <w:marTop w:val="0"/>
          <w:marBottom w:val="0"/>
          <w:divBdr>
            <w:top w:val="none" w:sz="0" w:space="0" w:color="auto"/>
            <w:left w:val="none" w:sz="0" w:space="0" w:color="auto"/>
            <w:bottom w:val="none" w:sz="0" w:space="0" w:color="auto"/>
            <w:right w:val="none" w:sz="0" w:space="0" w:color="auto"/>
          </w:divBdr>
        </w:div>
        <w:div w:id="15933959">
          <w:marLeft w:val="547"/>
          <w:marRight w:val="0"/>
          <w:marTop w:val="0"/>
          <w:marBottom w:val="0"/>
          <w:divBdr>
            <w:top w:val="none" w:sz="0" w:space="0" w:color="auto"/>
            <w:left w:val="none" w:sz="0" w:space="0" w:color="auto"/>
            <w:bottom w:val="none" w:sz="0" w:space="0" w:color="auto"/>
            <w:right w:val="none" w:sz="0" w:space="0" w:color="auto"/>
          </w:divBdr>
        </w:div>
        <w:div w:id="943457484">
          <w:marLeft w:val="547"/>
          <w:marRight w:val="0"/>
          <w:marTop w:val="0"/>
          <w:marBottom w:val="0"/>
          <w:divBdr>
            <w:top w:val="none" w:sz="0" w:space="0" w:color="auto"/>
            <w:left w:val="none" w:sz="0" w:space="0" w:color="auto"/>
            <w:bottom w:val="none" w:sz="0" w:space="0" w:color="auto"/>
            <w:right w:val="none" w:sz="0" w:space="0" w:color="auto"/>
          </w:divBdr>
        </w:div>
        <w:div w:id="1597900184">
          <w:marLeft w:val="547"/>
          <w:marRight w:val="0"/>
          <w:marTop w:val="0"/>
          <w:marBottom w:val="0"/>
          <w:divBdr>
            <w:top w:val="none" w:sz="0" w:space="0" w:color="auto"/>
            <w:left w:val="none" w:sz="0" w:space="0" w:color="auto"/>
            <w:bottom w:val="none" w:sz="0" w:space="0" w:color="auto"/>
            <w:right w:val="none" w:sz="0" w:space="0" w:color="auto"/>
          </w:divBdr>
        </w:div>
      </w:divsChild>
    </w:div>
    <w:div w:id="966080325">
      <w:bodyDiv w:val="1"/>
      <w:marLeft w:val="0"/>
      <w:marRight w:val="0"/>
      <w:marTop w:val="0"/>
      <w:marBottom w:val="0"/>
      <w:divBdr>
        <w:top w:val="none" w:sz="0" w:space="0" w:color="auto"/>
        <w:left w:val="none" w:sz="0" w:space="0" w:color="auto"/>
        <w:bottom w:val="none" w:sz="0" w:space="0" w:color="auto"/>
        <w:right w:val="none" w:sz="0" w:space="0" w:color="auto"/>
      </w:divBdr>
      <w:divsChild>
        <w:div w:id="951086230">
          <w:marLeft w:val="720"/>
          <w:marRight w:val="0"/>
          <w:marTop w:val="0"/>
          <w:marBottom w:val="0"/>
          <w:divBdr>
            <w:top w:val="none" w:sz="0" w:space="0" w:color="auto"/>
            <w:left w:val="none" w:sz="0" w:space="0" w:color="auto"/>
            <w:bottom w:val="none" w:sz="0" w:space="0" w:color="auto"/>
            <w:right w:val="none" w:sz="0" w:space="0" w:color="auto"/>
          </w:divBdr>
        </w:div>
        <w:div w:id="411632946">
          <w:marLeft w:val="720"/>
          <w:marRight w:val="0"/>
          <w:marTop w:val="0"/>
          <w:marBottom w:val="0"/>
          <w:divBdr>
            <w:top w:val="none" w:sz="0" w:space="0" w:color="auto"/>
            <w:left w:val="none" w:sz="0" w:space="0" w:color="auto"/>
            <w:bottom w:val="none" w:sz="0" w:space="0" w:color="auto"/>
            <w:right w:val="none" w:sz="0" w:space="0" w:color="auto"/>
          </w:divBdr>
        </w:div>
        <w:div w:id="1405640624">
          <w:marLeft w:val="720"/>
          <w:marRight w:val="0"/>
          <w:marTop w:val="0"/>
          <w:marBottom w:val="0"/>
          <w:divBdr>
            <w:top w:val="none" w:sz="0" w:space="0" w:color="auto"/>
            <w:left w:val="none" w:sz="0" w:space="0" w:color="auto"/>
            <w:bottom w:val="none" w:sz="0" w:space="0" w:color="auto"/>
            <w:right w:val="none" w:sz="0" w:space="0" w:color="auto"/>
          </w:divBdr>
        </w:div>
        <w:div w:id="26293455">
          <w:marLeft w:val="720"/>
          <w:marRight w:val="0"/>
          <w:marTop w:val="0"/>
          <w:marBottom w:val="0"/>
          <w:divBdr>
            <w:top w:val="none" w:sz="0" w:space="0" w:color="auto"/>
            <w:left w:val="none" w:sz="0" w:space="0" w:color="auto"/>
            <w:bottom w:val="none" w:sz="0" w:space="0" w:color="auto"/>
            <w:right w:val="none" w:sz="0" w:space="0" w:color="auto"/>
          </w:divBdr>
        </w:div>
        <w:div w:id="56249186">
          <w:marLeft w:val="720"/>
          <w:marRight w:val="0"/>
          <w:marTop w:val="0"/>
          <w:marBottom w:val="0"/>
          <w:divBdr>
            <w:top w:val="none" w:sz="0" w:space="0" w:color="auto"/>
            <w:left w:val="none" w:sz="0" w:space="0" w:color="auto"/>
            <w:bottom w:val="none" w:sz="0" w:space="0" w:color="auto"/>
            <w:right w:val="none" w:sz="0" w:space="0" w:color="auto"/>
          </w:divBdr>
        </w:div>
        <w:div w:id="782843067">
          <w:marLeft w:val="720"/>
          <w:marRight w:val="0"/>
          <w:marTop w:val="0"/>
          <w:marBottom w:val="0"/>
          <w:divBdr>
            <w:top w:val="none" w:sz="0" w:space="0" w:color="auto"/>
            <w:left w:val="none" w:sz="0" w:space="0" w:color="auto"/>
            <w:bottom w:val="none" w:sz="0" w:space="0" w:color="auto"/>
            <w:right w:val="none" w:sz="0" w:space="0" w:color="auto"/>
          </w:divBdr>
        </w:div>
        <w:div w:id="835461107">
          <w:marLeft w:val="720"/>
          <w:marRight w:val="0"/>
          <w:marTop w:val="0"/>
          <w:marBottom w:val="0"/>
          <w:divBdr>
            <w:top w:val="none" w:sz="0" w:space="0" w:color="auto"/>
            <w:left w:val="none" w:sz="0" w:space="0" w:color="auto"/>
            <w:bottom w:val="none" w:sz="0" w:space="0" w:color="auto"/>
            <w:right w:val="none" w:sz="0" w:space="0" w:color="auto"/>
          </w:divBdr>
        </w:div>
      </w:divsChild>
    </w:div>
    <w:div w:id="1172833904">
      <w:bodyDiv w:val="1"/>
      <w:marLeft w:val="0"/>
      <w:marRight w:val="0"/>
      <w:marTop w:val="0"/>
      <w:marBottom w:val="0"/>
      <w:divBdr>
        <w:top w:val="none" w:sz="0" w:space="0" w:color="auto"/>
        <w:left w:val="none" w:sz="0" w:space="0" w:color="auto"/>
        <w:bottom w:val="none" w:sz="0" w:space="0" w:color="auto"/>
        <w:right w:val="none" w:sz="0" w:space="0" w:color="auto"/>
      </w:divBdr>
    </w:div>
    <w:div w:id="1343360664">
      <w:bodyDiv w:val="1"/>
      <w:marLeft w:val="0"/>
      <w:marRight w:val="0"/>
      <w:marTop w:val="0"/>
      <w:marBottom w:val="0"/>
      <w:divBdr>
        <w:top w:val="none" w:sz="0" w:space="0" w:color="auto"/>
        <w:left w:val="none" w:sz="0" w:space="0" w:color="auto"/>
        <w:bottom w:val="none" w:sz="0" w:space="0" w:color="auto"/>
        <w:right w:val="none" w:sz="0" w:space="0" w:color="auto"/>
      </w:divBdr>
      <w:divsChild>
        <w:div w:id="1033730741">
          <w:marLeft w:val="720"/>
          <w:marRight w:val="0"/>
          <w:marTop w:val="0"/>
          <w:marBottom w:val="0"/>
          <w:divBdr>
            <w:top w:val="none" w:sz="0" w:space="0" w:color="auto"/>
            <w:left w:val="none" w:sz="0" w:space="0" w:color="auto"/>
            <w:bottom w:val="none" w:sz="0" w:space="0" w:color="auto"/>
            <w:right w:val="none" w:sz="0" w:space="0" w:color="auto"/>
          </w:divBdr>
        </w:div>
        <w:div w:id="1813789001">
          <w:marLeft w:val="720"/>
          <w:marRight w:val="0"/>
          <w:marTop w:val="0"/>
          <w:marBottom w:val="0"/>
          <w:divBdr>
            <w:top w:val="none" w:sz="0" w:space="0" w:color="auto"/>
            <w:left w:val="none" w:sz="0" w:space="0" w:color="auto"/>
            <w:bottom w:val="none" w:sz="0" w:space="0" w:color="auto"/>
            <w:right w:val="none" w:sz="0" w:space="0" w:color="auto"/>
          </w:divBdr>
        </w:div>
        <w:div w:id="19936061">
          <w:marLeft w:val="720"/>
          <w:marRight w:val="0"/>
          <w:marTop w:val="0"/>
          <w:marBottom w:val="0"/>
          <w:divBdr>
            <w:top w:val="none" w:sz="0" w:space="0" w:color="auto"/>
            <w:left w:val="none" w:sz="0" w:space="0" w:color="auto"/>
            <w:bottom w:val="none" w:sz="0" w:space="0" w:color="auto"/>
            <w:right w:val="none" w:sz="0" w:space="0" w:color="auto"/>
          </w:divBdr>
        </w:div>
        <w:div w:id="1187864294">
          <w:marLeft w:val="720"/>
          <w:marRight w:val="0"/>
          <w:marTop w:val="0"/>
          <w:marBottom w:val="0"/>
          <w:divBdr>
            <w:top w:val="none" w:sz="0" w:space="0" w:color="auto"/>
            <w:left w:val="none" w:sz="0" w:space="0" w:color="auto"/>
            <w:bottom w:val="none" w:sz="0" w:space="0" w:color="auto"/>
            <w:right w:val="none" w:sz="0" w:space="0" w:color="auto"/>
          </w:divBdr>
        </w:div>
        <w:div w:id="116917240">
          <w:marLeft w:val="720"/>
          <w:marRight w:val="0"/>
          <w:marTop w:val="0"/>
          <w:marBottom w:val="0"/>
          <w:divBdr>
            <w:top w:val="none" w:sz="0" w:space="0" w:color="auto"/>
            <w:left w:val="none" w:sz="0" w:space="0" w:color="auto"/>
            <w:bottom w:val="none" w:sz="0" w:space="0" w:color="auto"/>
            <w:right w:val="none" w:sz="0" w:space="0" w:color="auto"/>
          </w:divBdr>
        </w:div>
        <w:div w:id="1287276633">
          <w:marLeft w:val="720"/>
          <w:marRight w:val="0"/>
          <w:marTop w:val="0"/>
          <w:marBottom w:val="0"/>
          <w:divBdr>
            <w:top w:val="none" w:sz="0" w:space="0" w:color="auto"/>
            <w:left w:val="none" w:sz="0" w:space="0" w:color="auto"/>
            <w:bottom w:val="none" w:sz="0" w:space="0" w:color="auto"/>
            <w:right w:val="none" w:sz="0" w:space="0" w:color="auto"/>
          </w:divBdr>
        </w:div>
        <w:div w:id="636498505">
          <w:marLeft w:val="720"/>
          <w:marRight w:val="0"/>
          <w:marTop w:val="0"/>
          <w:marBottom w:val="0"/>
          <w:divBdr>
            <w:top w:val="none" w:sz="0" w:space="0" w:color="auto"/>
            <w:left w:val="none" w:sz="0" w:space="0" w:color="auto"/>
            <w:bottom w:val="none" w:sz="0" w:space="0" w:color="auto"/>
            <w:right w:val="none" w:sz="0" w:space="0" w:color="auto"/>
          </w:divBdr>
        </w:div>
        <w:div w:id="1145706106">
          <w:marLeft w:val="720"/>
          <w:marRight w:val="0"/>
          <w:marTop w:val="0"/>
          <w:marBottom w:val="0"/>
          <w:divBdr>
            <w:top w:val="none" w:sz="0" w:space="0" w:color="auto"/>
            <w:left w:val="none" w:sz="0" w:space="0" w:color="auto"/>
            <w:bottom w:val="none" w:sz="0" w:space="0" w:color="auto"/>
            <w:right w:val="none" w:sz="0" w:space="0" w:color="auto"/>
          </w:divBdr>
        </w:div>
        <w:div w:id="746994689">
          <w:marLeft w:val="720"/>
          <w:marRight w:val="0"/>
          <w:marTop w:val="0"/>
          <w:marBottom w:val="0"/>
          <w:divBdr>
            <w:top w:val="none" w:sz="0" w:space="0" w:color="auto"/>
            <w:left w:val="none" w:sz="0" w:space="0" w:color="auto"/>
            <w:bottom w:val="none" w:sz="0" w:space="0" w:color="auto"/>
            <w:right w:val="none" w:sz="0" w:space="0" w:color="auto"/>
          </w:divBdr>
        </w:div>
        <w:div w:id="980378890">
          <w:marLeft w:val="720"/>
          <w:marRight w:val="0"/>
          <w:marTop w:val="0"/>
          <w:marBottom w:val="0"/>
          <w:divBdr>
            <w:top w:val="none" w:sz="0" w:space="0" w:color="auto"/>
            <w:left w:val="none" w:sz="0" w:space="0" w:color="auto"/>
            <w:bottom w:val="none" w:sz="0" w:space="0" w:color="auto"/>
            <w:right w:val="none" w:sz="0" w:space="0" w:color="auto"/>
          </w:divBdr>
        </w:div>
        <w:div w:id="1766345069">
          <w:marLeft w:val="720"/>
          <w:marRight w:val="0"/>
          <w:marTop w:val="0"/>
          <w:marBottom w:val="0"/>
          <w:divBdr>
            <w:top w:val="none" w:sz="0" w:space="0" w:color="auto"/>
            <w:left w:val="none" w:sz="0" w:space="0" w:color="auto"/>
            <w:bottom w:val="none" w:sz="0" w:space="0" w:color="auto"/>
            <w:right w:val="none" w:sz="0" w:space="0" w:color="auto"/>
          </w:divBdr>
        </w:div>
        <w:div w:id="472214038">
          <w:marLeft w:val="720"/>
          <w:marRight w:val="0"/>
          <w:marTop w:val="0"/>
          <w:marBottom w:val="0"/>
          <w:divBdr>
            <w:top w:val="none" w:sz="0" w:space="0" w:color="auto"/>
            <w:left w:val="none" w:sz="0" w:space="0" w:color="auto"/>
            <w:bottom w:val="none" w:sz="0" w:space="0" w:color="auto"/>
            <w:right w:val="none" w:sz="0" w:space="0" w:color="auto"/>
          </w:divBdr>
        </w:div>
        <w:div w:id="362173580">
          <w:marLeft w:val="720"/>
          <w:marRight w:val="0"/>
          <w:marTop w:val="0"/>
          <w:marBottom w:val="0"/>
          <w:divBdr>
            <w:top w:val="none" w:sz="0" w:space="0" w:color="auto"/>
            <w:left w:val="none" w:sz="0" w:space="0" w:color="auto"/>
            <w:bottom w:val="none" w:sz="0" w:space="0" w:color="auto"/>
            <w:right w:val="none" w:sz="0" w:space="0" w:color="auto"/>
          </w:divBdr>
        </w:div>
        <w:div w:id="1214776778">
          <w:marLeft w:val="720"/>
          <w:marRight w:val="0"/>
          <w:marTop w:val="0"/>
          <w:marBottom w:val="0"/>
          <w:divBdr>
            <w:top w:val="none" w:sz="0" w:space="0" w:color="auto"/>
            <w:left w:val="none" w:sz="0" w:space="0" w:color="auto"/>
            <w:bottom w:val="none" w:sz="0" w:space="0" w:color="auto"/>
            <w:right w:val="none" w:sz="0" w:space="0" w:color="auto"/>
          </w:divBdr>
        </w:div>
        <w:div w:id="81684860">
          <w:marLeft w:val="720"/>
          <w:marRight w:val="0"/>
          <w:marTop w:val="0"/>
          <w:marBottom w:val="0"/>
          <w:divBdr>
            <w:top w:val="none" w:sz="0" w:space="0" w:color="auto"/>
            <w:left w:val="none" w:sz="0" w:space="0" w:color="auto"/>
            <w:bottom w:val="none" w:sz="0" w:space="0" w:color="auto"/>
            <w:right w:val="none" w:sz="0" w:space="0" w:color="auto"/>
          </w:divBdr>
        </w:div>
        <w:div w:id="1197306713">
          <w:marLeft w:val="720"/>
          <w:marRight w:val="0"/>
          <w:marTop w:val="0"/>
          <w:marBottom w:val="0"/>
          <w:divBdr>
            <w:top w:val="none" w:sz="0" w:space="0" w:color="auto"/>
            <w:left w:val="none" w:sz="0" w:space="0" w:color="auto"/>
            <w:bottom w:val="none" w:sz="0" w:space="0" w:color="auto"/>
            <w:right w:val="none" w:sz="0" w:space="0" w:color="auto"/>
          </w:divBdr>
        </w:div>
      </w:divsChild>
    </w:div>
    <w:div w:id="1350522106">
      <w:bodyDiv w:val="1"/>
      <w:marLeft w:val="0"/>
      <w:marRight w:val="0"/>
      <w:marTop w:val="0"/>
      <w:marBottom w:val="0"/>
      <w:divBdr>
        <w:top w:val="none" w:sz="0" w:space="0" w:color="auto"/>
        <w:left w:val="none" w:sz="0" w:space="0" w:color="auto"/>
        <w:bottom w:val="none" w:sz="0" w:space="0" w:color="auto"/>
        <w:right w:val="none" w:sz="0" w:space="0" w:color="auto"/>
      </w:divBdr>
      <w:divsChild>
        <w:div w:id="1742175579">
          <w:marLeft w:val="720"/>
          <w:marRight w:val="0"/>
          <w:marTop w:val="0"/>
          <w:marBottom w:val="0"/>
          <w:divBdr>
            <w:top w:val="none" w:sz="0" w:space="0" w:color="auto"/>
            <w:left w:val="none" w:sz="0" w:space="0" w:color="auto"/>
            <w:bottom w:val="none" w:sz="0" w:space="0" w:color="auto"/>
            <w:right w:val="none" w:sz="0" w:space="0" w:color="auto"/>
          </w:divBdr>
        </w:div>
        <w:div w:id="1667710497">
          <w:marLeft w:val="720"/>
          <w:marRight w:val="0"/>
          <w:marTop w:val="0"/>
          <w:marBottom w:val="0"/>
          <w:divBdr>
            <w:top w:val="none" w:sz="0" w:space="0" w:color="auto"/>
            <w:left w:val="none" w:sz="0" w:space="0" w:color="auto"/>
            <w:bottom w:val="none" w:sz="0" w:space="0" w:color="auto"/>
            <w:right w:val="none" w:sz="0" w:space="0" w:color="auto"/>
          </w:divBdr>
        </w:div>
        <w:div w:id="150878120">
          <w:marLeft w:val="720"/>
          <w:marRight w:val="0"/>
          <w:marTop w:val="0"/>
          <w:marBottom w:val="0"/>
          <w:divBdr>
            <w:top w:val="none" w:sz="0" w:space="0" w:color="auto"/>
            <w:left w:val="none" w:sz="0" w:space="0" w:color="auto"/>
            <w:bottom w:val="none" w:sz="0" w:space="0" w:color="auto"/>
            <w:right w:val="none" w:sz="0" w:space="0" w:color="auto"/>
          </w:divBdr>
        </w:div>
        <w:div w:id="336353153">
          <w:marLeft w:val="720"/>
          <w:marRight w:val="0"/>
          <w:marTop w:val="0"/>
          <w:marBottom w:val="0"/>
          <w:divBdr>
            <w:top w:val="none" w:sz="0" w:space="0" w:color="auto"/>
            <w:left w:val="none" w:sz="0" w:space="0" w:color="auto"/>
            <w:bottom w:val="none" w:sz="0" w:space="0" w:color="auto"/>
            <w:right w:val="none" w:sz="0" w:space="0" w:color="auto"/>
          </w:divBdr>
        </w:div>
        <w:div w:id="1877692686">
          <w:marLeft w:val="720"/>
          <w:marRight w:val="0"/>
          <w:marTop w:val="0"/>
          <w:marBottom w:val="0"/>
          <w:divBdr>
            <w:top w:val="none" w:sz="0" w:space="0" w:color="auto"/>
            <w:left w:val="none" w:sz="0" w:space="0" w:color="auto"/>
            <w:bottom w:val="none" w:sz="0" w:space="0" w:color="auto"/>
            <w:right w:val="none" w:sz="0" w:space="0" w:color="auto"/>
          </w:divBdr>
        </w:div>
        <w:div w:id="1704473933">
          <w:marLeft w:val="720"/>
          <w:marRight w:val="0"/>
          <w:marTop w:val="0"/>
          <w:marBottom w:val="0"/>
          <w:divBdr>
            <w:top w:val="none" w:sz="0" w:space="0" w:color="auto"/>
            <w:left w:val="none" w:sz="0" w:space="0" w:color="auto"/>
            <w:bottom w:val="none" w:sz="0" w:space="0" w:color="auto"/>
            <w:right w:val="none" w:sz="0" w:space="0" w:color="auto"/>
          </w:divBdr>
        </w:div>
        <w:div w:id="795681440">
          <w:marLeft w:val="720"/>
          <w:marRight w:val="0"/>
          <w:marTop w:val="0"/>
          <w:marBottom w:val="0"/>
          <w:divBdr>
            <w:top w:val="none" w:sz="0" w:space="0" w:color="auto"/>
            <w:left w:val="none" w:sz="0" w:space="0" w:color="auto"/>
            <w:bottom w:val="none" w:sz="0" w:space="0" w:color="auto"/>
            <w:right w:val="none" w:sz="0" w:space="0" w:color="auto"/>
          </w:divBdr>
        </w:div>
        <w:div w:id="1410957180">
          <w:marLeft w:val="720"/>
          <w:marRight w:val="0"/>
          <w:marTop w:val="0"/>
          <w:marBottom w:val="0"/>
          <w:divBdr>
            <w:top w:val="none" w:sz="0" w:space="0" w:color="auto"/>
            <w:left w:val="none" w:sz="0" w:space="0" w:color="auto"/>
            <w:bottom w:val="none" w:sz="0" w:space="0" w:color="auto"/>
            <w:right w:val="none" w:sz="0" w:space="0" w:color="auto"/>
          </w:divBdr>
        </w:div>
        <w:div w:id="1494368622">
          <w:marLeft w:val="720"/>
          <w:marRight w:val="0"/>
          <w:marTop w:val="0"/>
          <w:marBottom w:val="0"/>
          <w:divBdr>
            <w:top w:val="none" w:sz="0" w:space="0" w:color="auto"/>
            <w:left w:val="none" w:sz="0" w:space="0" w:color="auto"/>
            <w:bottom w:val="none" w:sz="0" w:space="0" w:color="auto"/>
            <w:right w:val="none" w:sz="0" w:space="0" w:color="auto"/>
          </w:divBdr>
        </w:div>
        <w:div w:id="1598782559">
          <w:marLeft w:val="720"/>
          <w:marRight w:val="0"/>
          <w:marTop w:val="0"/>
          <w:marBottom w:val="0"/>
          <w:divBdr>
            <w:top w:val="none" w:sz="0" w:space="0" w:color="auto"/>
            <w:left w:val="none" w:sz="0" w:space="0" w:color="auto"/>
            <w:bottom w:val="none" w:sz="0" w:space="0" w:color="auto"/>
            <w:right w:val="none" w:sz="0" w:space="0" w:color="auto"/>
          </w:divBdr>
        </w:div>
        <w:div w:id="1909537954">
          <w:marLeft w:val="720"/>
          <w:marRight w:val="0"/>
          <w:marTop w:val="0"/>
          <w:marBottom w:val="0"/>
          <w:divBdr>
            <w:top w:val="none" w:sz="0" w:space="0" w:color="auto"/>
            <w:left w:val="none" w:sz="0" w:space="0" w:color="auto"/>
            <w:bottom w:val="none" w:sz="0" w:space="0" w:color="auto"/>
            <w:right w:val="none" w:sz="0" w:space="0" w:color="auto"/>
          </w:divBdr>
        </w:div>
        <w:div w:id="151070401">
          <w:marLeft w:val="720"/>
          <w:marRight w:val="0"/>
          <w:marTop w:val="0"/>
          <w:marBottom w:val="0"/>
          <w:divBdr>
            <w:top w:val="none" w:sz="0" w:space="0" w:color="auto"/>
            <w:left w:val="none" w:sz="0" w:space="0" w:color="auto"/>
            <w:bottom w:val="none" w:sz="0" w:space="0" w:color="auto"/>
            <w:right w:val="none" w:sz="0" w:space="0" w:color="auto"/>
          </w:divBdr>
        </w:div>
        <w:div w:id="856192493">
          <w:marLeft w:val="720"/>
          <w:marRight w:val="0"/>
          <w:marTop w:val="0"/>
          <w:marBottom w:val="0"/>
          <w:divBdr>
            <w:top w:val="none" w:sz="0" w:space="0" w:color="auto"/>
            <w:left w:val="none" w:sz="0" w:space="0" w:color="auto"/>
            <w:bottom w:val="none" w:sz="0" w:space="0" w:color="auto"/>
            <w:right w:val="none" w:sz="0" w:space="0" w:color="auto"/>
          </w:divBdr>
        </w:div>
        <w:div w:id="177160878">
          <w:marLeft w:val="720"/>
          <w:marRight w:val="0"/>
          <w:marTop w:val="0"/>
          <w:marBottom w:val="0"/>
          <w:divBdr>
            <w:top w:val="none" w:sz="0" w:space="0" w:color="auto"/>
            <w:left w:val="none" w:sz="0" w:space="0" w:color="auto"/>
            <w:bottom w:val="none" w:sz="0" w:space="0" w:color="auto"/>
            <w:right w:val="none" w:sz="0" w:space="0" w:color="auto"/>
          </w:divBdr>
        </w:div>
        <w:div w:id="1855680065">
          <w:marLeft w:val="720"/>
          <w:marRight w:val="0"/>
          <w:marTop w:val="0"/>
          <w:marBottom w:val="0"/>
          <w:divBdr>
            <w:top w:val="none" w:sz="0" w:space="0" w:color="auto"/>
            <w:left w:val="none" w:sz="0" w:space="0" w:color="auto"/>
            <w:bottom w:val="none" w:sz="0" w:space="0" w:color="auto"/>
            <w:right w:val="none" w:sz="0" w:space="0" w:color="auto"/>
          </w:divBdr>
        </w:div>
        <w:div w:id="618344387">
          <w:marLeft w:val="720"/>
          <w:marRight w:val="0"/>
          <w:marTop w:val="0"/>
          <w:marBottom w:val="0"/>
          <w:divBdr>
            <w:top w:val="none" w:sz="0" w:space="0" w:color="auto"/>
            <w:left w:val="none" w:sz="0" w:space="0" w:color="auto"/>
            <w:bottom w:val="none" w:sz="0" w:space="0" w:color="auto"/>
            <w:right w:val="none" w:sz="0" w:space="0" w:color="auto"/>
          </w:divBdr>
        </w:div>
      </w:divsChild>
    </w:div>
    <w:div w:id="1500387151">
      <w:bodyDiv w:val="1"/>
      <w:marLeft w:val="0"/>
      <w:marRight w:val="0"/>
      <w:marTop w:val="0"/>
      <w:marBottom w:val="0"/>
      <w:divBdr>
        <w:top w:val="none" w:sz="0" w:space="0" w:color="auto"/>
        <w:left w:val="none" w:sz="0" w:space="0" w:color="auto"/>
        <w:bottom w:val="none" w:sz="0" w:space="0" w:color="auto"/>
        <w:right w:val="none" w:sz="0" w:space="0" w:color="auto"/>
      </w:divBdr>
      <w:divsChild>
        <w:div w:id="583994724">
          <w:marLeft w:val="907"/>
          <w:marRight w:val="0"/>
          <w:marTop w:val="0"/>
          <w:marBottom w:val="0"/>
          <w:divBdr>
            <w:top w:val="none" w:sz="0" w:space="0" w:color="auto"/>
            <w:left w:val="none" w:sz="0" w:space="0" w:color="auto"/>
            <w:bottom w:val="none" w:sz="0" w:space="0" w:color="auto"/>
            <w:right w:val="none" w:sz="0" w:space="0" w:color="auto"/>
          </w:divBdr>
        </w:div>
        <w:div w:id="1845970848">
          <w:marLeft w:val="907"/>
          <w:marRight w:val="0"/>
          <w:marTop w:val="0"/>
          <w:marBottom w:val="0"/>
          <w:divBdr>
            <w:top w:val="none" w:sz="0" w:space="0" w:color="auto"/>
            <w:left w:val="none" w:sz="0" w:space="0" w:color="auto"/>
            <w:bottom w:val="none" w:sz="0" w:space="0" w:color="auto"/>
            <w:right w:val="none" w:sz="0" w:space="0" w:color="auto"/>
          </w:divBdr>
        </w:div>
        <w:div w:id="37778029">
          <w:marLeft w:val="907"/>
          <w:marRight w:val="0"/>
          <w:marTop w:val="0"/>
          <w:marBottom w:val="0"/>
          <w:divBdr>
            <w:top w:val="none" w:sz="0" w:space="0" w:color="auto"/>
            <w:left w:val="none" w:sz="0" w:space="0" w:color="auto"/>
            <w:bottom w:val="none" w:sz="0" w:space="0" w:color="auto"/>
            <w:right w:val="none" w:sz="0" w:space="0" w:color="auto"/>
          </w:divBdr>
        </w:div>
        <w:div w:id="1437796315">
          <w:marLeft w:val="907"/>
          <w:marRight w:val="0"/>
          <w:marTop w:val="0"/>
          <w:marBottom w:val="0"/>
          <w:divBdr>
            <w:top w:val="none" w:sz="0" w:space="0" w:color="auto"/>
            <w:left w:val="none" w:sz="0" w:space="0" w:color="auto"/>
            <w:bottom w:val="none" w:sz="0" w:space="0" w:color="auto"/>
            <w:right w:val="none" w:sz="0" w:space="0" w:color="auto"/>
          </w:divBdr>
        </w:div>
      </w:divsChild>
    </w:div>
    <w:div w:id="1516113759">
      <w:bodyDiv w:val="1"/>
      <w:marLeft w:val="0"/>
      <w:marRight w:val="0"/>
      <w:marTop w:val="0"/>
      <w:marBottom w:val="0"/>
      <w:divBdr>
        <w:top w:val="none" w:sz="0" w:space="0" w:color="auto"/>
        <w:left w:val="none" w:sz="0" w:space="0" w:color="auto"/>
        <w:bottom w:val="none" w:sz="0" w:space="0" w:color="auto"/>
        <w:right w:val="none" w:sz="0" w:space="0" w:color="auto"/>
      </w:divBdr>
    </w:div>
    <w:div w:id="1589584308">
      <w:bodyDiv w:val="1"/>
      <w:marLeft w:val="0"/>
      <w:marRight w:val="0"/>
      <w:marTop w:val="0"/>
      <w:marBottom w:val="0"/>
      <w:divBdr>
        <w:top w:val="none" w:sz="0" w:space="0" w:color="auto"/>
        <w:left w:val="none" w:sz="0" w:space="0" w:color="auto"/>
        <w:bottom w:val="none" w:sz="0" w:space="0" w:color="auto"/>
        <w:right w:val="none" w:sz="0" w:space="0" w:color="auto"/>
      </w:divBdr>
    </w:div>
    <w:div w:id="1773360896">
      <w:bodyDiv w:val="1"/>
      <w:marLeft w:val="0"/>
      <w:marRight w:val="0"/>
      <w:marTop w:val="0"/>
      <w:marBottom w:val="0"/>
      <w:divBdr>
        <w:top w:val="none" w:sz="0" w:space="0" w:color="auto"/>
        <w:left w:val="none" w:sz="0" w:space="0" w:color="auto"/>
        <w:bottom w:val="none" w:sz="0" w:space="0" w:color="auto"/>
        <w:right w:val="none" w:sz="0" w:space="0" w:color="auto"/>
      </w:divBdr>
      <w:divsChild>
        <w:div w:id="1019548745">
          <w:marLeft w:val="907"/>
          <w:marRight w:val="0"/>
          <w:marTop w:val="0"/>
          <w:marBottom w:val="0"/>
          <w:divBdr>
            <w:top w:val="none" w:sz="0" w:space="0" w:color="auto"/>
            <w:left w:val="none" w:sz="0" w:space="0" w:color="auto"/>
            <w:bottom w:val="none" w:sz="0" w:space="0" w:color="auto"/>
            <w:right w:val="none" w:sz="0" w:space="0" w:color="auto"/>
          </w:divBdr>
        </w:div>
        <w:div w:id="1241603646">
          <w:marLeft w:val="907"/>
          <w:marRight w:val="0"/>
          <w:marTop w:val="0"/>
          <w:marBottom w:val="0"/>
          <w:divBdr>
            <w:top w:val="none" w:sz="0" w:space="0" w:color="auto"/>
            <w:left w:val="none" w:sz="0" w:space="0" w:color="auto"/>
            <w:bottom w:val="none" w:sz="0" w:space="0" w:color="auto"/>
            <w:right w:val="none" w:sz="0" w:space="0" w:color="auto"/>
          </w:divBdr>
        </w:div>
        <w:div w:id="1136682634">
          <w:marLeft w:val="907"/>
          <w:marRight w:val="0"/>
          <w:marTop w:val="0"/>
          <w:marBottom w:val="0"/>
          <w:divBdr>
            <w:top w:val="none" w:sz="0" w:space="0" w:color="auto"/>
            <w:left w:val="none" w:sz="0" w:space="0" w:color="auto"/>
            <w:bottom w:val="none" w:sz="0" w:space="0" w:color="auto"/>
            <w:right w:val="none" w:sz="0" w:space="0" w:color="auto"/>
          </w:divBdr>
        </w:div>
        <w:div w:id="1366129979">
          <w:marLeft w:val="907"/>
          <w:marRight w:val="0"/>
          <w:marTop w:val="0"/>
          <w:marBottom w:val="0"/>
          <w:divBdr>
            <w:top w:val="none" w:sz="0" w:space="0" w:color="auto"/>
            <w:left w:val="none" w:sz="0" w:space="0" w:color="auto"/>
            <w:bottom w:val="none" w:sz="0" w:space="0" w:color="auto"/>
            <w:right w:val="none" w:sz="0" w:space="0" w:color="auto"/>
          </w:divBdr>
        </w:div>
        <w:div w:id="127555516">
          <w:marLeft w:val="907"/>
          <w:marRight w:val="0"/>
          <w:marTop w:val="0"/>
          <w:marBottom w:val="0"/>
          <w:divBdr>
            <w:top w:val="none" w:sz="0" w:space="0" w:color="auto"/>
            <w:left w:val="none" w:sz="0" w:space="0" w:color="auto"/>
            <w:bottom w:val="none" w:sz="0" w:space="0" w:color="auto"/>
            <w:right w:val="none" w:sz="0" w:space="0" w:color="auto"/>
          </w:divBdr>
        </w:div>
        <w:div w:id="1731805325">
          <w:marLeft w:val="907"/>
          <w:marRight w:val="0"/>
          <w:marTop w:val="0"/>
          <w:marBottom w:val="0"/>
          <w:divBdr>
            <w:top w:val="none" w:sz="0" w:space="0" w:color="auto"/>
            <w:left w:val="none" w:sz="0" w:space="0" w:color="auto"/>
            <w:bottom w:val="none" w:sz="0" w:space="0" w:color="auto"/>
            <w:right w:val="none" w:sz="0" w:space="0" w:color="auto"/>
          </w:divBdr>
        </w:div>
      </w:divsChild>
    </w:div>
    <w:div w:id="1792282906">
      <w:bodyDiv w:val="1"/>
      <w:marLeft w:val="0"/>
      <w:marRight w:val="0"/>
      <w:marTop w:val="0"/>
      <w:marBottom w:val="0"/>
      <w:divBdr>
        <w:top w:val="none" w:sz="0" w:space="0" w:color="auto"/>
        <w:left w:val="none" w:sz="0" w:space="0" w:color="auto"/>
        <w:bottom w:val="none" w:sz="0" w:space="0" w:color="auto"/>
        <w:right w:val="none" w:sz="0" w:space="0" w:color="auto"/>
      </w:divBdr>
      <w:divsChild>
        <w:div w:id="941037741">
          <w:marLeft w:val="720"/>
          <w:marRight w:val="0"/>
          <w:marTop w:val="0"/>
          <w:marBottom w:val="0"/>
          <w:divBdr>
            <w:top w:val="none" w:sz="0" w:space="0" w:color="auto"/>
            <w:left w:val="none" w:sz="0" w:space="0" w:color="auto"/>
            <w:bottom w:val="none" w:sz="0" w:space="0" w:color="auto"/>
            <w:right w:val="none" w:sz="0" w:space="0" w:color="auto"/>
          </w:divBdr>
        </w:div>
        <w:div w:id="1449278843">
          <w:marLeft w:val="720"/>
          <w:marRight w:val="0"/>
          <w:marTop w:val="0"/>
          <w:marBottom w:val="0"/>
          <w:divBdr>
            <w:top w:val="none" w:sz="0" w:space="0" w:color="auto"/>
            <w:left w:val="none" w:sz="0" w:space="0" w:color="auto"/>
            <w:bottom w:val="none" w:sz="0" w:space="0" w:color="auto"/>
            <w:right w:val="none" w:sz="0" w:space="0" w:color="auto"/>
          </w:divBdr>
        </w:div>
        <w:div w:id="819419528">
          <w:marLeft w:val="720"/>
          <w:marRight w:val="0"/>
          <w:marTop w:val="0"/>
          <w:marBottom w:val="0"/>
          <w:divBdr>
            <w:top w:val="none" w:sz="0" w:space="0" w:color="auto"/>
            <w:left w:val="none" w:sz="0" w:space="0" w:color="auto"/>
            <w:bottom w:val="none" w:sz="0" w:space="0" w:color="auto"/>
            <w:right w:val="none" w:sz="0" w:space="0" w:color="auto"/>
          </w:divBdr>
        </w:div>
        <w:div w:id="958872028">
          <w:marLeft w:val="720"/>
          <w:marRight w:val="0"/>
          <w:marTop w:val="0"/>
          <w:marBottom w:val="0"/>
          <w:divBdr>
            <w:top w:val="none" w:sz="0" w:space="0" w:color="auto"/>
            <w:left w:val="none" w:sz="0" w:space="0" w:color="auto"/>
            <w:bottom w:val="none" w:sz="0" w:space="0" w:color="auto"/>
            <w:right w:val="none" w:sz="0" w:space="0" w:color="auto"/>
          </w:divBdr>
        </w:div>
        <w:div w:id="1391421587">
          <w:marLeft w:val="720"/>
          <w:marRight w:val="0"/>
          <w:marTop w:val="0"/>
          <w:marBottom w:val="0"/>
          <w:divBdr>
            <w:top w:val="none" w:sz="0" w:space="0" w:color="auto"/>
            <w:left w:val="none" w:sz="0" w:space="0" w:color="auto"/>
            <w:bottom w:val="none" w:sz="0" w:space="0" w:color="auto"/>
            <w:right w:val="none" w:sz="0" w:space="0" w:color="auto"/>
          </w:divBdr>
        </w:div>
        <w:div w:id="1379819021">
          <w:marLeft w:val="720"/>
          <w:marRight w:val="0"/>
          <w:marTop w:val="0"/>
          <w:marBottom w:val="0"/>
          <w:divBdr>
            <w:top w:val="none" w:sz="0" w:space="0" w:color="auto"/>
            <w:left w:val="none" w:sz="0" w:space="0" w:color="auto"/>
            <w:bottom w:val="none" w:sz="0" w:space="0" w:color="auto"/>
            <w:right w:val="none" w:sz="0" w:space="0" w:color="auto"/>
          </w:divBdr>
        </w:div>
        <w:div w:id="10514177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cdc.gov/healthyyouth/data/yrbs/result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shs.texas.gov/hivstd/report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sph.uth.edu/research/centers/dell/assets/resources-images/Child%20Obesity%20in%20Texa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texas.gov/WorkArea/DownloadAsset.aspx?id=51539625841" TargetMode="External"/><Relationship Id="rId20" Type="http://schemas.openxmlformats.org/officeDocument/2006/relationships/hyperlink" Target="https://www.hhs.gov/ash/oah/facts-and-stats/national-and-state-data-sheets/adolescent-reproductive-health/texa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cdc.gov/healthyschools/wscc/index.ht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tea.texas.gov/WorkArea/linkit.aspx?LinkIdentifier=id&amp;ItemID=25769817461&amp;libID=25769817564"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www.cdc.gov/healthyyouth/data/profiles/results.ht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www.fda.gov/TobaccoProducts/PublicHealthEducation/ProtectingKidsfromTobacco/ucm405173.ht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327D3-9667-4296-88F6-182D991506D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73A04A1C-6070-48ED-B9E0-35E5855556A6}">
      <dgm:prSet phldrT="[Text]"/>
      <dgm:spPr>
        <a:xfrm>
          <a:off x="2593320" y="536607"/>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Steering Committee</a:t>
          </a:r>
        </a:p>
      </dgm:t>
    </dgm:pt>
    <dgm:pt modelId="{503441DE-85DC-45D3-9118-6FEAB31746D7}" type="parTrans" cxnId="{3374F396-4415-47C4-AEF0-15DA4BD17DC5}">
      <dgm:prSet/>
      <dgm:spPr>
        <a:xfrm>
          <a:off x="2749587" y="330725"/>
          <a:ext cx="91440" cy="151057"/>
        </a:xfrm>
        <a:custGeom>
          <a:avLst/>
          <a:gdLst/>
          <a:ahLst/>
          <a:cxnLst/>
          <a:rect l="0" t="0" r="0" b="0"/>
          <a:pathLst>
            <a:path>
              <a:moveTo>
                <a:pt x="45720" y="0"/>
              </a:moveTo>
              <a:lnTo>
                <a:pt x="45720" y="15877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ED48286E-879A-4847-A44A-2DCCFCB4BB5D}" type="sibTrans" cxnId="{3374F396-4415-47C4-AEF0-15DA4BD17DC5}">
      <dgm:prSet/>
      <dgm:spPr/>
      <dgm:t>
        <a:bodyPr/>
        <a:lstStyle/>
        <a:p>
          <a:pPr algn="ctr"/>
          <a:endParaRPr lang="en-US"/>
        </a:p>
      </dgm:t>
    </dgm:pt>
    <dgm:pt modelId="{20164FEC-44A9-41DE-AE2A-F63E316A0140}">
      <dgm:prSet phldrT="[Text]"/>
      <dgm:spPr>
        <a:xfrm>
          <a:off x="2593320" y="1017480"/>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Planning Workgroups</a:t>
          </a:r>
        </a:p>
      </dgm:t>
    </dgm:pt>
    <dgm:pt modelId="{FE5F4C0A-6FAC-46A7-9219-3F43E23D37B1}" type="parTrans" cxnId="{91F4C1E4-FDCA-44E7-AA19-48EDCF2A211A}">
      <dgm:prSet/>
      <dgm:spPr>
        <a:xfrm>
          <a:off x="2749587" y="811598"/>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8AA8A8F2-BEE6-4484-A0A4-CD3743B0B123}" type="sibTrans" cxnId="{91F4C1E4-FDCA-44E7-AA19-48EDCF2A211A}">
      <dgm:prSet/>
      <dgm:spPr/>
      <dgm:t>
        <a:bodyPr/>
        <a:lstStyle/>
        <a:p>
          <a:pPr algn="ctr"/>
          <a:endParaRPr lang="en-US"/>
        </a:p>
      </dgm:t>
    </dgm:pt>
    <dgm:pt modelId="{5F9BABA8-2D3D-494C-BD25-AC4F39E4FB8D}">
      <dgm:prSet/>
      <dgm:spPr>
        <a:xfrm>
          <a:off x="1323688" y="1498353"/>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Schools</a:t>
          </a:r>
        </a:p>
      </dgm:t>
    </dgm:pt>
    <dgm:pt modelId="{9D150755-E2BC-45F9-AD35-086DECDF8DC6}" type="parTrans" cxnId="{B8BC5327-4153-46A6-B3DF-FAA4E791AA69}">
      <dgm:prSet/>
      <dgm:spPr>
        <a:xfrm>
          <a:off x="1525675" y="1292471"/>
          <a:ext cx="1269632" cy="151057"/>
        </a:xfrm>
        <a:custGeom>
          <a:avLst/>
          <a:gdLst/>
          <a:ahLst/>
          <a:cxnLst/>
          <a:rect l="0" t="0" r="0" b="0"/>
          <a:pathLst>
            <a:path>
              <a:moveTo>
                <a:pt x="1334499" y="0"/>
              </a:moveTo>
              <a:lnTo>
                <a:pt x="1334499" y="108200"/>
              </a:lnTo>
              <a:lnTo>
                <a:pt x="0" y="108200"/>
              </a:lnTo>
              <a:lnTo>
                <a:pt x="0" y="158775"/>
              </a:lnTo>
            </a:path>
          </a:pathLst>
        </a:custGeom>
        <a:noFill/>
        <a:ln w="12700" cap="flat" cmpd="sng" algn="ctr">
          <a:noFill/>
          <a:prstDash val="solid"/>
          <a:miter lim="800000"/>
        </a:ln>
        <a:effectLst/>
      </dgm:spPr>
      <dgm:t>
        <a:bodyPr/>
        <a:lstStyle/>
        <a:p>
          <a:pPr algn="ctr"/>
          <a:endParaRPr lang="en-US"/>
        </a:p>
      </dgm:t>
    </dgm:pt>
    <dgm:pt modelId="{3F6631AE-8642-431B-B292-08E020C9D10F}" type="sibTrans" cxnId="{B8BC5327-4153-46A6-B3DF-FAA4E791AA69}">
      <dgm:prSet/>
      <dgm:spPr/>
      <dgm:t>
        <a:bodyPr/>
        <a:lstStyle/>
        <a:p>
          <a:pPr algn="ctr"/>
          <a:endParaRPr lang="en-US"/>
        </a:p>
      </dgm:t>
    </dgm:pt>
    <dgm:pt modelId="{71AA2CF7-ADF6-45E3-B265-39E9405EFDB2}">
      <dgm:prSet/>
      <dgm:spPr>
        <a:xfrm>
          <a:off x="1958504" y="1498353"/>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Students &amp; Families</a:t>
          </a:r>
        </a:p>
      </dgm:t>
    </dgm:pt>
    <dgm:pt modelId="{B97420E6-88D1-4B76-95CE-DF404CED5275}" type="parTrans" cxnId="{00C010C7-EC01-45F4-97E0-228F86DAB547}">
      <dgm:prSet/>
      <dgm:spPr>
        <a:xfrm>
          <a:off x="2160491" y="1292471"/>
          <a:ext cx="634816" cy="151057"/>
        </a:xfrm>
        <a:custGeom>
          <a:avLst/>
          <a:gdLst/>
          <a:ahLst/>
          <a:cxnLst/>
          <a:rect l="0" t="0" r="0" b="0"/>
          <a:pathLst>
            <a:path>
              <a:moveTo>
                <a:pt x="667249" y="0"/>
              </a:moveTo>
              <a:lnTo>
                <a:pt x="667249" y="108200"/>
              </a:lnTo>
              <a:lnTo>
                <a:pt x="0" y="108200"/>
              </a:lnTo>
              <a:lnTo>
                <a:pt x="0" y="158775"/>
              </a:lnTo>
            </a:path>
          </a:pathLst>
        </a:custGeom>
        <a:noFill/>
        <a:ln w="12700" cap="flat" cmpd="sng" algn="ctr">
          <a:noFill/>
          <a:prstDash val="solid"/>
          <a:miter lim="800000"/>
        </a:ln>
        <a:effectLst/>
      </dgm:spPr>
      <dgm:t>
        <a:bodyPr/>
        <a:lstStyle/>
        <a:p>
          <a:pPr algn="ctr"/>
          <a:endParaRPr lang="en-US"/>
        </a:p>
      </dgm:t>
    </dgm:pt>
    <dgm:pt modelId="{5529D581-99FB-4426-A44A-E7F8F14499D6}" type="sibTrans" cxnId="{00C010C7-EC01-45F4-97E0-228F86DAB547}">
      <dgm:prSet/>
      <dgm:spPr/>
      <dgm:t>
        <a:bodyPr/>
        <a:lstStyle/>
        <a:p>
          <a:pPr algn="ctr"/>
          <a:endParaRPr lang="en-US"/>
        </a:p>
      </dgm:t>
    </dgm:pt>
    <dgm:pt modelId="{B4139FA6-CB4D-4375-9202-8146FF5F3B57}">
      <dgm:prSet/>
      <dgm:spPr>
        <a:xfrm>
          <a:off x="2593320" y="1498353"/>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HPE Community</a:t>
          </a:r>
        </a:p>
      </dgm:t>
    </dgm:pt>
    <dgm:pt modelId="{3B0800BE-60C2-4279-A782-630BA7A5D88F}" type="parTrans" cxnId="{7D5E871E-2DDA-4560-9D5F-3F2B7F67E8BE}">
      <dgm:prSet/>
      <dgm:spPr>
        <a:xfrm>
          <a:off x="2749587" y="1292471"/>
          <a:ext cx="91440" cy="151057"/>
        </a:xfrm>
        <a:custGeom>
          <a:avLst/>
          <a:gdLst/>
          <a:ahLst/>
          <a:cxnLst/>
          <a:rect l="0" t="0" r="0" b="0"/>
          <a:pathLst>
            <a:path>
              <a:moveTo>
                <a:pt x="45720" y="0"/>
              </a:moveTo>
              <a:lnTo>
                <a:pt x="45720" y="158775"/>
              </a:lnTo>
            </a:path>
          </a:pathLst>
        </a:custGeom>
        <a:noFill/>
        <a:ln w="12700" cap="flat" cmpd="sng" algn="ctr">
          <a:noFill/>
          <a:prstDash val="solid"/>
          <a:miter lim="800000"/>
        </a:ln>
        <a:effectLst/>
      </dgm:spPr>
      <dgm:t>
        <a:bodyPr/>
        <a:lstStyle/>
        <a:p>
          <a:pPr algn="ctr"/>
          <a:endParaRPr lang="en-US"/>
        </a:p>
      </dgm:t>
    </dgm:pt>
    <dgm:pt modelId="{2B0DF632-AC65-435A-9410-E35270416CAE}" type="sibTrans" cxnId="{7D5E871E-2DDA-4560-9D5F-3F2B7F67E8BE}">
      <dgm:prSet/>
      <dgm:spPr/>
      <dgm:t>
        <a:bodyPr/>
        <a:lstStyle/>
        <a:p>
          <a:pPr algn="ctr"/>
          <a:endParaRPr lang="en-US"/>
        </a:p>
      </dgm:t>
    </dgm:pt>
    <dgm:pt modelId="{D4CE0360-DD59-4642-A98D-40A4D75E1FD7}">
      <dgm:prSet/>
      <dgm:spPr>
        <a:xfrm>
          <a:off x="3228136" y="1498353"/>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Evaluation</a:t>
          </a:r>
        </a:p>
      </dgm:t>
    </dgm:pt>
    <dgm:pt modelId="{771E0A66-3569-4F6D-B7F9-079C1001CA40}" type="parTrans" cxnId="{2E3A1A8D-1E0E-46A6-803B-4491A0919299}">
      <dgm:prSet/>
      <dgm:spPr>
        <a:xfrm>
          <a:off x="2795307" y="1292471"/>
          <a:ext cx="634816" cy="151057"/>
        </a:xfrm>
        <a:custGeom>
          <a:avLst/>
          <a:gdLst/>
          <a:ahLst/>
          <a:cxnLst/>
          <a:rect l="0" t="0" r="0" b="0"/>
          <a:pathLst>
            <a:path>
              <a:moveTo>
                <a:pt x="0" y="0"/>
              </a:moveTo>
              <a:lnTo>
                <a:pt x="0" y="108200"/>
              </a:lnTo>
              <a:lnTo>
                <a:pt x="667249" y="108200"/>
              </a:lnTo>
              <a:lnTo>
                <a:pt x="667249" y="158775"/>
              </a:lnTo>
            </a:path>
          </a:pathLst>
        </a:custGeom>
        <a:noFill/>
        <a:ln w="12700" cap="flat" cmpd="sng" algn="ctr">
          <a:noFill/>
          <a:prstDash val="solid"/>
          <a:miter lim="800000"/>
        </a:ln>
        <a:effectLst/>
      </dgm:spPr>
      <dgm:t>
        <a:bodyPr/>
        <a:lstStyle/>
        <a:p>
          <a:pPr algn="ctr"/>
          <a:endParaRPr lang="en-US"/>
        </a:p>
      </dgm:t>
    </dgm:pt>
    <dgm:pt modelId="{D0F021CF-377D-402D-8AD4-E18DB7521721}" type="sibTrans" cxnId="{2E3A1A8D-1E0E-46A6-803B-4491A0919299}">
      <dgm:prSet/>
      <dgm:spPr/>
      <dgm:t>
        <a:bodyPr/>
        <a:lstStyle/>
        <a:p>
          <a:pPr algn="ctr"/>
          <a:endParaRPr lang="en-US"/>
        </a:p>
      </dgm:t>
    </dgm:pt>
    <dgm:pt modelId="{5F2812E9-D390-49C0-B79F-A13A95D6E12E}">
      <dgm:prSet/>
      <dgm:spPr>
        <a:xfrm>
          <a:off x="3862952" y="1498353"/>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Marketing</a:t>
          </a:r>
        </a:p>
      </dgm:t>
    </dgm:pt>
    <dgm:pt modelId="{1A11F6CC-C3F7-43C4-A435-39D6B251249D}" type="parTrans" cxnId="{34E264ED-1420-49ED-BDAA-86ED104B193B}">
      <dgm:prSet/>
      <dgm:spPr>
        <a:xfrm>
          <a:off x="2795307" y="1292471"/>
          <a:ext cx="1269632" cy="151057"/>
        </a:xfrm>
        <a:custGeom>
          <a:avLst/>
          <a:gdLst/>
          <a:ahLst/>
          <a:cxnLst/>
          <a:rect l="0" t="0" r="0" b="0"/>
          <a:pathLst>
            <a:path>
              <a:moveTo>
                <a:pt x="0" y="0"/>
              </a:moveTo>
              <a:lnTo>
                <a:pt x="0" y="108200"/>
              </a:lnTo>
              <a:lnTo>
                <a:pt x="1334499" y="108200"/>
              </a:lnTo>
              <a:lnTo>
                <a:pt x="1334499" y="158775"/>
              </a:lnTo>
            </a:path>
          </a:pathLst>
        </a:custGeom>
        <a:ln>
          <a:noFill/>
        </a:ln>
      </dgm:spPr>
      <dgm:t>
        <a:bodyPr/>
        <a:lstStyle/>
        <a:p>
          <a:endParaRPr lang="en-US"/>
        </a:p>
      </dgm:t>
    </dgm:pt>
    <dgm:pt modelId="{72B5FC84-625D-4B21-ADCB-67069C5DF350}" type="sibTrans" cxnId="{34E264ED-1420-49ED-BDAA-86ED104B193B}">
      <dgm:prSet/>
      <dgm:spPr/>
      <dgm:t>
        <a:bodyPr/>
        <a:lstStyle/>
        <a:p>
          <a:pPr algn="ctr"/>
          <a:endParaRPr lang="en-US"/>
        </a:p>
      </dgm:t>
    </dgm:pt>
    <dgm:pt modelId="{2A16B018-82EC-4661-A570-DE4B3C386A82}">
      <dgm:prSet/>
      <dgm:spPr>
        <a:xfrm>
          <a:off x="1323688" y="1979226"/>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Leader</a:t>
          </a:r>
        </a:p>
      </dgm:t>
    </dgm:pt>
    <dgm:pt modelId="{C30B77F4-931B-43DE-9EBF-04E5F0855625}" type="parTrans" cxnId="{2AEDBDFA-C0F9-4B46-B200-83018E00D3C8}">
      <dgm:prSet/>
      <dgm:spPr>
        <a:xfrm>
          <a:off x="1479955" y="1773344"/>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F7BBEBCC-7660-4783-A934-B34281B6D496}" type="sibTrans" cxnId="{2AEDBDFA-C0F9-4B46-B200-83018E00D3C8}">
      <dgm:prSet/>
      <dgm:spPr/>
      <dgm:t>
        <a:bodyPr/>
        <a:lstStyle/>
        <a:p>
          <a:pPr algn="ctr"/>
          <a:endParaRPr lang="en-US"/>
        </a:p>
      </dgm:t>
    </dgm:pt>
    <dgm:pt modelId="{4AA2E5F5-88ED-4920-AE5C-19E561591C10}">
      <dgm:prSet/>
      <dgm:spPr>
        <a:xfrm>
          <a:off x="1323688" y="24600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Members</a:t>
          </a:r>
        </a:p>
      </dgm:t>
    </dgm:pt>
    <dgm:pt modelId="{CABB608B-A9DA-4101-A1E8-F7AB97EC1DA1}" type="parTrans" cxnId="{BC991CA9-184E-4E07-BA0B-4AC5107A3FED}">
      <dgm:prSet/>
      <dgm:spPr>
        <a:xfrm>
          <a:off x="1479955" y="2254217"/>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989B2D34-3525-48BE-B097-0883F5273EA1}" type="sibTrans" cxnId="{BC991CA9-184E-4E07-BA0B-4AC5107A3FED}">
      <dgm:prSet/>
      <dgm:spPr/>
      <dgm:t>
        <a:bodyPr/>
        <a:lstStyle/>
        <a:p>
          <a:pPr algn="ctr"/>
          <a:endParaRPr lang="en-US"/>
        </a:p>
      </dgm:t>
    </dgm:pt>
    <dgm:pt modelId="{5AA22010-655F-4DE7-B66E-A6B6D0ABC13D}">
      <dgm:prSet/>
      <dgm:spPr>
        <a:xfrm>
          <a:off x="1958504" y="1979226"/>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Leader</a:t>
          </a:r>
        </a:p>
      </dgm:t>
    </dgm:pt>
    <dgm:pt modelId="{F15B0449-8B06-4085-9383-87FC1AA9A65B}" type="parTrans" cxnId="{C49E7991-CF89-476E-8E5B-541CB0F4D2B3}">
      <dgm:prSet/>
      <dgm:spPr>
        <a:xfrm>
          <a:off x="2114771" y="1773344"/>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D08D947C-3301-4014-B325-CF42A5A9924E}" type="sibTrans" cxnId="{C49E7991-CF89-476E-8E5B-541CB0F4D2B3}">
      <dgm:prSet/>
      <dgm:spPr/>
      <dgm:t>
        <a:bodyPr/>
        <a:lstStyle/>
        <a:p>
          <a:pPr algn="ctr"/>
          <a:endParaRPr lang="en-US"/>
        </a:p>
      </dgm:t>
    </dgm:pt>
    <dgm:pt modelId="{555AC0AB-0187-4A28-8568-B1221E3A47DC}">
      <dgm:prSet/>
      <dgm:spPr>
        <a:xfrm>
          <a:off x="1958504" y="24600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Members</a:t>
          </a:r>
        </a:p>
      </dgm:t>
    </dgm:pt>
    <dgm:pt modelId="{2866976A-5431-4A2A-9D76-010101556D9F}" type="parTrans" cxnId="{E00AE147-DD3B-4F18-A2B2-0D14C3BDC138}">
      <dgm:prSet/>
      <dgm:spPr>
        <a:xfrm>
          <a:off x="2114771" y="2254217"/>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21A04814-5945-4E8C-9966-1A28BEB6FD6C}" type="sibTrans" cxnId="{E00AE147-DD3B-4F18-A2B2-0D14C3BDC138}">
      <dgm:prSet/>
      <dgm:spPr/>
      <dgm:t>
        <a:bodyPr/>
        <a:lstStyle/>
        <a:p>
          <a:pPr algn="ctr"/>
          <a:endParaRPr lang="en-US"/>
        </a:p>
      </dgm:t>
    </dgm:pt>
    <dgm:pt modelId="{35AB4192-D2B7-4B15-9D02-F79DD013769E}">
      <dgm:prSet/>
      <dgm:spPr>
        <a:xfrm>
          <a:off x="2593320" y="1979226"/>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Leader</a:t>
          </a:r>
        </a:p>
      </dgm:t>
    </dgm:pt>
    <dgm:pt modelId="{9A795885-4F94-43E6-AF05-CD5F167C09FF}" type="parTrans" cxnId="{6CD8BAAD-0627-4300-93EA-7DF455C958BF}">
      <dgm:prSet/>
      <dgm:spPr>
        <a:xfrm>
          <a:off x="2749587" y="1773344"/>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82616BFB-02CE-46F4-B250-684181FA002C}" type="sibTrans" cxnId="{6CD8BAAD-0627-4300-93EA-7DF455C958BF}">
      <dgm:prSet/>
      <dgm:spPr/>
      <dgm:t>
        <a:bodyPr/>
        <a:lstStyle/>
        <a:p>
          <a:pPr algn="ctr"/>
          <a:endParaRPr lang="en-US"/>
        </a:p>
      </dgm:t>
    </dgm:pt>
    <dgm:pt modelId="{4EBBEC45-46F3-4BFD-84A0-043AB96AE3D4}">
      <dgm:prSet/>
      <dgm:spPr>
        <a:xfrm>
          <a:off x="2593320" y="24600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Members</a:t>
          </a:r>
        </a:p>
      </dgm:t>
    </dgm:pt>
    <dgm:pt modelId="{F4A4AF94-96A1-449E-8A66-68501E19AF79}" type="parTrans" cxnId="{0745F304-E01F-4FD4-81A1-43EFAAD2E386}">
      <dgm:prSet/>
      <dgm:spPr>
        <a:xfrm>
          <a:off x="2749587" y="2254217"/>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6A620A18-4756-473E-A5C8-7AC090215A6E}" type="sibTrans" cxnId="{0745F304-E01F-4FD4-81A1-43EFAAD2E386}">
      <dgm:prSet/>
      <dgm:spPr/>
      <dgm:t>
        <a:bodyPr/>
        <a:lstStyle/>
        <a:p>
          <a:pPr algn="ctr"/>
          <a:endParaRPr lang="en-US"/>
        </a:p>
      </dgm:t>
    </dgm:pt>
    <dgm:pt modelId="{CD8518C9-4856-43EB-AF17-A9A33D5AAFD6}">
      <dgm:prSet/>
      <dgm:spPr>
        <a:xfrm>
          <a:off x="3228136" y="1979226"/>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Leader</a:t>
          </a:r>
        </a:p>
      </dgm:t>
    </dgm:pt>
    <dgm:pt modelId="{55B31B0C-E91A-4DBB-A9FE-7941AF996F3A}" type="parTrans" cxnId="{B7474F4D-05B5-4D20-84AB-77666CFF2A4B}">
      <dgm:prSet/>
      <dgm:spPr>
        <a:xfrm>
          <a:off x="3384403" y="1773344"/>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FF4C5E9D-991E-4FEA-9775-590D22CCA0A3}" type="sibTrans" cxnId="{B7474F4D-05B5-4D20-84AB-77666CFF2A4B}">
      <dgm:prSet/>
      <dgm:spPr/>
      <dgm:t>
        <a:bodyPr/>
        <a:lstStyle/>
        <a:p>
          <a:pPr algn="ctr"/>
          <a:endParaRPr lang="en-US"/>
        </a:p>
      </dgm:t>
    </dgm:pt>
    <dgm:pt modelId="{98904F64-6914-40A8-B6B8-77CDC9A2BA1D}">
      <dgm:prSet/>
      <dgm:spPr>
        <a:xfrm>
          <a:off x="3228136" y="24600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Members</a:t>
          </a:r>
        </a:p>
      </dgm:t>
    </dgm:pt>
    <dgm:pt modelId="{7780A577-0F7F-4441-A80B-543750D8F525}" type="parTrans" cxnId="{E867CE65-66C7-4CCB-A224-C1592E415D14}">
      <dgm:prSet/>
      <dgm:spPr>
        <a:xfrm>
          <a:off x="3384403" y="2254217"/>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E89B0B7E-3A14-4767-9996-5E5C9F3DF56C}" type="sibTrans" cxnId="{E867CE65-66C7-4CCB-A224-C1592E415D14}">
      <dgm:prSet/>
      <dgm:spPr/>
      <dgm:t>
        <a:bodyPr/>
        <a:lstStyle/>
        <a:p>
          <a:pPr algn="ctr"/>
          <a:endParaRPr lang="en-US"/>
        </a:p>
      </dgm:t>
    </dgm:pt>
    <dgm:pt modelId="{D60388FA-7394-4D16-8256-30A7C145E9F5}">
      <dgm:prSet/>
      <dgm:spPr>
        <a:xfrm>
          <a:off x="3862952" y="1979226"/>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Leader</a:t>
          </a:r>
        </a:p>
      </dgm:t>
    </dgm:pt>
    <dgm:pt modelId="{B8903D2F-07CA-4CD7-95C2-723489E347FE}" type="parTrans" cxnId="{B9E59ABD-0291-4B04-B5B0-066EB38483E7}">
      <dgm:prSet/>
      <dgm:spPr>
        <a:xfrm>
          <a:off x="4019219" y="1773344"/>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31F76158-E7E2-48C3-96D9-E7E17759C0EF}" type="sibTrans" cxnId="{B9E59ABD-0291-4B04-B5B0-066EB38483E7}">
      <dgm:prSet/>
      <dgm:spPr/>
      <dgm:t>
        <a:bodyPr/>
        <a:lstStyle/>
        <a:p>
          <a:pPr algn="ctr"/>
          <a:endParaRPr lang="en-US"/>
        </a:p>
      </dgm:t>
    </dgm:pt>
    <dgm:pt modelId="{815699B2-C656-4E03-A0E2-35556F90CB74}">
      <dgm:prSet/>
      <dgm:spPr>
        <a:xfrm>
          <a:off x="3862952" y="24600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Workgroup Members</a:t>
          </a:r>
        </a:p>
      </dgm:t>
    </dgm:pt>
    <dgm:pt modelId="{7722B1BC-8937-43DB-A186-E4947160164F}" type="parTrans" cxnId="{3133CC66-DC2F-43ED-9567-A59E841E1852}">
      <dgm:prSet/>
      <dgm:spPr>
        <a:xfrm>
          <a:off x="4019219" y="2254217"/>
          <a:ext cx="91440" cy="151057"/>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22CA9D65-294D-42CF-9CF2-422BF7AE3F10}" type="sibTrans" cxnId="{3133CC66-DC2F-43ED-9567-A59E841E1852}">
      <dgm:prSet/>
      <dgm:spPr/>
      <dgm:t>
        <a:bodyPr/>
        <a:lstStyle/>
        <a:p>
          <a:pPr algn="ctr"/>
          <a:endParaRPr lang="en-US"/>
        </a:p>
      </dgm:t>
    </dgm:pt>
    <dgm:pt modelId="{82D0B070-0B1D-4819-ABD1-2DCFF2F44AA6}">
      <dgm:prSet phldrT="[Text]"/>
      <dgm:spPr>
        <a:xfrm>
          <a:off x="1361238" y="76199"/>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Planning Consultant</a:t>
          </a:r>
        </a:p>
      </dgm:t>
    </dgm:pt>
    <dgm:pt modelId="{347EFEAD-15D5-4BAB-988D-88A4CB784399}" type="parTrans" cxnId="{4E2A5974-3C40-466C-81E3-5921CE0C0F1C}">
      <dgm:prSet/>
      <dgm:spPr/>
      <dgm:t>
        <a:bodyPr/>
        <a:lstStyle/>
        <a:p>
          <a:endParaRPr lang="en-US"/>
        </a:p>
      </dgm:t>
    </dgm:pt>
    <dgm:pt modelId="{72C90563-AA3E-41A3-93B8-F91FEAA9E703}" type="sibTrans" cxnId="{4E2A5974-3C40-466C-81E3-5921CE0C0F1C}">
      <dgm:prSet/>
      <dgm:spPr/>
      <dgm:t>
        <a:bodyPr/>
        <a:lstStyle/>
        <a:p>
          <a:endParaRPr lang="en-US"/>
        </a:p>
      </dgm:t>
    </dgm:pt>
    <dgm:pt modelId="{86866065-4EF4-444D-BF25-F585A3AF4730}">
      <dgm:prSet phldrT="[Text]"/>
      <dgm:spPr>
        <a:xfrm>
          <a:off x="2593320" y="55734"/>
          <a:ext cx="519394" cy="3298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Planning Committee</a:t>
          </a:r>
        </a:p>
      </dgm:t>
    </dgm:pt>
    <dgm:pt modelId="{2ED8269C-D3D6-424D-B398-BC92655DBFB3}" type="sibTrans" cxnId="{E477AA15-90BE-48CB-87DD-AED01D72C585}">
      <dgm:prSet/>
      <dgm:spPr/>
      <dgm:t>
        <a:bodyPr/>
        <a:lstStyle/>
        <a:p>
          <a:pPr algn="ctr"/>
          <a:endParaRPr lang="en-US"/>
        </a:p>
      </dgm:t>
    </dgm:pt>
    <dgm:pt modelId="{2B0984E6-5FDE-450B-9568-4C268A50DCF4}" type="parTrans" cxnId="{E477AA15-90BE-48CB-87DD-AED01D72C585}">
      <dgm:prSet/>
      <dgm:spPr/>
      <dgm:t>
        <a:bodyPr/>
        <a:lstStyle/>
        <a:p>
          <a:pPr algn="ctr"/>
          <a:endParaRPr lang="en-US"/>
        </a:p>
      </dgm:t>
    </dgm:pt>
    <dgm:pt modelId="{A2ABE8F8-A848-4A4E-AC4B-AE5967034A82}" type="pres">
      <dgm:prSet presAssocID="{C5F327D3-9667-4296-88F6-182D991506D1}" presName="hierChild1" presStyleCnt="0">
        <dgm:presLayoutVars>
          <dgm:chPref val="1"/>
          <dgm:dir/>
          <dgm:animOne val="branch"/>
          <dgm:animLvl val="lvl"/>
          <dgm:resizeHandles/>
        </dgm:presLayoutVars>
      </dgm:prSet>
      <dgm:spPr/>
    </dgm:pt>
    <dgm:pt modelId="{87438696-307C-42BF-BCE9-4C44E8147910}" type="pres">
      <dgm:prSet presAssocID="{86866065-4EF4-444D-BF25-F585A3AF4730}" presName="hierRoot1" presStyleCnt="0"/>
      <dgm:spPr/>
    </dgm:pt>
    <dgm:pt modelId="{77A993FC-BB9D-4432-9E28-AF1F38B71422}" type="pres">
      <dgm:prSet presAssocID="{86866065-4EF4-444D-BF25-F585A3AF4730}" presName="composite" presStyleCnt="0"/>
      <dgm:spPr/>
    </dgm:pt>
    <dgm:pt modelId="{62F9D9D5-84D4-4A95-9AAA-7284C570BE1D}" type="pres">
      <dgm:prSet presAssocID="{86866065-4EF4-444D-BF25-F585A3AF4730}" presName="background" presStyleLbl="node0" presStyleIdx="0" presStyleCnt="2"/>
      <dgm:spPr>
        <a:xfrm>
          <a:off x="2535609" y="909"/>
          <a:ext cx="519394" cy="329815"/>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dgm:spPr>
    </dgm:pt>
    <dgm:pt modelId="{452148A2-51EB-4C3B-AF67-B0E3B180CE70}" type="pres">
      <dgm:prSet presAssocID="{86866065-4EF4-444D-BF25-F585A3AF4730}" presName="text" presStyleLbl="fgAcc0" presStyleIdx="0" presStyleCnt="2">
        <dgm:presLayoutVars>
          <dgm:chPref val="3"/>
        </dgm:presLayoutVars>
      </dgm:prSet>
      <dgm:spPr/>
    </dgm:pt>
    <dgm:pt modelId="{0A290453-987E-4F19-8F8F-2382C83ECFE6}" type="pres">
      <dgm:prSet presAssocID="{86866065-4EF4-444D-BF25-F585A3AF4730}" presName="hierChild2" presStyleCnt="0"/>
      <dgm:spPr/>
    </dgm:pt>
    <dgm:pt modelId="{D667245E-498A-424A-AF08-AA0D142606F8}" type="pres">
      <dgm:prSet presAssocID="{503441DE-85DC-45D3-9118-6FEAB31746D7}" presName="Name10" presStyleLbl="parChTrans1D2" presStyleIdx="0" presStyleCnt="1"/>
      <dgm:spPr/>
    </dgm:pt>
    <dgm:pt modelId="{D09C7E03-099F-477C-905A-96171A5DA3CC}" type="pres">
      <dgm:prSet presAssocID="{73A04A1C-6070-48ED-B9E0-35E5855556A6}" presName="hierRoot2" presStyleCnt="0"/>
      <dgm:spPr/>
    </dgm:pt>
    <dgm:pt modelId="{A04B4E38-4BE1-4E4B-A3A6-507989DF738E}" type="pres">
      <dgm:prSet presAssocID="{73A04A1C-6070-48ED-B9E0-35E5855556A6}" presName="composite2" presStyleCnt="0"/>
      <dgm:spPr/>
    </dgm:pt>
    <dgm:pt modelId="{5DF4F3CF-F610-4248-9460-3A0B42224A07}" type="pres">
      <dgm:prSet presAssocID="{73A04A1C-6070-48ED-B9E0-35E5855556A6}" presName="background2" presStyleLbl="node2" presStyleIdx="0" presStyleCnt="1"/>
      <dgm:spPr>
        <a:xfrm>
          <a:off x="2535609" y="481782"/>
          <a:ext cx="519394" cy="329815"/>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gm:spPr>
    </dgm:pt>
    <dgm:pt modelId="{94F40C15-2AE3-4B6D-976A-3D87E7FBE5F5}" type="pres">
      <dgm:prSet presAssocID="{73A04A1C-6070-48ED-B9E0-35E5855556A6}" presName="text2" presStyleLbl="fgAcc2" presStyleIdx="0" presStyleCnt="1">
        <dgm:presLayoutVars>
          <dgm:chPref val="3"/>
        </dgm:presLayoutVars>
      </dgm:prSet>
      <dgm:spPr/>
    </dgm:pt>
    <dgm:pt modelId="{2F61F2A3-5198-423F-B370-9383B809FC23}" type="pres">
      <dgm:prSet presAssocID="{73A04A1C-6070-48ED-B9E0-35E5855556A6}" presName="hierChild3" presStyleCnt="0"/>
      <dgm:spPr/>
    </dgm:pt>
    <dgm:pt modelId="{D7470AA3-D9DF-48B1-9C22-A2C68A0BD768}" type="pres">
      <dgm:prSet presAssocID="{FE5F4C0A-6FAC-46A7-9219-3F43E23D37B1}" presName="Name17" presStyleLbl="parChTrans1D3" presStyleIdx="0" presStyleCnt="1"/>
      <dgm:spPr/>
    </dgm:pt>
    <dgm:pt modelId="{924B8BA9-2CCB-4534-8415-178D04114FB6}" type="pres">
      <dgm:prSet presAssocID="{20164FEC-44A9-41DE-AE2A-F63E316A0140}" presName="hierRoot3" presStyleCnt="0"/>
      <dgm:spPr/>
    </dgm:pt>
    <dgm:pt modelId="{7DA5631D-9BFE-475D-85B0-57B3B6B0A02B}" type="pres">
      <dgm:prSet presAssocID="{20164FEC-44A9-41DE-AE2A-F63E316A0140}" presName="composite3" presStyleCnt="0"/>
      <dgm:spPr/>
    </dgm:pt>
    <dgm:pt modelId="{D872F399-74A7-4704-BAF7-2601F7371C78}" type="pres">
      <dgm:prSet presAssocID="{20164FEC-44A9-41DE-AE2A-F63E316A0140}" presName="background3" presStyleLbl="node3" presStyleIdx="0" presStyleCnt="1"/>
      <dgm:spPr>
        <a:xfrm>
          <a:off x="2535609" y="962655"/>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632CDA3-88F5-436E-85CC-3591BC711DDF}" type="pres">
      <dgm:prSet presAssocID="{20164FEC-44A9-41DE-AE2A-F63E316A0140}" presName="text3" presStyleLbl="fgAcc3" presStyleIdx="0" presStyleCnt="1" custScaleY="85504">
        <dgm:presLayoutVars>
          <dgm:chPref val="3"/>
        </dgm:presLayoutVars>
      </dgm:prSet>
      <dgm:spPr/>
    </dgm:pt>
    <dgm:pt modelId="{93FEF328-FBB0-48A0-9DDC-542E7FD38242}" type="pres">
      <dgm:prSet presAssocID="{20164FEC-44A9-41DE-AE2A-F63E316A0140}" presName="hierChild4" presStyleCnt="0"/>
      <dgm:spPr/>
    </dgm:pt>
    <dgm:pt modelId="{8E196049-9A7C-458D-B4DE-FCA53834958D}" type="pres">
      <dgm:prSet presAssocID="{9D150755-E2BC-45F9-AD35-086DECDF8DC6}" presName="Name23" presStyleLbl="parChTrans1D4" presStyleIdx="0" presStyleCnt="15"/>
      <dgm:spPr/>
    </dgm:pt>
    <dgm:pt modelId="{7385C1D7-EB28-4B0A-A83E-B07DA29A1CD7}" type="pres">
      <dgm:prSet presAssocID="{5F9BABA8-2D3D-494C-BD25-AC4F39E4FB8D}" presName="hierRoot4" presStyleCnt="0"/>
      <dgm:spPr/>
    </dgm:pt>
    <dgm:pt modelId="{F8C8C8F7-A683-4CE3-9FA5-83E7E70F8AB1}" type="pres">
      <dgm:prSet presAssocID="{5F9BABA8-2D3D-494C-BD25-AC4F39E4FB8D}" presName="composite4" presStyleCnt="0"/>
      <dgm:spPr/>
    </dgm:pt>
    <dgm:pt modelId="{3AD3C681-6EE8-43A9-9D16-23E7DFE25BEB}" type="pres">
      <dgm:prSet presAssocID="{5F9BABA8-2D3D-494C-BD25-AC4F39E4FB8D}" presName="background4" presStyleLbl="node4" presStyleIdx="0" presStyleCnt="15"/>
      <dgm:spPr>
        <a:xfrm>
          <a:off x="1265977" y="1443528"/>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0E10C77-2098-4A23-95D8-37A4CF2AD971}" type="pres">
      <dgm:prSet presAssocID="{5F9BABA8-2D3D-494C-BD25-AC4F39E4FB8D}" presName="text4" presStyleLbl="fgAcc4" presStyleIdx="0" presStyleCnt="15">
        <dgm:presLayoutVars>
          <dgm:chPref val="3"/>
        </dgm:presLayoutVars>
      </dgm:prSet>
      <dgm:spPr/>
    </dgm:pt>
    <dgm:pt modelId="{0A63259D-A99B-463B-BE6F-AA4B27F20E30}" type="pres">
      <dgm:prSet presAssocID="{5F9BABA8-2D3D-494C-BD25-AC4F39E4FB8D}" presName="hierChild5" presStyleCnt="0"/>
      <dgm:spPr/>
    </dgm:pt>
    <dgm:pt modelId="{1BB8333E-9916-49A7-A714-56BB5595E39B}" type="pres">
      <dgm:prSet presAssocID="{C30B77F4-931B-43DE-9EBF-04E5F0855625}" presName="Name23" presStyleLbl="parChTrans1D4" presStyleIdx="1" presStyleCnt="15"/>
      <dgm:spPr/>
    </dgm:pt>
    <dgm:pt modelId="{65819259-BD01-45B0-8A41-792F60627F97}" type="pres">
      <dgm:prSet presAssocID="{2A16B018-82EC-4661-A570-DE4B3C386A82}" presName="hierRoot4" presStyleCnt="0"/>
      <dgm:spPr/>
    </dgm:pt>
    <dgm:pt modelId="{C438B9D7-E4A8-4905-A8BD-13826AFBE43B}" type="pres">
      <dgm:prSet presAssocID="{2A16B018-82EC-4661-A570-DE4B3C386A82}" presName="composite4" presStyleCnt="0"/>
      <dgm:spPr/>
    </dgm:pt>
    <dgm:pt modelId="{EA38892C-1E29-4135-9747-8AD9B51CDF39}" type="pres">
      <dgm:prSet presAssocID="{2A16B018-82EC-4661-A570-DE4B3C386A82}" presName="background4" presStyleLbl="node4" presStyleIdx="1" presStyleCnt="15"/>
      <dgm:spPr>
        <a:xfrm>
          <a:off x="1265977" y="1924401"/>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786270B-D295-408B-848B-21528554B336}" type="pres">
      <dgm:prSet presAssocID="{2A16B018-82EC-4661-A570-DE4B3C386A82}" presName="text4" presStyleLbl="fgAcc4" presStyleIdx="1" presStyleCnt="15">
        <dgm:presLayoutVars>
          <dgm:chPref val="3"/>
        </dgm:presLayoutVars>
      </dgm:prSet>
      <dgm:spPr/>
    </dgm:pt>
    <dgm:pt modelId="{0880A7C3-EEFB-4041-AB6B-B5694DBEF5B9}" type="pres">
      <dgm:prSet presAssocID="{2A16B018-82EC-4661-A570-DE4B3C386A82}" presName="hierChild5" presStyleCnt="0"/>
      <dgm:spPr/>
    </dgm:pt>
    <dgm:pt modelId="{7B857039-5962-4CF3-B652-A9398E84C6C4}" type="pres">
      <dgm:prSet presAssocID="{CABB608B-A9DA-4101-A1E8-F7AB97EC1DA1}" presName="Name23" presStyleLbl="parChTrans1D4" presStyleIdx="2" presStyleCnt="15"/>
      <dgm:spPr/>
    </dgm:pt>
    <dgm:pt modelId="{03FAF6D3-0038-48DF-ACA3-4926F3E93BB6}" type="pres">
      <dgm:prSet presAssocID="{4AA2E5F5-88ED-4920-AE5C-19E561591C10}" presName="hierRoot4" presStyleCnt="0"/>
      <dgm:spPr/>
    </dgm:pt>
    <dgm:pt modelId="{1A4385DC-BC05-4715-8201-7B524C7A0622}" type="pres">
      <dgm:prSet presAssocID="{4AA2E5F5-88ED-4920-AE5C-19E561591C10}" presName="composite4" presStyleCnt="0"/>
      <dgm:spPr/>
    </dgm:pt>
    <dgm:pt modelId="{379B9FE4-5E39-47D7-9DD8-3375440FAC61}" type="pres">
      <dgm:prSet presAssocID="{4AA2E5F5-88ED-4920-AE5C-19E561591C10}" presName="background4" presStyleLbl="node4" presStyleIdx="2" presStyleCnt="15"/>
      <dgm:spPr>
        <a:xfrm>
          <a:off x="1265977" y="2405274"/>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91C900-26D7-41E9-8958-5B855094A98B}" type="pres">
      <dgm:prSet presAssocID="{4AA2E5F5-88ED-4920-AE5C-19E561591C10}" presName="text4" presStyleLbl="fgAcc4" presStyleIdx="2" presStyleCnt="15">
        <dgm:presLayoutVars>
          <dgm:chPref val="3"/>
        </dgm:presLayoutVars>
      </dgm:prSet>
      <dgm:spPr/>
    </dgm:pt>
    <dgm:pt modelId="{BBCC13C1-58B5-4A61-8BBD-908AF0BDAF21}" type="pres">
      <dgm:prSet presAssocID="{4AA2E5F5-88ED-4920-AE5C-19E561591C10}" presName="hierChild5" presStyleCnt="0"/>
      <dgm:spPr/>
    </dgm:pt>
    <dgm:pt modelId="{8F0A5339-96E1-4A13-9754-7356C7A2A29E}" type="pres">
      <dgm:prSet presAssocID="{B97420E6-88D1-4B76-95CE-DF404CED5275}" presName="Name23" presStyleLbl="parChTrans1D4" presStyleIdx="3" presStyleCnt="15"/>
      <dgm:spPr/>
    </dgm:pt>
    <dgm:pt modelId="{05F60CAF-7993-460C-9357-380458136AD2}" type="pres">
      <dgm:prSet presAssocID="{71AA2CF7-ADF6-45E3-B265-39E9405EFDB2}" presName="hierRoot4" presStyleCnt="0"/>
      <dgm:spPr/>
    </dgm:pt>
    <dgm:pt modelId="{12BDE0A5-FDC9-4FEC-A89F-2044C3F95778}" type="pres">
      <dgm:prSet presAssocID="{71AA2CF7-ADF6-45E3-B265-39E9405EFDB2}" presName="composite4" presStyleCnt="0"/>
      <dgm:spPr/>
    </dgm:pt>
    <dgm:pt modelId="{2FEF7A8C-70FF-493E-8F78-E349D1B8E6D4}" type="pres">
      <dgm:prSet presAssocID="{71AA2CF7-ADF6-45E3-B265-39E9405EFDB2}" presName="background4" presStyleLbl="node4" presStyleIdx="3" presStyleCnt="15"/>
      <dgm:spPr>
        <a:xfrm>
          <a:off x="1900793" y="1443528"/>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7F47DE9-3C6C-4AE3-A356-E0DA155BB2CA}" type="pres">
      <dgm:prSet presAssocID="{71AA2CF7-ADF6-45E3-B265-39E9405EFDB2}" presName="text4" presStyleLbl="fgAcc4" presStyleIdx="3" presStyleCnt="15">
        <dgm:presLayoutVars>
          <dgm:chPref val="3"/>
        </dgm:presLayoutVars>
      </dgm:prSet>
      <dgm:spPr/>
    </dgm:pt>
    <dgm:pt modelId="{64DDB2C2-717D-45A2-8DD9-BE8FC52E0EC3}" type="pres">
      <dgm:prSet presAssocID="{71AA2CF7-ADF6-45E3-B265-39E9405EFDB2}" presName="hierChild5" presStyleCnt="0"/>
      <dgm:spPr/>
    </dgm:pt>
    <dgm:pt modelId="{22DE5A71-EF76-4678-86D1-FE932BA53B0D}" type="pres">
      <dgm:prSet presAssocID="{F15B0449-8B06-4085-9383-87FC1AA9A65B}" presName="Name23" presStyleLbl="parChTrans1D4" presStyleIdx="4" presStyleCnt="15"/>
      <dgm:spPr/>
    </dgm:pt>
    <dgm:pt modelId="{F87BBD30-EC08-4109-80B0-74ABDBF598B2}" type="pres">
      <dgm:prSet presAssocID="{5AA22010-655F-4DE7-B66E-A6B6D0ABC13D}" presName="hierRoot4" presStyleCnt="0"/>
      <dgm:spPr/>
    </dgm:pt>
    <dgm:pt modelId="{A0F659DE-25BC-430A-9C2C-000259387924}" type="pres">
      <dgm:prSet presAssocID="{5AA22010-655F-4DE7-B66E-A6B6D0ABC13D}" presName="composite4" presStyleCnt="0"/>
      <dgm:spPr/>
    </dgm:pt>
    <dgm:pt modelId="{BFC6B32D-4D2F-45E2-862F-AEE9905AE0B4}" type="pres">
      <dgm:prSet presAssocID="{5AA22010-655F-4DE7-B66E-A6B6D0ABC13D}" presName="background4" presStyleLbl="node4" presStyleIdx="4" presStyleCnt="15"/>
      <dgm:spPr>
        <a:xfrm>
          <a:off x="1900793" y="1924401"/>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42A02C8-34BD-4336-915C-72E657607F7E}" type="pres">
      <dgm:prSet presAssocID="{5AA22010-655F-4DE7-B66E-A6B6D0ABC13D}" presName="text4" presStyleLbl="fgAcc4" presStyleIdx="4" presStyleCnt="15">
        <dgm:presLayoutVars>
          <dgm:chPref val="3"/>
        </dgm:presLayoutVars>
      </dgm:prSet>
      <dgm:spPr/>
    </dgm:pt>
    <dgm:pt modelId="{0B94A8CE-7966-4CFF-9928-A6D5E0D60778}" type="pres">
      <dgm:prSet presAssocID="{5AA22010-655F-4DE7-B66E-A6B6D0ABC13D}" presName="hierChild5" presStyleCnt="0"/>
      <dgm:spPr/>
    </dgm:pt>
    <dgm:pt modelId="{C8C5A4E7-4567-48D0-A486-AF1B6519E9A6}" type="pres">
      <dgm:prSet presAssocID="{2866976A-5431-4A2A-9D76-010101556D9F}" presName="Name23" presStyleLbl="parChTrans1D4" presStyleIdx="5" presStyleCnt="15"/>
      <dgm:spPr/>
    </dgm:pt>
    <dgm:pt modelId="{5FA99DCF-EBF4-4FC1-B3FF-9D2E174E98D9}" type="pres">
      <dgm:prSet presAssocID="{555AC0AB-0187-4A28-8568-B1221E3A47DC}" presName="hierRoot4" presStyleCnt="0"/>
      <dgm:spPr/>
    </dgm:pt>
    <dgm:pt modelId="{39606DD2-51BF-4CE8-89BB-0AEBE257FD54}" type="pres">
      <dgm:prSet presAssocID="{555AC0AB-0187-4A28-8568-B1221E3A47DC}" presName="composite4" presStyleCnt="0"/>
      <dgm:spPr/>
    </dgm:pt>
    <dgm:pt modelId="{A4FC4F4A-F9DF-414E-AFE4-3D4C304B69F5}" type="pres">
      <dgm:prSet presAssocID="{555AC0AB-0187-4A28-8568-B1221E3A47DC}" presName="background4" presStyleLbl="node4" presStyleIdx="5" presStyleCnt="15"/>
      <dgm:spPr>
        <a:xfrm>
          <a:off x="1900793" y="2405274"/>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63EBBF3-3F1F-452F-B862-F68C55A4CFC3}" type="pres">
      <dgm:prSet presAssocID="{555AC0AB-0187-4A28-8568-B1221E3A47DC}" presName="text4" presStyleLbl="fgAcc4" presStyleIdx="5" presStyleCnt="15">
        <dgm:presLayoutVars>
          <dgm:chPref val="3"/>
        </dgm:presLayoutVars>
      </dgm:prSet>
      <dgm:spPr/>
    </dgm:pt>
    <dgm:pt modelId="{1BCDFD07-25AC-43D3-9CD6-0E80E7A3FE47}" type="pres">
      <dgm:prSet presAssocID="{555AC0AB-0187-4A28-8568-B1221E3A47DC}" presName="hierChild5" presStyleCnt="0"/>
      <dgm:spPr/>
    </dgm:pt>
    <dgm:pt modelId="{A03F21CC-B1BE-4C99-A074-1FCAF22C5BAF}" type="pres">
      <dgm:prSet presAssocID="{3B0800BE-60C2-4279-A782-630BA7A5D88F}" presName="Name23" presStyleLbl="parChTrans1D4" presStyleIdx="6" presStyleCnt="15"/>
      <dgm:spPr/>
    </dgm:pt>
    <dgm:pt modelId="{EC644711-10AC-48E5-8CAF-2AFDDD2BD757}" type="pres">
      <dgm:prSet presAssocID="{B4139FA6-CB4D-4375-9202-8146FF5F3B57}" presName="hierRoot4" presStyleCnt="0"/>
      <dgm:spPr/>
    </dgm:pt>
    <dgm:pt modelId="{1469406B-61FE-4041-B526-EF2FF668A9F0}" type="pres">
      <dgm:prSet presAssocID="{B4139FA6-CB4D-4375-9202-8146FF5F3B57}" presName="composite4" presStyleCnt="0"/>
      <dgm:spPr/>
    </dgm:pt>
    <dgm:pt modelId="{C430F841-2DEB-486F-99E6-4C23B6C47910}" type="pres">
      <dgm:prSet presAssocID="{B4139FA6-CB4D-4375-9202-8146FF5F3B57}" presName="background4" presStyleLbl="node4" presStyleIdx="6" presStyleCnt="15"/>
      <dgm:spPr>
        <a:xfrm>
          <a:off x="2535609" y="1443528"/>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3A4FBCE-EDD2-4EAA-B2A8-3F107BE674BD}" type="pres">
      <dgm:prSet presAssocID="{B4139FA6-CB4D-4375-9202-8146FF5F3B57}" presName="text4" presStyleLbl="fgAcc4" presStyleIdx="6" presStyleCnt="15">
        <dgm:presLayoutVars>
          <dgm:chPref val="3"/>
        </dgm:presLayoutVars>
      </dgm:prSet>
      <dgm:spPr/>
    </dgm:pt>
    <dgm:pt modelId="{9CF799C1-3BDA-4B80-A787-2AC21F3CA06B}" type="pres">
      <dgm:prSet presAssocID="{B4139FA6-CB4D-4375-9202-8146FF5F3B57}" presName="hierChild5" presStyleCnt="0"/>
      <dgm:spPr/>
    </dgm:pt>
    <dgm:pt modelId="{BCF6E5A1-A569-4F7F-B574-8840F0E4A276}" type="pres">
      <dgm:prSet presAssocID="{9A795885-4F94-43E6-AF05-CD5F167C09FF}" presName="Name23" presStyleLbl="parChTrans1D4" presStyleIdx="7" presStyleCnt="15"/>
      <dgm:spPr/>
    </dgm:pt>
    <dgm:pt modelId="{8A1CBB22-7548-4109-93E4-9D405AD63F18}" type="pres">
      <dgm:prSet presAssocID="{35AB4192-D2B7-4B15-9D02-F79DD013769E}" presName="hierRoot4" presStyleCnt="0"/>
      <dgm:spPr/>
    </dgm:pt>
    <dgm:pt modelId="{C0D5E7AF-E6C3-44FA-ADA8-C4A9285E3F7E}" type="pres">
      <dgm:prSet presAssocID="{35AB4192-D2B7-4B15-9D02-F79DD013769E}" presName="composite4" presStyleCnt="0"/>
      <dgm:spPr/>
    </dgm:pt>
    <dgm:pt modelId="{895AC2CF-C779-46DD-890F-B696DFB8836E}" type="pres">
      <dgm:prSet presAssocID="{35AB4192-D2B7-4B15-9D02-F79DD013769E}" presName="background4" presStyleLbl="node4" presStyleIdx="7" presStyleCnt="15"/>
      <dgm:spPr>
        <a:xfrm>
          <a:off x="2535609" y="1924401"/>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B6B7237-DEB6-4327-A5EC-552CF89F97A8}" type="pres">
      <dgm:prSet presAssocID="{35AB4192-D2B7-4B15-9D02-F79DD013769E}" presName="text4" presStyleLbl="fgAcc4" presStyleIdx="7" presStyleCnt="15">
        <dgm:presLayoutVars>
          <dgm:chPref val="3"/>
        </dgm:presLayoutVars>
      </dgm:prSet>
      <dgm:spPr/>
    </dgm:pt>
    <dgm:pt modelId="{174AF017-4F98-47D2-9F4F-7BEE420D4205}" type="pres">
      <dgm:prSet presAssocID="{35AB4192-D2B7-4B15-9D02-F79DD013769E}" presName="hierChild5" presStyleCnt="0"/>
      <dgm:spPr/>
    </dgm:pt>
    <dgm:pt modelId="{D4101B2B-21D0-4B1C-BCF1-890DE420DB80}" type="pres">
      <dgm:prSet presAssocID="{F4A4AF94-96A1-449E-8A66-68501E19AF79}" presName="Name23" presStyleLbl="parChTrans1D4" presStyleIdx="8" presStyleCnt="15"/>
      <dgm:spPr/>
    </dgm:pt>
    <dgm:pt modelId="{39EEDF8B-D381-4080-B848-075A683FEB51}" type="pres">
      <dgm:prSet presAssocID="{4EBBEC45-46F3-4BFD-84A0-043AB96AE3D4}" presName="hierRoot4" presStyleCnt="0"/>
      <dgm:spPr/>
    </dgm:pt>
    <dgm:pt modelId="{658D392A-DFDB-45F3-B8C1-C5B85A00CEE6}" type="pres">
      <dgm:prSet presAssocID="{4EBBEC45-46F3-4BFD-84A0-043AB96AE3D4}" presName="composite4" presStyleCnt="0"/>
      <dgm:spPr/>
    </dgm:pt>
    <dgm:pt modelId="{947F41CF-8EB3-456B-81B6-D4BB6A29647A}" type="pres">
      <dgm:prSet presAssocID="{4EBBEC45-46F3-4BFD-84A0-043AB96AE3D4}" presName="background4" presStyleLbl="node4" presStyleIdx="8" presStyleCnt="15"/>
      <dgm:spPr>
        <a:xfrm>
          <a:off x="2535609" y="2405274"/>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850A0C3-FCA9-4780-8E67-2F5CBD5307FB}" type="pres">
      <dgm:prSet presAssocID="{4EBBEC45-46F3-4BFD-84A0-043AB96AE3D4}" presName="text4" presStyleLbl="fgAcc4" presStyleIdx="8" presStyleCnt="15">
        <dgm:presLayoutVars>
          <dgm:chPref val="3"/>
        </dgm:presLayoutVars>
      </dgm:prSet>
      <dgm:spPr/>
    </dgm:pt>
    <dgm:pt modelId="{4B604A06-3164-4163-8988-C68B67DC6E13}" type="pres">
      <dgm:prSet presAssocID="{4EBBEC45-46F3-4BFD-84A0-043AB96AE3D4}" presName="hierChild5" presStyleCnt="0"/>
      <dgm:spPr/>
    </dgm:pt>
    <dgm:pt modelId="{45E878D0-1B65-4BDC-AD6F-D6ED7099491D}" type="pres">
      <dgm:prSet presAssocID="{771E0A66-3569-4F6D-B7F9-079C1001CA40}" presName="Name23" presStyleLbl="parChTrans1D4" presStyleIdx="9" presStyleCnt="15"/>
      <dgm:spPr/>
    </dgm:pt>
    <dgm:pt modelId="{E5704EF3-3EA3-4567-8868-D4C5189595CF}" type="pres">
      <dgm:prSet presAssocID="{D4CE0360-DD59-4642-A98D-40A4D75E1FD7}" presName="hierRoot4" presStyleCnt="0"/>
      <dgm:spPr/>
    </dgm:pt>
    <dgm:pt modelId="{6EE05A37-358C-462E-8F26-B2BD179B6BD6}" type="pres">
      <dgm:prSet presAssocID="{D4CE0360-DD59-4642-A98D-40A4D75E1FD7}" presName="composite4" presStyleCnt="0"/>
      <dgm:spPr/>
    </dgm:pt>
    <dgm:pt modelId="{1104CC5A-0550-4687-B548-AB9CB52667D7}" type="pres">
      <dgm:prSet presAssocID="{D4CE0360-DD59-4642-A98D-40A4D75E1FD7}" presName="background4" presStyleLbl="node4" presStyleIdx="9" presStyleCnt="15"/>
      <dgm:spPr>
        <a:xfrm>
          <a:off x="3170425" y="1443528"/>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3C8FC98-E012-47C0-98A4-FE438B99FBD5}" type="pres">
      <dgm:prSet presAssocID="{D4CE0360-DD59-4642-A98D-40A4D75E1FD7}" presName="text4" presStyleLbl="fgAcc4" presStyleIdx="9" presStyleCnt="15">
        <dgm:presLayoutVars>
          <dgm:chPref val="3"/>
        </dgm:presLayoutVars>
      </dgm:prSet>
      <dgm:spPr/>
    </dgm:pt>
    <dgm:pt modelId="{353551B7-67FC-493B-B7CA-8D09138D28B4}" type="pres">
      <dgm:prSet presAssocID="{D4CE0360-DD59-4642-A98D-40A4D75E1FD7}" presName="hierChild5" presStyleCnt="0"/>
      <dgm:spPr/>
    </dgm:pt>
    <dgm:pt modelId="{DEE5A27B-3A6B-4F75-B671-1E6AE158A230}" type="pres">
      <dgm:prSet presAssocID="{55B31B0C-E91A-4DBB-A9FE-7941AF996F3A}" presName="Name23" presStyleLbl="parChTrans1D4" presStyleIdx="10" presStyleCnt="15"/>
      <dgm:spPr/>
    </dgm:pt>
    <dgm:pt modelId="{0DF83524-306E-4298-9748-94CD11B61DDC}" type="pres">
      <dgm:prSet presAssocID="{CD8518C9-4856-43EB-AF17-A9A33D5AAFD6}" presName="hierRoot4" presStyleCnt="0"/>
      <dgm:spPr/>
    </dgm:pt>
    <dgm:pt modelId="{743656FD-FDA3-49A9-A3B7-8F340D634555}" type="pres">
      <dgm:prSet presAssocID="{CD8518C9-4856-43EB-AF17-A9A33D5AAFD6}" presName="composite4" presStyleCnt="0"/>
      <dgm:spPr/>
    </dgm:pt>
    <dgm:pt modelId="{AE964601-3C48-4F47-9011-C93E639A0D05}" type="pres">
      <dgm:prSet presAssocID="{CD8518C9-4856-43EB-AF17-A9A33D5AAFD6}" presName="background4" presStyleLbl="node4" presStyleIdx="10" presStyleCnt="15"/>
      <dgm:spPr>
        <a:xfrm>
          <a:off x="3170425" y="1924401"/>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F2CA90F-B241-460A-8AF2-0A69EE2D3280}" type="pres">
      <dgm:prSet presAssocID="{CD8518C9-4856-43EB-AF17-A9A33D5AAFD6}" presName="text4" presStyleLbl="fgAcc4" presStyleIdx="10" presStyleCnt="15">
        <dgm:presLayoutVars>
          <dgm:chPref val="3"/>
        </dgm:presLayoutVars>
      </dgm:prSet>
      <dgm:spPr/>
    </dgm:pt>
    <dgm:pt modelId="{AC001E19-B6A7-4548-9715-7677D7CFD90C}" type="pres">
      <dgm:prSet presAssocID="{CD8518C9-4856-43EB-AF17-A9A33D5AAFD6}" presName="hierChild5" presStyleCnt="0"/>
      <dgm:spPr/>
    </dgm:pt>
    <dgm:pt modelId="{E2273BE1-3E1A-4C2A-A1C1-52587B8A4BBE}" type="pres">
      <dgm:prSet presAssocID="{7780A577-0F7F-4441-A80B-543750D8F525}" presName="Name23" presStyleLbl="parChTrans1D4" presStyleIdx="11" presStyleCnt="15"/>
      <dgm:spPr/>
    </dgm:pt>
    <dgm:pt modelId="{151C7379-CF64-4945-858B-D60FAF8DA5DE}" type="pres">
      <dgm:prSet presAssocID="{98904F64-6914-40A8-B6B8-77CDC9A2BA1D}" presName="hierRoot4" presStyleCnt="0"/>
      <dgm:spPr/>
    </dgm:pt>
    <dgm:pt modelId="{181195C4-A854-4E95-B5F1-B7D64B8A1D36}" type="pres">
      <dgm:prSet presAssocID="{98904F64-6914-40A8-B6B8-77CDC9A2BA1D}" presName="composite4" presStyleCnt="0"/>
      <dgm:spPr/>
    </dgm:pt>
    <dgm:pt modelId="{1FCFD0F6-EA4F-4A3E-8A8E-4C73925F919A}" type="pres">
      <dgm:prSet presAssocID="{98904F64-6914-40A8-B6B8-77CDC9A2BA1D}" presName="background4" presStyleLbl="node4" presStyleIdx="11" presStyleCnt="15"/>
      <dgm:spPr>
        <a:xfrm>
          <a:off x="3170425" y="2405274"/>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2D2C37-6709-4DAC-87A8-E31AD20C9B43}" type="pres">
      <dgm:prSet presAssocID="{98904F64-6914-40A8-B6B8-77CDC9A2BA1D}" presName="text4" presStyleLbl="fgAcc4" presStyleIdx="11" presStyleCnt="15">
        <dgm:presLayoutVars>
          <dgm:chPref val="3"/>
        </dgm:presLayoutVars>
      </dgm:prSet>
      <dgm:spPr/>
    </dgm:pt>
    <dgm:pt modelId="{ED2F0675-26BE-40C0-9C22-1B9C49A37E44}" type="pres">
      <dgm:prSet presAssocID="{98904F64-6914-40A8-B6B8-77CDC9A2BA1D}" presName="hierChild5" presStyleCnt="0"/>
      <dgm:spPr/>
    </dgm:pt>
    <dgm:pt modelId="{BE0F27CE-38CB-451F-BEA4-632B86E2BB2B}" type="pres">
      <dgm:prSet presAssocID="{1A11F6CC-C3F7-43C4-A435-39D6B251249D}" presName="Name23" presStyleLbl="parChTrans1D4" presStyleIdx="12" presStyleCnt="15"/>
      <dgm:spPr/>
    </dgm:pt>
    <dgm:pt modelId="{F830FF86-7472-4527-A2A5-06CE557EEA2B}" type="pres">
      <dgm:prSet presAssocID="{5F2812E9-D390-49C0-B79F-A13A95D6E12E}" presName="hierRoot4" presStyleCnt="0"/>
      <dgm:spPr/>
    </dgm:pt>
    <dgm:pt modelId="{1EBE87E2-2CA7-4330-A55D-4FC5790D6B9C}" type="pres">
      <dgm:prSet presAssocID="{5F2812E9-D390-49C0-B79F-A13A95D6E12E}" presName="composite4" presStyleCnt="0"/>
      <dgm:spPr/>
    </dgm:pt>
    <dgm:pt modelId="{51F571E9-0FCD-4682-87C5-4C61BF278B8B}" type="pres">
      <dgm:prSet presAssocID="{5F2812E9-D390-49C0-B79F-A13A95D6E12E}" presName="background4" presStyleLbl="node4" presStyleIdx="12" presStyleCnt="15"/>
      <dgm:spPr>
        <a:xfrm>
          <a:off x="3805241" y="1443528"/>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EC2B19A-7245-4313-9BE9-3D40ED07B2BD}" type="pres">
      <dgm:prSet presAssocID="{5F2812E9-D390-49C0-B79F-A13A95D6E12E}" presName="text4" presStyleLbl="fgAcc4" presStyleIdx="12" presStyleCnt="15">
        <dgm:presLayoutVars>
          <dgm:chPref val="3"/>
        </dgm:presLayoutVars>
      </dgm:prSet>
      <dgm:spPr/>
    </dgm:pt>
    <dgm:pt modelId="{36E90C88-4A4E-414A-B59D-EDD3DA985D6E}" type="pres">
      <dgm:prSet presAssocID="{5F2812E9-D390-49C0-B79F-A13A95D6E12E}" presName="hierChild5" presStyleCnt="0"/>
      <dgm:spPr/>
    </dgm:pt>
    <dgm:pt modelId="{7904F986-02C2-4232-8ECB-8A6EAA907389}" type="pres">
      <dgm:prSet presAssocID="{B8903D2F-07CA-4CD7-95C2-723489E347FE}" presName="Name23" presStyleLbl="parChTrans1D4" presStyleIdx="13" presStyleCnt="15"/>
      <dgm:spPr/>
    </dgm:pt>
    <dgm:pt modelId="{D753BC39-7EA7-4D7B-985F-D628784EEF99}" type="pres">
      <dgm:prSet presAssocID="{D60388FA-7394-4D16-8256-30A7C145E9F5}" presName="hierRoot4" presStyleCnt="0"/>
      <dgm:spPr/>
    </dgm:pt>
    <dgm:pt modelId="{57C5A46F-CADA-4136-B4F8-AE66AEAF7A37}" type="pres">
      <dgm:prSet presAssocID="{D60388FA-7394-4D16-8256-30A7C145E9F5}" presName="composite4" presStyleCnt="0"/>
      <dgm:spPr/>
    </dgm:pt>
    <dgm:pt modelId="{66E7E80A-CF5E-4B3E-8E81-A71BCE02D479}" type="pres">
      <dgm:prSet presAssocID="{D60388FA-7394-4D16-8256-30A7C145E9F5}" presName="background4" presStyleLbl="node4" presStyleIdx="13" presStyleCnt="15"/>
      <dgm:spPr>
        <a:xfrm>
          <a:off x="3805241" y="1924401"/>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3080DD-B9D2-440A-8A8D-8FA20C46F4E3}" type="pres">
      <dgm:prSet presAssocID="{D60388FA-7394-4D16-8256-30A7C145E9F5}" presName="text4" presStyleLbl="fgAcc4" presStyleIdx="13" presStyleCnt="15">
        <dgm:presLayoutVars>
          <dgm:chPref val="3"/>
        </dgm:presLayoutVars>
      </dgm:prSet>
      <dgm:spPr/>
    </dgm:pt>
    <dgm:pt modelId="{D3BA97BB-5986-4C4D-A8E5-6E48E063F102}" type="pres">
      <dgm:prSet presAssocID="{D60388FA-7394-4D16-8256-30A7C145E9F5}" presName="hierChild5" presStyleCnt="0"/>
      <dgm:spPr/>
    </dgm:pt>
    <dgm:pt modelId="{3851C504-F843-4C87-B643-156EC42F38CA}" type="pres">
      <dgm:prSet presAssocID="{7722B1BC-8937-43DB-A186-E4947160164F}" presName="Name23" presStyleLbl="parChTrans1D4" presStyleIdx="14" presStyleCnt="15"/>
      <dgm:spPr/>
    </dgm:pt>
    <dgm:pt modelId="{EB476529-BA97-407F-A9C2-3E30317FA13B}" type="pres">
      <dgm:prSet presAssocID="{815699B2-C656-4E03-A0E2-35556F90CB74}" presName="hierRoot4" presStyleCnt="0"/>
      <dgm:spPr/>
    </dgm:pt>
    <dgm:pt modelId="{A63F5BC0-FAC6-426C-A8B6-28442FAD8A36}" type="pres">
      <dgm:prSet presAssocID="{815699B2-C656-4E03-A0E2-35556F90CB74}" presName="composite4" presStyleCnt="0"/>
      <dgm:spPr/>
    </dgm:pt>
    <dgm:pt modelId="{DB98C068-BFAD-4F91-98FA-B6A549EFBB28}" type="pres">
      <dgm:prSet presAssocID="{815699B2-C656-4E03-A0E2-35556F90CB74}" presName="background4" presStyleLbl="node4" presStyleIdx="14" presStyleCnt="15"/>
      <dgm:spPr>
        <a:xfrm>
          <a:off x="3805241" y="2405274"/>
          <a:ext cx="519394" cy="329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32E2973-1603-47C2-B666-A79589A5693E}" type="pres">
      <dgm:prSet presAssocID="{815699B2-C656-4E03-A0E2-35556F90CB74}" presName="text4" presStyleLbl="fgAcc4" presStyleIdx="14" presStyleCnt="15">
        <dgm:presLayoutVars>
          <dgm:chPref val="3"/>
        </dgm:presLayoutVars>
      </dgm:prSet>
      <dgm:spPr/>
    </dgm:pt>
    <dgm:pt modelId="{4390356A-0EF5-42D6-8BDD-F1D7A026424C}" type="pres">
      <dgm:prSet presAssocID="{815699B2-C656-4E03-A0E2-35556F90CB74}" presName="hierChild5" presStyleCnt="0"/>
      <dgm:spPr/>
    </dgm:pt>
    <dgm:pt modelId="{0B16FD23-DD14-411E-BEAB-D988730A285B}" type="pres">
      <dgm:prSet presAssocID="{82D0B070-0B1D-4819-ABD1-2DCFF2F44AA6}" presName="hierRoot1" presStyleCnt="0"/>
      <dgm:spPr/>
    </dgm:pt>
    <dgm:pt modelId="{E556CB48-D0D9-43AF-BAC8-36E233E28454}" type="pres">
      <dgm:prSet presAssocID="{82D0B070-0B1D-4819-ABD1-2DCFF2F44AA6}" presName="composite" presStyleCnt="0"/>
      <dgm:spPr/>
    </dgm:pt>
    <dgm:pt modelId="{B90ED779-A2FC-4F04-83EE-C8BE99EB4FE9}" type="pres">
      <dgm:prSet presAssocID="{82D0B070-0B1D-4819-ABD1-2DCFF2F44AA6}" presName="background" presStyleLbl="node0" presStyleIdx="1" presStyleCnt="2"/>
      <dgm:spPr>
        <a:xfrm>
          <a:off x="1303528" y="21374"/>
          <a:ext cx="519394" cy="329815"/>
        </a:xfrm>
        <a:prstGeom prst="roundRect">
          <a:avLst>
            <a:gd name="adj" fmla="val 10000"/>
          </a:avLst>
        </a:prstGeom>
        <a:solidFill>
          <a:schemeClr val="accent6"/>
        </a:solidFill>
        <a:ln w="12700" cap="flat" cmpd="sng" algn="ctr">
          <a:solidFill>
            <a:sysClr val="window" lastClr="FFFFFF">
              <a:hueOff val="0"/>
              <a:satOff val="0"/>
              <a:lumOff val="0"/>
              <a:alphaOff val="0"/>
            </a:sysClr>
          </a:solidFill>
          <a:prstDash val="solid"/>
          <a:miter lim="800000"/>
        </a:ln>
        <a:effectLst/>
      </dgm:spPr>
    </dgm:pt>
    <dgm:pt modelId="{F6967E2C-333D-41BB-B73D-6A63019E72D6}" type="pres">
      <dgm:prSet presAssocID="{82D0B070-0B1D-4819-ABD1-2DCFF2F44AA6}" presName="text" presStyleLbl="fgAcc0" presStyleIdx="1" presStyleCnt="2" custAng="0" custLinFactX="-159437" custLinFactNeighborX="-200000" custLinFactNeighborY="9127">
        <dgm:presLayoutVars>
          <dgm:chPref val="3"/>
        </dgm:presLayoutVars>
      </dgm:prSet>
      <dgm:spPr>
        <a:prstGeom prst="roundRect">
          <a:avLst>
            <a:gd name="adj" fmla="val 10000"/>
          </a:avLst>
        </a:prstGeom>
      </dgm:spPr>
    </dgm:pt>
    <dgm:pt modelId="{2CBD1846-C29E-4FFD-B424-51CD0BEC4EDE}" type="pres">
      <dgm:prSet presAssocID="{82D0B070-0B1D-4819-ABD1-2DCFF2F44AA6}" presName="hierChild2" presStyleCnt="0"/>
      <dgm:spPr/>
    </dgm:pt>
  </dgm:ptLst>
  <dgm:cxnLst>
    <dgm:cxn modelId="{0745F304-E01F-4FD4-81A1-43EFAAD2E386}" srcId="{35AB4192-D2B7-4B15-9D02-F79DD013769E}" destId="{4EBBEC45-46F3-4BFD-84A0-043AB96AE3D4}" srcOrd="0" destOrd="0" parTransId="{F4A4AF94-96A1-449E-8A66-68501E19AF79}" sibTransId="{6A620A18-4756-473E-A5C8-7AC090215A6E}"/>
    <dgm:cxn modelId="{0CFF120C-2E06-4BCE-A1B6-FFF3FBEDD9C6}" type="presOf" srcId="{503441DE-85DC-45D3-9118-6FEAB31746D7}" destId="{D667245E-498A-424A-AF08-AA0D142606F8}" srcOrd="0" destOrd="0" presId="urn:microsoft.com/office/officeart/2005/8/layout/hierarchy1"/>
    <dgm:cxn modelId="{0A420310-6F80-47C8-AF56-6600550373ED}" type="presOf" srcId="{C5F327D3-9667-4296-88F6-182D991506D1}" destId="{A2ABE8F8-A848-4A4E-AC4B-AE5967034A82}" srcOrd="0" destOrd="0" presId="urn:microsoft.com/office/officeart/2005/8/layout/hierarchy1"/>
    <dgm:cxn modelId="{5E244913-8076-4BE1-B51E-DCA0B79613B5}" type="presOf" srcId="{55B31B0C-E91A-4DBB-A9FE-7941AF996F3A}" destId="{DEE5A27B-3A6B-4F75-B671-1E6AE158A230}" srcOrd="0" destOrd="0" presId="urn:microsoft.com/office/officeart/2005/8/layout/hierarchy1"/>
    <dgm:cxn modelId="{E477AA15-90BE-48CB-87DD-AED01D72C585}" srcId="{C5F327D3-9667-4296-88F6-182D991506D1}" destId="{86866065-4EF4-444D-BF25-F585A3AF4730}" srcOrd="0" destOrd="0" parTransId="{2B0984E6-5FDE-450B-9568-4C268A50DCF4}" sibTransId="{2ED8269C-D3D6-424D-B398-BC92655DBFB3}"/>
    <dgm:cxn modelId="{7D5E871E-2DDA-4560-9D5F-3F2B7F67E8BE}" srcId="{20164FEC-44A9-41DE-AE2A-F63E316A0140}" destId="{B4139FA6-CB4D-4375-9202-8146FF5F3B57}" srcOrd="2" destOrd="0" parTransId="{3B0800BE-60C2-4279-A782-630BA7A5D88F}" sibTransId="{2B0DF632-AC65-435A-9410-E35270416CAE}"/>
    <dgm:cxn modelId="{35580927-0A17-4DFF-9453-D3EEAFEE189C}" type="presOf" srcId="{1A11F6CC-C3F7-43C4-A435-39D6B251249D}" destId="{BE0F27CE-38CB-451F-BEA4-632B86E2BB2B}" srcOrd="0" destOrd="0" presId="urn:microsoft.com/office/officeart/2005/8/layout/hierarchy1"/>
    <dgm:cxn modelId="{B8BC5327-4153-46A6-B3DF-FAA4E791AA69}" srcId="{20164FEC-44A9-41DE-AE2A-F63E316A0140}" destId="{5F9BABA8-2D3D-494C-BD25-AC4F39E4FB8D}" srcOrd="0" destOrd="0" parTransId="{9D150755-E2BC-45F9-AD35-086DECDF8DC6}" sibTransId="{3F6631AE-8642-431B-B292-08E020C9D10F}"/>
    <dgm:cxn modelId="{214A112B-386A-4F29-8B39-A3C73DAC0F63}" type="presOf" srcId="{F4A4AF94-96A1-449E-8A66-68501E19AF79}" destId="{D4101B2B-21D0-4B1C-BCF1-890DE420DB80}" srcOrd="0" destOrd="0" presId="urn:microsoft.com/office/officeart/2005/8/layout/hierarchy1"/>
    <dgm:cxn modelId="{57959135-C436-4140-933C-BA711A0F7E4C}" type="presOf" srcId="{5F2812E9-D390-49C0-B79F-A13A95D6E12E}" destId="{CEC2B19A-7245-4313-9BE9-3D40ED07B2BD}" srcOrd="0" destOrd="0" presId="urn:microsoft.com/office/officeart/2005/8/layout/hierarchy1"/>
    <dgm:cxn modelId="{750F933A-3D17-4DA0-A99B-7E9D3D74E148}" type="presOf" srcId="{CABB608B-A9DA-4101-A1E8-F7AB97EC1DA1}" destId="{7B857039-5962-4CF3-B652-A9398E84C6C4}" srcOrd="0" destOrd="0" presId="urn:microsoft.com/office/officeart/2005/8/layout/hierarchy1"/>
    <dgm:cxn modelId="{E00AE147-DD3B-4F18-A2B2-0D14C3BDC138}" srcId="{5AA22010-655F-4DE7-B66E-A6B6D0ABC13D}" destId="{555AC0AB-0187-4A28-8568-B1221E3A47DC}" srcOrd="0" destOrd="0" parTransId="{2866976A-5431-4A2A-9D76-010101556D9F}" sibTransId="{21A04814-5945-4E8C-9966-1A28BEB6FD6C}"/>
    <dgm:cxn modelId="{B7474F4D-05B5-4D20-84AB-77666CFF2A4B}" srcId="{D4CE0360-DD59-4642-A98D-40A4D75E1FD7}" destId="{CD8518C9-4856-43EB-AF17-A9A33D5AAFD6}" srcOrd="0" destOrd="0" parTransId="{55B31B0C-E91A-4DBB-A9FE-7941AF996F3A}" sibTransId="{FF4C5E9D-991E-4FEA-9775-590D22CCA0A3}"/>
    <dgm:cxn modelId="{B61BCF53-FDEF-4B5A-903F-2582E11EFED5}" type="presOf" srcId="{771E0A66-3569-4F6D-B7F9-079C1001CA40}" destId="{45E878D0-1B65-4BDC-AD6F-D6ED7099491D}" srcOrd="0" destOrd="0" presId="urn:microsoft.com/office/officeart/2005/8/layout/hierarchy1"/>
    <dgm:cxn modelId="{301BED5F-EF38-41DC-A26A-4DB46CE7EFF7}" type="presOf" srcId="{5AA22010-655F-4DE7-B66E-A6B6D0ABC13D}" destId="{842A02C8-34BD-4336-915C-72E657607F7E}" srcOrd="0" destOrd="0" presId="urn:microsoft.com/office/officeart/2005/8/layout/hierarchy1"/>
    <dgm:cxn modelId="{E867CE65-66C7-4CCB-A224-C1592E415D14}" srcId="{CD8518C9-4856-43EB-AF17-A9A33D5AAFD6}" destId="{98904F64-6914-40A8-B6B8-77CDC9A2BA1D}" srcOrd="0" destOrd="0" parTransId="{7780A577-0F7F-4441-A80B-543750D8F525}" sibTransId="{E89B0B7E-3A14-4767-9996-5E5C9F3DF56C}"/>
    <dgm:cxn modelId="{3133CC66-DC2F-43ED-9567-A59E841E1852}" srcId="{D60388FA-7394-4D16-8256-30A7C145E9F5}" destId="{815699B2-C656-4E03-A0E2-35556F90CB74}" srcOrd="0" destOrd="0" parTransId="{7722B1BC-8937-43DB-A186-E4947160164F}" sibTransId="{22CA9D65-294D-42CF-9CF2-422BF7AE3F10}"/>
    <dgm:cxn modelId="{691DB669-10B2-4D3F-B275-D49E8A48F33A}" type="presOf" srcId="{FE5F4C0A-6FAC-46A7-9219-3F43E23D37B1}" destId="{D7470AA3-D9DF-48B1-9C22-A2C68A0BD768}" srcOrd="0" destOrd="0" presId="urn:microsoft.com/office/officeart/2005/8/layout/hierarchy1"/>
    <dgm:cxn modelId="{B87BBB6A-151D-4D9A-A335-D45BB5907F88}" type="presOf" srcId="{82D0B070-0B1D-4819-ABD1-2DCFF2F44AA6}" destId="{F6967E2C-333D-41BB-B73D-6A63019E72D6}" srcOrd="0" destOrd="0" presId="urn:microsoft.com/office/officeart/2005/8/layout/hierarchy1"/>
    <dgm:cxn modelId="{1532306F-F822-42B6-AC87-BA78D8B0A2AF}" type="presOf" srcId="{35AB4192-D2B7-4B15-9D02-F79DD013769E}" destId="{0B6B7237-DEB6-4327-A5EC-552CF89F97A8}" srcOrd="0" destOrd="0" presId="urn:microsoft.com/office/officeart/2005/8/layout/hierarchy1"/>
    <dgm:cxn modelId="{4E2A5974-3C40-466C-81E3-5921CE0C0F1C}" srcId="{C5F327D3-9667-4296-88F6-182D991506D1}" destId="{82D0B070-0B1D-4819-ABD1-2DCFF2F44AA6}" srcOrd="1" destOrd="0" parTransId="{347EFEAD-15D5-4BAB-988D-88A4CB784399}" sibTransId="{72C90563-AA3E-41A3-93B8-F91FEAA9E703}"/>
    <dgm:cxn modelId="{E8B26387-B781-4236-9B0E-98C8892A8429}" type="presOf" srcId="{4EBBEC45-46F3-4BFD-84A0-043AB96AE3D4}" destId="{5850A0C3-FCA9-4780-8E67-2F5CBD5307FB}" srcOrd="0" destOrd="0" presId="urn:microsoft.com/office/officeart/2005/8/layout/hierarchy1"/>
    <dgm:cxn modelId="{2E3A1A8D-1E0E-46A6-803B-4491A0919299}" srcId="{20164FEC-44A9-41DE-AE2A-F63E316A0140}" destId="{D4CE0360-DD59-4642-A98D-40A4D75E1FD7}" srcOrd="3" destOrd="0" parTransId="{771E0A66-3569-4F6D-B7F9-079C1001CA40}" sibTransId="{D0F021CF-377D-402D-8AD4-E18DB7521721}"/>
    <dgm:cxn modelId="{FD64118F-63BA-4180-9A76-E5A894C9E658}" type="presOf" srcId="{F15B0449-8B06-4085-9383-87FC1AA9A65B}" destId="{22DE5A71-EF76-4678-86D1-FE932BA53B0D}" srcOrd="0" destOrd="0" presId="urn:microsoft.com/office/officeart/2005/8/layout/hierarchy1"/>
    <dgm:cxn modelId="{3EF7E78F-7ED3-4935-AC97-67183C004AC2}" type="presOf" srcId="{71AA2CF7-ADF6-45E3-B265-39E9405EFDB2}" destId="{07F47DE9-3C6C-4AE3-A356-E0DA155BB2CA}" srcOrd="0" destOrd="0" presId="urn:microsoft.com/office/officeart/2005/8/layout/hierarchy1"/>
    <dgm:cxn modelId="{FC670A90-C163-4105-BD0A-BFACFCFF08FB}" type="presOf" srcId="{9D150755-E2BC-45F9-AD35-086DECDF8DC6}" destId="{8E196049-9A7C-458D-B4DE-FCA53834958D}" srcOrd="0" destOrd="0" presId="urn:microsoft.com/office/officeart/2005/8/layout/hierarchy1"/>
    <dgm:cxn modelId="{B02A5D91-FA76-48D9-AC7F-8CE299FF0201}" type="presOf" srcId="{20164FEC-44A9-41DE-AE2A-F63E316A0140}" destId="{1632CDA3-88F5-436E-85CC-3591BC711DDF}" srcOrd="0" destOrd="0" presId="urn:microsoft.com/office/officeart/2005/8/layout/hierarchy1"/>
    <dgm:cxn modelId="{C49E7991-CF89-476E-8E5B-541CB0F4D2B3}" srcId="{71AA2CF7-ADF6-45E3-B265-39E9405EFDB2}" destId="{5AA22010-655F-4DE7-B66E-A6B6D0ABC13D}" srcOrd="0" destOrd="0" parTransId="{F15B0449-8B06-4085-9383-87FC1AA9A65B}" sibTransId="{D08D947C-3301-4014-B325-CF42A5A9924E}"/>
    <dgm:cxn modelId="{D4016393-61B0-4A99-9230-A6D5E3211EB3}" type="presOf" srcId="{98904F64-6914-40A8-B6B8-77CDC9A2BA1D}" destId="{762D2C37-6709-4DAC-87A8-E31AD20C9B43}" srcOrd="0" destOrd="0" presId="urn:microsoft.com/office/officeart/2005/8/layout/hierarchy1"/>
    <dgm:cxn modelId="{3374F396-4415-47C4-AEF0-15DA4BD17DC5}" srcId="{86866065-4EF4-444D-BF25-F585A3AF4730}" destId="{73A04A1C-6070-48ED-B9E0-35E5855556A6}" srcOrd="0" destOrd="0" parTransId="{503441DE-85DC-45D3-9118-6FEAB31746D7}" sibTransId="{ED48286E-879A-4847-A44A-2DCCFCB4BB5D}"/>
    <dgm:cxn modelId="{8F839F98-83F5-4D58-9DB9-EA644C1B0044}" type="presOf" srcId="{D60388FA-7394-4D16-8256-30A7C145E9F5}" destId="{6C3080DD-B9D2-440A-8A8D-8FA20C46F4E3}" srcOrd="0" destOrd="0" presId="urn:microsoft.com/office/officeart/2005/8/layout/hierarchy1"/>
    <dgm:cxn modelId="{43197699-2948-494B-B72A-8ABBBA05E474}" type="presOf" srcId="{73A04A1C-6070-48ED-B9E0-35E5855556A6}" destId="{94F40C15-2AE3-4B6D-976A-3D87E7FBE5F5}" srcOrd="0" destOrd="0" presId="urn:microsoft.com/office/officeart/2005/8/layout/hierarchy1"/>
    <dgm:cxn modelId="{304C919A-82BC-453D-B938-0CC2043F27D2}" type="presOf" srcId="{B8903D2F-07CA-4CD7-95C2-723489E347FE}" destId="{7904F986-02C2-4232-8ECB-8A6EAA907389}" srcOrd="0" destOrd="0" presId="urn:microsoft.com/office/officeart/2005/8/layout/hierarchy1"/>
    <dgm:cxn modelId="{034A399C-F3DA-4D87-B06E-5EC73E4167DC}" type="presOf" srcId="{3B0800BE-60C2-4279-A782-630BA7A5D88F}" destId="{A03F21CC-B1BE-4C99-A074-1FCAF22C5BAF}" srcOrd="0" destOrd="0" presId="urn:microsoft.com/office/officeart/2005/8/layout/hierarchy1"/>
    <dgm:cxn modelId="{1A8CC1A1-449B-426F-84D4-6754AC230880}" type="presOf" srcId="{555AC0AB-0187-4A28-8568-B1221E3A47DC}" destId="{D63EBBF3-3F1F-452F-B862-F68C55A4CFC3}" srcOrd="0" destOrd="0" presId="urn:microsoft.com/office/officeart/2005/8/layout/hierarchy1"/>
    <dgm:cxn modelId="{44B20FA2-DB92-451F-869B-713A0E365CB9}" type="presOf" srcId="{815699B2-C656-4E03-A0E2-35556F90CB74}" destId="{F32E2973-1603-47C2-B666-A79589A5693E}" srcOrd="0" destOrd="0" presId="urn:microsoft.com/office/officeart/2005/8/layout/hierarchy1"/>
    <dgm:cxn modelId="{D60356A5-E7D6-4C6E-BEAC-5314EF1F323D}" type="presOf" srcId="{86866065-4EF4-444D-BF25-F585A3AF4730}" destId="{452148A2-51EB-4C3B-AF67-B0E3B180CE70}" srcOrd="0" destOrd="0" presId="urn:microsoft.com/office/officeart/2005/8/layout/hierarchy1"/>
    <dgm:cxn modelId="{0DE719A8-96A9-454E-A25B-A5EB585FC39E}" type="presOf" srcId="{2A16B018-82EC-4661-A570-DE4B3C386A82}" destId="{3786270B-D295-408B-848B-21528554B336}" srcOrd="0" destOrd="0" presId="urn:microsoft.com/office/officeart/2005/8/layout/hierarchy1"/>
    <dgm:cxn modelId="{BC991CA9-184E-4E07-BA0B-4AC5107A3FED}" srcId="{2A16B018-82EC-4661-A570-DE4B3C386A82}" destId="{4AA2E5F5-88ED-4920-AE5C-19E561591C10}" srcOrd="0" destOrd="0" parTransId="{CABB608B-A9DA-4101-A1E8-F7AB97EC1DA1}" sibTransId="{989B2D34-3525-48BE-B097-0883F5273EA1}"/>
    <dgm:cxn modelId="{6CD8BAAD-0627-4300-93EA-7DF455C958BF}" srcId="{B4139FA6-CB4D-4375-9202-8146FF5F3B57}" destId="{35AB4192-D2B7-4B15-9D02-F79DD013769E}" srcOrd="0" destOrd="0" parTransId="{9A795885-4F94-43E6-AF05-CD5F167C09FF}" sibTransId="{82616BFB-02CE-46F4-B250-684181FA002C}"/>
    <dgm:cxn modelId="{B0C001BD-DCB8-4320-B459-3D887C1C3AF3}" type="presOf" srcId="{2866976A-5431-4A2A-9D76-010101556D9F}" destId="{C8C5A4E7-4567-48D0-A486-AF1B6519E9A6}" srcOrd="0" destOrd="0" presId="urn:microsoft.com/office/officeart/2005/8/layout/hierarchy1"/>
    <dgm:cxn modelId="{B9E59ABD-0291-4B04-B5B0-066EB38483E7}" srcId="{5F2812E9-D390-49C0-B79F-A13A95D6E12E}" destId="{D60388FA-7394-4D16-8256-30A7C145E9F5}" srcOrd="0" destOrd="0" parTransId="{B8903D2F-07CA-4CD7-95C2-723489E347FE}" sibTransId="{31F76158-E7E2-48C3-96D9-E7E17759C0EF}"/>
    <dgm:cxn modelId="{34EB47BF-BC0E-48F7-838C-784FB9DAE9EF}" type="presOf" srcId="{5F9BABA8-2D3D-494C-BD25-AC4F39E4FB8D}" destId="{20E10C77-2098-4A23-95D8-37A4CF2AD971}" srcOrd="0" destOrd="0" presId="urn:microsoft.com/office/officeart/2005/8/layout/hierarchy1"/>
    <dgm:cxn modelId="{E23B25C0-BFA7-472F-8121-EC1384DCC993}" type="presOf" srcId="{7780A577-0F7F-4441-A80B-543750D8F525}" destId="{E2273BE1-3E1A-4C2A-A1C1-52587B8A4BBE}" srcOrd="0" destOrd="0" presId="urn:microsoft.com/office/officeart/2005/8/layout/hierarchy1"/>
    <dgm:cxn modelId="{BAEE94C1-B512-4405-B1BA-57EC70584D3D}" type="presOf" srcId="{D4CE0360-DD59-4642-A98D-40A4D75E1FD7}" destId="{F3C8FC98-E012-47C0-98A4-FE438B99FBD5}" srcOrd="0" destOrd="0" presId="urn:microsoft.com/office/officeart/2005/8/layout/hierarchy1"/>
    <dgm:cxn modelId="{00C010C7-EC01-45F4-97E0-228F86DAB547}" srcId="{20164FEC-44A9-41DE-AE2A-F63E316A0140}" destId="{71AA2CF7-ADF6-45E3-B265-39E9405EFDB2}" srcOrd="1" destOrd="0" parTransId="{B97420E6-88D1-4B76-95CE-DF404CED5275}" sibTransId="{5529D581-99FB-4426-A44A-E7F8F14499D6}"/>
    <dgm:cxn modelId="{8F33A9C9-D7AE-465F-8034-0FC5061AA32F}" type="presOf" srcId="{9A795885-4F94-43E6-AF05-CD5F167C09FF}" destId="{BCF6E5A1-A569-4F7F-B574-8840F0E4A276}" srcOrd="0" destOrd="0" presId="urn:microsoft.com/office/officeart/2005/8/layout/hierarchy1"/>
    <dgm:cxn modelId="{18E1A3DA-508E-48D7-8D13-75D98503936F}" type="presOf" srcId="{7722B1BC-8937-43DB-A186-E4947160164F}" destId="{3851C504-F843-4C87-B643-156EC42F38CA}" srcOrd="0" destOrd="0" presId="urn:microsoft.com/office/officeart/2005/8/layout/hierarchy1"/>
    <dgm:cxn modelId="{BF1AA0DF-A53C-4C3E-A17F-37126481F93F}" type="presOf" srcId="{CD8518C9-4856-43EB-AF17-A9A33D5AAFD6}" destId="{7F2CA90F-B241-460A-8AF2-0A69EE2D3280}" srcOrd="0" destOrd="0" presId="urn:microsoft.com/office/officeart/2005/8/layout/hierarchy1"/>
    <dgm:cxn modelId="{00CFC5E1-00C4-4E24-80AA-30C0F859A0EE}" type="presOf" srcId="{C30B77F4-931B-43DE-9EBF-04E5F0855625}" destId="{1BB8333E-9916-49A7-A714-56BB5595E39B}" srcOrd="0" destOrd="0" presId="urn:microsoft.com/office/officeart/2005/8/layout/hierarchy1"/>
    <dgm:cxn modelId="{91F4C1E4-FDCA-44E7-AA19-48EDCF2A211A}" srcId="{73A04A1C-6070-48ED-B9E0-35E5855556A6}" destId="{20164FEC-44A9-41DE-AE2A-F63E316A0140}" srcOrd="0" destOrd="0" parTransId="{FE5F4C0A-6FAC-46A7-9219-3F43E23D37B1}" sibTransId="{8AA8A8F2-BEE6-4484-A0A4-CD3743B0B123}"/>
    <dgm:cxn modelId="{469151E9-5F2B-4495-AE5F-9F0EF98A1CDF}" type="presOf" srcId="{4AA2E5F5-88ED-4920-AE5C-19E561591C10}" destId="{7691C900-26D7-41E9-8958-5B855094A98B}" srcOrd="0" destOrd="0" presId="urn:microsoft.com/office/officeart/2005/8/layout/hierarchy1"/>
    <dgm:cxn modelId="{E25DBEEA-CF22-4EC8-9376-AD4DFC24516E}" type="presOf" srcId="{B4139FA6-CB4D-4375-9202-8146FF5F3B57}" destId="{93A4FBCE-EDD2-4EAA-B2A8-3F107BE674BD}" srcOrd="0" destOrd="0" presId="urn:microsoft.com/office/officeart/2005/8/layout/hierarchy1"/>
    <dgm:cxn modelId="{34E264ED-1420-49ED-BDAA-86ED104B193B}" srcId="{20164FEC-44A9-41DE-AE2A-F63E316A0140}" destId="{5F2812E9-D390-49C0-B79F-A13A95D6E12E}" srcOrd="4" destOrd="0" parTransId="{1A11F6CC-C3F7-43C4-A435-39D6B251249D}" sibTransId="{72B5FC84-625D-4B21-ADCB-67069C5DF350}"/>
    <dgm:cxn modelId="{4FCE73F3-42D8-40E4-A5A3-38D16F28DC2F}" type="presOf" srcId="{B97420E6-88D1-4B76-95CE-DF404CED5275}" destId="{8F0A5339-96E1-4A13-9754-7356C7A2A29E}" srcOrd="0" destOrd="0" presId="urn:microsoft.com/office/officeart/2005/8/layout/hierarchy1"/>
    <dgm:cxn modelId="{2AEDBDFA-C0F9-4B46-B200-83018E00D3C8}" srcId="{5F9BABA8-2D3D-494C-BD25-AC4F39E4FB8D}" destId="{2A16B018-82EC-4661-A570-DE4B3C386A82}" srcOrd="0" destOrd="0" parTransId="{C30B77F4-931B-43DE-9EBF-04E5F0855625}" sibTransId="{F7BBEBCC-7660-4783-A934-B34281B6D496}"/>
    <dgm:cxn modelId="{E8461E65-FA41-40F0-A0B7-97AAC4684B0F}" type="presParOf" srcId="{A2ABE8F8-A848-4A4E-AC4B-AE5967034A82}" destId="{87438696-307C-42BF-BCE9-4C44E8147910}" srcOrd="0" destOrd="0" presId="urn:microsoft.com/office/officeart/2005/8/layout/hierarchy1"/>
    <dgm:cxn modelId="{20042C7B-86F2-4C84-9A82-DEC4A6ED82F7}" type="presParOf" srcId="{87438696-307C-42BF-BCE9-4C44E8147910}" destId="{77A993FC-BB9D-4432-9E28-AF1F38B71422}" srcOrd="0" destOrd="0" presId="urn:microsoft.com/office/officeart/2005/8/layout/hierarchy1"/>
    <dgm:cxn modelId="{1F7C1BE0-B3C8-472F-83BD-FEF891970DAF}" type="presParOf" srcId="{77A993FC-BB9D-4432-9E28-AF1F38B71422}" destId="{62F9D9D5-84D4-4A95-9AAA-7284C570BE1D}" srcOrd="0" destOrd="0" presId="urn:microsoft.com/office/officeart/2005/8/layout/hierarchy1"/>
    <dgm:cxn modelId="{6F0F8CD5-1A0F-4CEB-8E01-E57117C48810}" type="presParOf" srcId="{77A993FC-BB9D-4432-9E28-AF1F38B71422}" destId="{452148A2-51EB-4C3B-AF67-B0E3B180CE70}" srcOrd="1" destOrd="0" presId="urn:microsoft.com/office/officeart/2005/8/layout/hierarchy1"/>
    <dgm:cxn modelId="{D2FD8D40-46FA-45CD-98F4-8AB475AF5A15}" type="presParOf" srcId="{87438696-307C-42BF-BCE9-4C44E8147910}" destId="{0A290453-987E-4F19-8F8F-2382C83ECFE6}" srcOrd="1" destOrd="0" presId="urn:microsoft.com/office/officeart/2005/8/layout/hierarchy1"/>
    <dgm:cxn modelId="{69A4DD1C-D043-48B9-9F1A-182DEA47D4EE}" type="presParOf" srcId="{0A290453-987E-4F19-8F8F-2382C83ECFE6}" destId="{D667245E-498A-424A-AF08-AA0D142606F8}" srcOrd="0" destOrd="0" presId="urn:microsoft.com/office/officeart/2005/8/layout/hierarchy1"/>
    <dgm:cxn modelId="{BE988020-6DFF-4A7D-8FFD-9D7B64FDDED0}" type="presParOf" srcId="{0A290453-987E-4F19-8F8F-2382C83ECFE6}" destId="{D09C7E03-099F-477C-905A-96171A5DA3CC}" srcOrd="1" destOrd="0" presId="urn:microsoft.com/office/officeart/2005/8/layout/hierarchy1"/>
    <dgm:cxn modelId="{25DA7176-D4A5-4AB1-AAA8-775FA061DF94}" type="presParOf" srcId="{D09C7E03-099F-477C-905A-96171A5DA3CC}" destId="{A04B4E38-4BE1-4E4B-A3A6-507989DF738E}" srcOrd="0" destOrd="0" presId="urn:microsoft.com/office/officeart/2005/8/layout/hierarchy1"/>
    <dgm:cxn modelId="{72299EBE-9576-4759-BFF4-11EF62D2B4C3}" type="presParOf" srcId="{A04B4E38-4BE1-4E4B-A3A6-507989DF738E}" destId="{5DF4F3CF-F610-4248-9460-3A0B42224A07}" srcOrd="0" destOrd="0" presId="urn:microsoft.com/office/officeart/2005/8/layout/hierarchy1"/>
    <dgm:cxn modelId="{0244FB5B-6B94-43F1-90C7-2C1F9931F340}" type="presParOf" srcId="{A04B4E38-4BE1-4E4B-A3A6-507989DF738E}" destId="{94F40C15-2AE3-4B6D-976A-3D87E7FBE5F5}" srcOrd="1" destOrd="0" presId="urn:microsoft.com/office/officeart/2005/8/layout/hierarchy1"/>
    <dgm:cxn modelId="{03193978-FC95-4708-B84E-547F6D3222CE}" type="presParOf" srcId="{D09C7E03-099F-477C-905A-96171A5DA3CC}" destId="{2F61F2A3-5198-423F-B370-9383B809FC23}" srcOrd="1" destOrd="0" presId="urn:microsoft.com/office/officeart/2005/8/layout/hierarchy1"/>
    <dgm:cxn modelId="{59A84B8E-FE74-448E-82F9-5427F4424BE0}" type="presParOf" srcId="{2F61F2A3-5198-423F-B370-9383B809FC23}" destId="{D7470AA3-D9DF-48B1-9C22-A2C68A0BD768}" srcOrd="0" destOrd="0" presId="urn:microsoft.com/office/officeart/2005/8/layout/hierarchy1"/>
    <dgm:cxn modelId="{03DB7A1E-59A8-479E-8EC5-61F59A586999}" type="presParOf" srcId="{2F61F2A3-5198-423F-B370-9383B809FC23}" destId="{924B8BA9-2CCB-4534-8415-178D04114FB6}" srcOrd="1" destOrd="0" presId="urn:microsoft.com/office/officeart/2005/8/layout/hierarchy1"/>
    <dgm:cxn modelId="{41EBD652-D2AE-429B-BBC4-FEE5C1AA89D7}" type="presParOf" srcId="{924B8BA9-2CCB-4534-8415-178D04114FB6}" destId="{7DA5631D-9BFE-475D-85B0-57B3B6B0A02B}" srcOrd="0" destOrd="0" presId="urn:microsoft.com/office/officeart/2005/8/layout/hierarchy1"/>
    <dgm:cxn modelId="{8B13A8AD-0B32-4BCC-B65D-3C0ADF008EAE}" type="presParOf" srcId="{7DA5631D-9BFE-475D-85B0-57B3B6B0A02B}" destId="{D872F399-74A7-4704-BAF7-2601F7371C78}" srcOrd="0" destOrd="0" presId="urn:microsoft.com/office/officeart/2005/8/layout/hierarchy1"/>
    <dgm:cxn modelId="{2BC71134-00A8-4202-BA3D-7F250A0D4103}" type="presParOf" srcId="{7DA5631D-9BFE-475D-85B0-57B3B6B0A02B}" destId="{1632CDA3-88F5-436E-85CC-3591BC711DDF}" srcOrd="1" destOrd="0" presId="urn:microsoft.com/office/officeart/2005/8/layout/hierarchy1"/>
    <dgm:cxn modelId="{C81A4615-EA2F-41C3-AAE9-8744F0623543}" type="presParOf" srcId="{924B8BA9-2CCB-4534-8415-178D04114FB6}" destId="{93FEF328-FBB0-48A0-9DDC-542E7FD38242}" srcOrd="1" destOrd="0" presId="urn:microsoft.com/office/officeart/2005/8/layout/hierarchy1"/>
    <dgm:cxn modelId="{8AF5DF6A-01D8-4187-9D49-E9C7F3566ED9}" type="presParOf" srcId="{93FEF328-FBB0-48A0-9DDC-542E7FD38242}" destId="{8E196049-9A7C-458D-B4DE-FCA53834958D}" srcOrd="0" destOrd="0" presId="urn:microsoft.com/office/officeart/2005/8/layout/hierarchy1"/>
    <dgm:cxn modelId="{DCA6690B-4E2A-4FC2-B4A0-BB25E2A551E0}" type="presParOf" srcId="{93FEF328-FBB0-48A0-9DDC-542E7FD38242}" destId="{7385C1D7-EB28-4B0A-A83E-B07DA29A1CD7}" srcOrd="1" destOrd="0" presId="urn:microsoft.com/office/officeart/2005/8/layout/hierarchy1"/>
    <dgm:cxn modelId="{3495070D-5F28-4AFF-AA30-0F7361FC8692}" type="presParOf" srcId="{7385C1D7-EB28-4B0A-A83E-B07DA29A1CD7}" destId="{F8C8C8F7-A683-4CE3-9FA5-83E7E70F8AB1}" srcOrd="0" destOrd="0" presId="urn:microsoft.com/office/officeart/2005/8/layout/hierarchy1"/>
    <dgm:cxn modelId="{7BAB470C-D2B9-4D45-845D-B3541A29403D}" type="presParOf" srcId="{F8C8C8F7-A683-4CE3-9FA5-83E7E70F8AB1}" destId="{3AD3C681-6EE8-43A9-9D16-23E7DFE25BEB}" srcOrd="0" destOrd="0" presId="urn:microsoft.com/office/officeart/2005/8/layout/hierarchy1"/>
    <dgm:cxn modelId="{7D36AD61-FFD7-4C22-B27C-7AFEF1E45164}" type="presParOf" srcId="{F8C8C8F7-A683-4CE3-9FA5-83E7E70F8AB1}" destId="{20E10C77-2098-4A23-95D8-37A4CF2AD971}" srcOrd="1" destOrd="0" presId="urn:microsoft.com/office/officeart/2005/8/layout/hierarchy1"/>
    <dgm:cxn modelId="{9556F40F-CA43-43AA-A81B-140833AE647C}" type="presParOf" srcId="{7385C1D7-EB28-4B0A-A83E-B07DA29A1CD7}" destId="{0A63259D-A99B-463B-BE6F-AA4B27F20E30}" srcOrd="1" destOrd="0" presId="urn:microsoft.com/office/officeart/2005/8/layout/hierarchy1"/>
    <dgm:cxn modelId="{9EB0D889-AE9C-4F73-BC3F-7FCF70D253E0}" type="presParOf" srcId="{0A63259D-A99B-463B-BE6F-AA4B27F20E30}" destId="{1BB8333E-9916-49A7-A714-56BB5595E39B}" srcOrd="0" destOrd="0" presId="urn:microsoft.com/office/officeart/2005/8/layout/hierarchy1"/>
    <dgm:cxn modelId="{0493E719-C5F9-43CD-97D1-CBDB0CFD83BB}" type="presParOf" srcId="{0A63259D-A99B-463B-BE6F-AA4B27F20E30}" destId="{65819259-BD01-45B0-8A41-792F60627F97}" srcOrd="1" destOrd="0" presId="urn:microsoft.com/office/officeart/2005/8/layout/hierarchy1"/>
    <dgm:cxn modelId="{79BF3FDD-F755-4E24-B754-9E1F9B21FE1D}" type="presParOf" srcId="{65819259-BD01-45B0-8A41-792F60627F97}" destId="{C438B9D7-E4A8-4905-A8BD-13826AFBE43B}" srcOrd="0" destOrd="0" presId="urn:microsoft.com/office/officeart/2005/8/layout/hierarchy1"/>
    <dgm:cxn modelId="{00631660-028A-4C98-B7D3-8E6B829944E6}" type="presParOf" srcId="{C438B9D7-E4A8-4905-A8BD-13826AFBE43B}" destId="{EA38892C-1E29-4135-9747-8AD9B51CDF39}" srcOrd="0" destOrd="0" presId="urn:microsoft.com/office/officeart/2005/8/layout/hierarchy1"/>
    <dgm:cxn modelId="{FC844A2D-3E9E-452C-922B-FE795BCEE402}" type="presParOf" srcId="{C438B9D7-E4A8-4905-A8BD-13826AFBE43B}" destId="{3786270B-D295-408B-848B-21528554B336}" srcOrd="1" destOrd="0" presId="urn:microsoft.com/office/officeart/2005/8/layout/hierarchy1"/>
    <dgm:cxn modelId="{0F7489D2-F3ED-419D-8539-37F58AB21E12}" type="presParOf" srcId="{65819259-BD01-45B0-8A41-792F60627F97}" destId="{0880A7C3-EEFB-4041-AB6B-B5694DBEF5B9}" srcOrd="1" destOrd="0" presId="urn:microsoft.com/office/officeart/2005/8/layout/hierarchy1"/>
    <dgm:cxn modelId="{8DBFB71C-0F5B-4447-BFAE-4BEEE5143B11}" type="presParOf" srcId="{0880A7C3-EEFB-4041-AB6B-B5694DBEF5B9}" destId="{7B857039-5962-4CF3-B652-A9398E84C6C4}" srcOrd="0" destOrd="0" presId="urn:microsoft.com/office/officeart/2005/8/layout/hierarchy1"/>
    <dgm:cxn modelId="{E4DDF3F3-9DE9-41CA-B14C-4143035B62EC}" type="presParOf" srcId="{0880A7C3-EEFB-4041-AB6B-B5694DBEF5B9}" destId="{03FAF6D3-0038-48DF-ACA3-4926F3E93BB6}" srcOrd="1" destOrd="0" presId="urn:microsoft.com/office/officeart/2005/8/layout/hierarchy1"/>
    <dgm:cxn modelId="{10C35EA5-4C43-496A-9A3D-21C44D044218}" type="presParOf" srcId="{03FAF6D3-0038-48DF-ACA3-4926F3E93BB6}" destId="{1A4385DC-BC05-4715-8201-7B524C7A0622}" srcOrd="0" destOrd="0" presId="urn:microsoft.com/office/officeart/2005/8/layout/hierarchy1"/>
    <dgm:cxn modelId="{6D168DB4-6DE2-48BD-A776-E4A29600CB45}" type="presParOf" srcId="{1A4385DC-BC05-4715-8201-7B524C7A0622}" destId="{379B9FE4-5E39-47D7-9DD8-3375440FAC61}" srcOrd="0" destOrd="0" presId="urn:microsoft.com/office/officeart/2005/8/layout/hierarchy1"/>
    <dgm:cxn modelId="{BBA62048-0040-4900-8DE2-12AC86752459}" type="presParOf" srcId="{1A4385DC-BC05-4715-8201-7B524C7A0622}" destId="{7691C900-26D7-41E9-8958-5B855094A98B}" srcOrd="1" destOrd="0" presId="urn:microsoft.com/office/officeart/2005/8/layout/hierarchy1"/>
    <dgm:cxn modelId="{2EC759C8-EDD2-4C45-8B07-1568C53D575E}" type="presParOf" srcId="{03FAF6D3-0038-48DF-ACA3-4926F3E93BB6}" destId="{BBCC13C1-58B5-4A61-8BBD-908AF0BDAF21}" srcOrd="1" destOrd="0" presId="urn:microsoft.com/office/officeart/2005/8/layout/hierarchy1"/>
    <dgm:cxn modelId="{0BCFA6C1-E32C-4C3D-A62B-169DEC87AC34}" type="presParOf" srcId="{93FEF328-FBB0-48A0-9DDC-542E7FD38242}" destId="{8F0A5339-96E1-4A13-9754-7356C7A2A29E}" srcOrd="2" destOrd="0" presId="urn:microsoft.com/office/officeart/2005/8/layout/hierarchy1"/>
    <dgm:cxn modelId="{A1554AB9-EF9E-40D2-A9EA-7AD840EF9729}" type="presParOf" srcId="{93FEF328-FBB0-48A0-9DDC-542E7FD38242}" destId="{05F60CAF-7993-460C-9357-380458136AD2}" srcOrd="3" destOrd="0" presId="urn:microsoft.com/office/officeart/2005/8/layout/hierarchy1"/>
    <dgm:cxn modelId="{CCD42736-E074-41CB-8A9B-FDD74F3502C1}" type="presParOf" srcId="{05F60CAF-7993-460C-9357-380458136AD2}" destId="{12BDE0A5-FDC9-4FEC-A89F-2044C3F95778}" srcOrd="0" destOrd="0" presId="urn:microsoft.com/office/officeart/2005/8/layout/hierarchy1"/>
    <dgm:cxn modelId="{3F9340F0-B63A-4EF2-A88C-5AE0A98E3AA6}" type="presParOf" srcId="{12BDE0A5-FDC9-4FEC-A89F-2044C3F95778}" destId="{2FEF7A8C-70FF-493E-8F78-E349D1B8E6D4}" srcOrd="0" destOrd="0" presId="urn:microsoft.com/office/officeart/2005/8/layout/hierarchy1"/>
    <dgm:cxn modelId="{B5B855C4-BB0A-4CF3-ACDA-09FD4F748AE1}" type="presParOf" srcId="{12BDE0A5-FDC9-4FEC-A89F-2044C3F95778}" destId="{07F47DE9-3C6C-4AE3-A356-E0DA155BB2CA}" srcOrd="1" destOrd="0" presId="urn:microsoft.com/office/officeart/2005/8/layout/hierarchy1"/>
    <dgm:cxn modelId="{B3BBAB06-9EA7-4A89-BC31-1BF3FAE7C164}" type="presParOf" srcId="{05F60CAF-7993-460C-9357-380458136AD2}" destId="{64DDB2C2-717D-45A2-8DD9-BE8FC52E0EC3}" srcOrd="1" destOrd="0" presId="urn:microsoft.com/office/officeart/2005/8/layout/hierarchy1"/>
    <dgm:cxn modelId="{5708F466-8646-47AB-9384-0924B07CCBA2}" type="presParOf" srcId="{64DDB2C2-717D-45A2-8DD9-BE8FC52E0EC3}" destId="{22DE5A71-EF76-4678-86D1-FE932BA53B0D}" srcOrd="0" destOrd="0" presId="urn:microsoft.com/office/officeart/2005/8/layout/hierarchy1"/>
    <dgm:cxn modelId="{24FBABBF-F145-4C53-9639-06C7358FF23F}" type="presParOf" srcId="{64DDB2C2-717D-45A2-8DD9-BE8FC52E0EC3}" destId="{F87BBD30-EC08-4109-80B0-74ABDBF598B2}" srcOrd="1" destOrd="0" presId="urn:microsoft.com/office/officeart/2005/8/layout/hierarchy1"/>
    <dgm:cxn modelId="{CDB6DFFD-9FD7-4D9C-828B-221EC4911F31}" type="presParOf" srcId="{F87BBD30-EC08-4109-80B0-74ABDBF598B2}" destId="{A0F659DE-25BC-430A-9C2C-000259387924}" srcOrd="0" destOrd="0" presId="urn:microsoft.com/office/officeart/2005/8/layout/hierarchy1"/>
    <dgm:cxn modelId="{442A6D00-0987-4133-A29D-FD121D8D9254}" type="presParOf" srcId="{A0F659DE-25BC-430A-9C2C-000259387924}" destId="{BFC6B32D-4D2F-45E2-862F-AEE9905AE0B4}" srcOrd="0" destOrd="0" presId="urn:microsoft.com/office/officeart/2005/8/layout/hierarchy1"/>
    <dgm:cxn modelId="{877AA3CA-D821-4356-ABF7-B3FD964A9965}" type="presParOf" srcId="{A0F659DE-25BC-430A-9C2C-000259387924}" destId="{842A02C8-34BD-4336-915C-72E657607F7E}" srcOrd="1" destOrd="0" presId="urn:microsoft.com/office/officeart/2005/8/layout/hierarchy1"/>
    <dgm:cxn modelId="{F4C22C14-CA22-4461-AA82-4F723C57E07B}" type="presParOf" srcId="{F87BBD30-EC08-4109-80B0-74ABDBF598B2}" destId="{0B94A8CE-7966-4CFF-9928-A6D5E0D60778}" srcOrd="1" destOrd="0" presId="urn:microsoft.com/office/officeart/2005/8/layout/hierarchy1"/>
    <dgm:cxn modelId="{1B1FE3B5-0A63-4BD5-B044-2096748003F1}" type="presParOf" srcId="{0B94A8CE-7966-4CFF-9928-A6D5E0D60778}" destId="{C8C5A4E7-4567-48D0-A486-AF1B6519E9A6}" srcOrd="0" destOrd="0" presId="urn:microsoft.com/office/officeart/2005/8/layout/hierarchy1"/>
    <dgm:cxn modelId="{4D511B0D-BF76-41A9-BF3E-6B067017D04D}" type="presParOf" srcId="{0B94A8CE-7966-4CFF-9928-A6D5E0D60778}" destId="{5FA99DCF-EBF4-4FC1-B3FF-9D2E174E98D9}" srcOrd="1" destOrd="0" presId="urn:microsoft.com/office/officeart/2005/8/layout/hierarchy1"/>
    <dgm:cxn modelId="{8B0D32B3-D67D-4F34-9D6F-C350F0E288D1}" type="presParOf" srcId="{5FA99DCF-EBF4-4FC1-B3FF-9D2E174E98D9}" destId="{39606DD2-51BF-4CE8-89BB-0AEBE257FD54}" srcOrd="0" destOrd="0" presId="urn:microsoft.com/office/officeart/2005/8/layout/hierarchy1"/>
    <dgm:cxn modelId="{B0B06B29-E4DA-4E67-AAE8-44160C755802}" type="presParOf" srcId="{39606DD2-51BF-4CE8-89BB-0AEBE257FD54}" destId="{A4FC4F4A-F9DF-414E-AFE4-3D4C304B69F5}" srcOrd="0" destOrd="0" presId="urn:microsoft.com/office/officeart/2005/8/layout/hierarchy1"/>
    <dgm:cxn modelId="{0EFF2F33-B6DB-492E-AE47-51D55C70800F}" type="presParOf" srcId="{39606DD2-51BF-4CE8-89BB-0AEBE257FD54}" destId="{D63EBBF3-3F1F-452F-B862-F68C55A4CFC3}" srcOrd="1" destOrd="0" presId="urn:microsoft.com/office/officeart/2005/8/layout/hierarchy1"/>
    <dgm:cxn modelId="{16F80D25-5741-4A56-B875-8A1356B542FC}" type="presParOf" srcId="{5FA99DCF-EBF4-4FC1-B3FF-9D2E174E98D9}" destId="{1BCDFD07-25AC-43D3-9CD6-0E80E7A3FE47}" srcOrd="1" destOrd="0" presId="urn:microsoft.com/office/officeart/2005/8/layout/hierarchy1"/>
    <dgm:cxn modelId="{79DA4681-F388-40A4-AB3D-DEB801F0E786}" type="presParOf" srcId="{93FEF328-FBB0-48A0-9DDC-542E7FD38242}" destId="{A03F21CC-B1BE-4C99-A074-1FCAF22C5BAF}" srcOrd="4" destOrd="0" presId="urn:microsoft.com/office/officeart/2005/8/layout/hierarchy1"/>
    <dgm:cxn modelId="{CE4E2130-83C2-4420-B640-6788A617651A}" type="presParOf" srcId="{93FEF328-FBB0-48A0-9DDC-542E7FD38242}" destId="{EC644711-10AC-48E5-8CAF-2AFDDD2BD757}" srcOrd="5" destOrd="0" presId="urn:microsoft.com/office/officeart/2005/8/layout/hierarchy1"/>
    <dgm:cxn modelId="{1C0C5F79-418A-4DC9-9F23-FE665549DD8C}" type="presParOf" srcId="{EC644711-10AC-48E5-8CAF-2AFDDD2BD757}" destId="{1469406B-61FE-4041-B526-EF2FF668A9F0}" srcOrd="0" destOrd="0" presId="urn:microsoft.com/office/officeart/2005/8/layout/hierarchy1"/>
    <dgm:cxn modelId="{9A983593-6965-4328-ACBD-0259A53DB27C}" type="presParOf" srcId="{1469406B-61FE-4041-B526-EF2FF668A9F0}" destId="{C430F841-2DEB-486F-99E6-4C23B6C47910}" srcOrd="0" destOrd="0" presId="urn:microsoft.com/office/officeart/2005/8/layout/hierarchy1"/>
    <dgm:cxn modelId="{26B23279-2B50-4322-820F-94F19FF78047}" type="presParOf" srcId="{1469406B-61FE-4041-B526-EF2FF668A9F0}" destId="{93A4FBCE-EDD2-4EAA-B2A8-3F107BE674BD}" srcOrd="1" destOrd="0" presId="urn:microsoft.com/office/officeart/2005/8/layout/hierarchy1"/>
    <dgm:cxn modelId="{A9C90B62-942E-4D66-8FDF-12FEF7A4E65A}" type="presParOf" srcId="{EC644711-10AC-48E5-8CAF-2AFDDD2BD757}" destId="{9CF799C1-3BDA-4B80-A787-2AC21F3CA06B}" srcOrd="1" destOrd="0" presId="urn:microsoft.com/office/officeart/2005/8/layout/hierarchy1"/>
    <dgm:cxn modelId="{975228B6-4B63-4B0C-99E7-9315DEF28C66}" type="presParOf" srcId="{9CF799C1-3BDA-4B80-A787-2AC21F3CA06B}" destId="{BCF6E5A1-A569-4F7F-B574-8840F0E4A276}" srcOrd="0" destOrd="0" presId="urn:microsoft.com/office/officeart/2005/8/layout/hierarchy1"/>
    <dgm:cxn modelId="{F2306B33-313D-4D1D-B80A-2234FC88BFF5}" type="presParOf" srcId="{9CF799C1-3BDA-4B80-A787-2AC21F3CA06B}" destId="{8A1CBB22-7548-4109-93E4-9D405AD63F18}" srcOrd="1" destOrd="0" presId="urn:microsoft.com/office/officeart/2005/8/layout/hierarchy1"/>
    <dgm:cxn modelId="{61A9504F-C7D0-4D0D-92BB-3964C6C99DD9}" type="presParOf" srcId="{8A1CBB22-7548-4109-93E4-9D405AD63F18}" destId="{C0D5E7AF-E6C3-44FA-ADA8-C4A9285E3F7E}" srcOrd="0" destOrd="0" presId="urn:microsoft.com/office/officeart/2005/8/layout/hierarchy1"/>
    <dgm:cxn modelId="{1BCA407A-2C5E-4DD5-BD1C-0975ACA4B342}" type="presParOf" srcId="{C0D5E7AF-E6C3-44FA-ADA8-C4A9285E3F7E}" destId="{895AC2CF-C779-46DD-890F-B696DFB8836E}" srcOrd="0" destOrd="0" presId="urn:microsoft.com/office/officeart/2005/8/layout/hierarchy1"/>
    <dgm:cxn modelId="{99C7ABEA-E78A-4220-A248-11C9DDB5E13B}" type="presParOf" srcId="{C0D5E7AF-E6C3-44FA-ADA8-C4A9285E3F7E}" destId="{0B6B7237-DEB6-4327-A5EC-552CF89F97A8}" srcOrd="1" destOrd="0" presId="urn:microsoft.com/office/officeart/2005/8/layout/hierarchy1"/>
    <dgm:cxn modelId="{EAD30627-AEA2-477B-8311-4CBE010D038B}" type="presParOf" srcId="{8A1CBB22-7548-4109-93E4-9D405AD63F18}" destId="{174AF017-4F98-47D2-9F4F-7BEE420D4205}" srcOrd="1" destOrd="0" presId="urn:microsoft.com/office/officeart/2005/8/layout/hierarchy1"/>
    <dgm:cxn modelId="{1E73D282-A854-4153-B168-05E1BC3B4B12}" type="presParOf" srcId="{174AF017-4F98-47D2-9F4F-7BEE420D4205}" destId="{D4101B2B-21D0-4B1C-BCF1-890DE420DB80}" srcOrd="0" destOrd="0" presId="urn:microsoft.com/office/officeart/2005/8/layout/hierarchy1"/>
    <dgm:cxn modelId="{F5656877-5D5D-47D6-A7CF-9F590E282C29}" type="presParOf" srcId="{174AF017-4F98-47D2-9F4F-7BEE420D4205}" destId="{39EEDF8B-D381-4080-B848-075A683FEB51}" srcOrd="1" destOrd="0" presId="urn:microsoft.com/office/officeart/2005/8/layout/hierarchy1"/>
    <dgm:cxn modelId="{4050C7AB-49E4-4E4C-8EC7-1306E9A17015}" type="presParOf" srcId="{39EEDF8B-D381-4080-B848-075A683FEB51}" destId="{658D392A-DFDB-45F3-B8C1-C5B85A00CEE6}" srcOrd="0" destOrd="0" presId="urn:microsoft.com/office/officeart/2005/8/layout/hierarchy1"/>
    <dgm:cxn modelId="{099F7475-B7BF-499D-A733-193E9E40D4AA}" type="presParOf" srcId="{658D392A-DFDB-45F3-B8C1-C5B85A00CEE6}" destId="{947F41CF-8EB3-456B-81B6-D4BB6A29647A}" srcOrd="0" destOrd="0" presId="urn:microsoft.com/office/officeart/2005/8/layout/hierarchy1"/>
    <dgm:cxn modelId="{4C942CED-34F3-415B-AE85-AB1F608E606C}" type="presParOf" srcId="{658D392A-DFDB-45F3-B8C1-C5B85A00CEE6}" destId="{5850A0C3-FCA9-4780-8E67-2F5CBD5307FB}" srcOrd="1" destOrd="0" presId="urn:microsoft.com/office/officeart/2005/8/layout/hierarchy1"/>
    <dgm:cxn modelId="{90429DBF-8D0F-405F-A6C4-128DC2C6167A}" type="presParOf" srcId="{39EEDF8B-D381-4080-B848-075A683FEB51}" destId="{4B604A06-3164-4163-8988-C68B67DC6E13}" srcOrd="1" destOrd="0" presId="urn:microsoft.com/office/officeart/2005/8/layout/hierarchy1"/>
    <dgm:cxn modelId="{6D9E6128-C836-4AA6-AEC0-3C204F3DF2F1}" type="presParOf" srcId="{93FEF328-FBB0-48A0-9DDC-542E7FD38242}" destId="{45E878D0-1B65-4BDC-AD6F-D6ED7099491D}" srcOrd="6" destOrd="0" presId="urn:microsoft.com/office/officeart/2005/8/layout/hierarchy1"/>
    <dgm:cxn modelId="{7ACD3088-B134-4877-853F-6B4F88EB0E82}" type="presParOf" srcId="{93FEF328-FBB0-48A0-9DDC-542E7FD38242}" destId="{E5704EF3-3EA3-4567-8868-D4C5189595CF}" srcOrd="7" destOrd="0" presId="urn:microsoft.com/office/officeart/2005/8/layout/hierarchy1"/>
    <dgm:cxn modelId="{7252CC9F-1AA2-405A-B181-98AB98B5AFCF}" type="presParOf" srcId="{E5704EF3-3EA3-4567-8868-D4C5189595CF}" destId="{6EE05A37-358C-462E-8F26-B2BD179B6BD6}" srcOrd="0" destOrd="0" presId="urn:microsoft.com/office/officeart/2005/8/layout/hierarchy1"/>
    <dgm:cxn modelId="{DA7F8E16-ED68-4B4D-AF0F-59B4352FA36A}" type="presParOf" srcId="{6EE05A37-358C-462E-8F26-B2BD179B6BD6}" destId="{1104CC5A-0550-4687-B548-AB9CB52667D7}" srcOrd="0" destOrd="0" presId="urn:microsoft.com/office/officeart/2005/8/layout/hierarchy1"/>
    <dgm:cxn modelId="{34447FA8-3448-484E-B43A-A9258B380684}" type="presParOf" srcId="{6EE05A37-358C-462E-8F26-B2BD179B6BD6}" destId="{F3C8FC98-E012-47C0-98A4-FE438B99FBD5}" srcOrd="1" destOrd="0" presId="urn:microsoft.com/office/officeart/2005/8/layout/hierarchy1"/>
    <dgm:cxn modelId="{832A32CF-5EDE-46A8-B572-9B987CDB79CB}" type="presParOf" srcId="{E5704EF3-3EA3-4567-8868-D4C5189595CF}" destId="{353551B7-67FC-493B-B7CA-8D09138D28B4}" srcOrd="1" destOrd="0" presId="urn:microsoft.com/office/officeart/2005/8/layout/hierarchy1"/>
    <dgm:cxn modelId="{EB98DCCF-4A14-4007-B502-BAAF146BC47D}" type="presParOf" srcId="{353551B7-67FC-493B-B7CA-8D09138D28B4}" destId="{DEE5A27B-3A6B-4F75-B671-1E6AE158A230}" srcOrd="0" destOrd="0" presId="urn:microsoft.com/office/officeart/2005/8/layout/hierarchy1"/>
    <dgm:cxn modelId="{5F348189-FDF3-4ED9-BBDB-876C7A8EC79B}" type="presParOf" srcId="{353551B7-67FC-493B-B7CA-8D09138D28B4}" destId="{0DF83524-306E-4298-9748-94CD11B61DDC}" srcOrd="1" destOrd="0" presId="urn:microsoft.com/office/officeart/2005/8/layout/hierarchy1"/>
    <dgm:cxn modelId="{B8EA85F1-BB5B-496F-8E10-21FC5275B1B8}" type="presParOf" srcId="{0DF83524-306E-4298-9748-94CD11B61DDC}" destId="{743656FD-FDA3-49A9-A3B7-8F340D634555}" srcOrd="0" destOrd="0" presId="urn:microsoft.com/office/officeart/2005/8/layout/hierarchy1"/>
    <dgm:cxn modelId="{B54675B0-50F4-4258-8561-9CD0D5E1E51B}" type="presParOf" srcId="{743656FD-FDA3-49A9-A3B7-8F340D634555}" destId="{AE964601-3C48-4F47-9011-C93E639A0D05}" srcOrd="0" destOrd="0" presId="urn:microsoft.com/office/officeart/2005/8/layout/hierarchy1"/>
    <dgm:cxn modelId="{9256A164-CD9F-4107-B1A8-D8F92BD96CAA}" type="presParOf" srcId="{743656FD-FDA3-49A9-A3B7-8F340D634555}" destId="{7F2CA90F-B241-460A-8AF2-0A69EE2D3280}" srcOrd="1" destOrd="0" presId="urn:microsoft.com/office/officeart/2005/8/layout/hierarchy1"/>
    <dgm:cxn modelId="{1E4FD778-E3DA-46F2-B220-508CB5F894B1}" type="presParOf" srcId="{0DF83524-306E-4298-9748-94CD11B61DDC}" destId="{AC001E19-B6A7-4548-9715-7677D7CFD90C}" srcOrd="1" destOrd="0" presId="urn:microsoft.com/office/officeart/2005/8/layout/hierarchy1"/>
    <dgm:cxn modelId="{218FDDC4-D3A0-47EF-8396-10EB3A605743}" type="presParOf" srcId="{AC001E19-B6A7-4548-9715-7677D7CFD90C}" destId="{E2273BE1-3E1A-4C2A-A1C1-52587B8A4BBE}" srcOrd="0" destOrd="0" presId="urn:microsoft.com/office/officeart/2005/8/layout/hierarchy1"/>
    <dgm:cxn modelId="{EEEC6B00-B01A-4117-822B-FC4594F81B9D}" type="presParOf" srcId="{AC001E19-B6A7-4548-9715-7677D7CFD90C}" destId="{151C7379-CF64-4945-858B-D60FAF8DA5DE}" srcOrd="1" destOrd="0" presId="urn:microsoft.com/office/officeart/2005/8/layout/hierarchy1"/>
    <dgm:cxn modelId="{2E7AFFBB-F0EF-43CF-9071-5AC22E1E2333}" type="presParOf" srcId="{151C7379-CF64-4945-858B-D60FAF8DA5DE}" destId="{181195C4-A854-4E95-B5F1-B7D64B8A1D36}" srcOrd="0" destOrd="0" presId="urn:microsoft.com/office/officeart/2005/8/layout/hierarchy1"/>
    <dgm:cxn modelId="{0CB62CB6-BC1A-4717-9A77-825CB2494DD4}" type="presParOf" srcId="{181195C4-A854-4E95-B5F1-B7D64B8A1D36}" destId="{1FCFD0F6-EA4F-4A3E-8A8E-4C73925F919A}" srcOrd="0" destOrd="0" presId="urn:microsoft.com/office/officeart/2005/8/layout/hierarchy1"/>
    <dgm:cxn modelId="{47C7AE2F-E250-4AE6-9449-5A6A960258FE}" type="presParOf" srcId="{181195C4-A854-4E95-B5F1-B7D64B8A1D36}" destId="{762D2C37-6709-4DAC-87A8-E31AD20C9B43}" srcOrd="1" destOrd="0" presId="urn:microsoft.com/office/officeart/2005/8/layout/hierarchy1"/>
    <dgm:cxn modelId="{A5363201-3AAE-469C-A059-54CC238801CF}" type="presParOf" srcId="{151C7379-CF64-4945-858B-D60FAF8DA5DE}" destId="{ED2F0675-26BE-40C0-9C22-1B9C49A37E44}" srcOrd="1" destOrd="0" presId="urn:microsoft.com/office/officeart/2005/8/layout/hierarchy1"/>
    <dgm:cxn modelId="{6AD0488E-7173-495E-8BF5-03B228A63D84}" type="presParOf" srcId="{93FEF328-FBB0-48A0-9DDC-542E7FD38242}" destId="{BE0F27CE-38CB-451F-BEA4-632B86E2BB2B}" srcOrd="8" destOrd="0" presId="urn:microsoft.com/office/officeart/2005/8/layout/hierarchy1"/>
    <dgm:cxn modelId="{6CC8CA53-CBCE-44EE-B86B-79E245BA298A}" type="presParOf" srcId="{93FEF328-FBB0-48A0-9DDC-542E7FD38242}" destId="{F830FF86-7472-4527-A2A5-06CE557EEA2B}" srcOrd="9" destOrd="0" presId="urn:microsoft.com/office/officeart/2005/8/layout/hierarchy1"/>
    <dgm:cxn modelId="{455AEBCA-7F0C-4BF1-9A37-1670C4EAB8F1}" type="presParOf" srcId="{F830FF86-7472-4527-A2A5-06CE557EEA2B}" destId="{1EBE87E2-2CA7-4330-A55D-4FC5790D6B9C}" srcOrd="0" destOrd="0" presId="urn:microsoft.com/office/officeart/2005/8/layout/hierarchy1"/>
    <dgm:cxn modelId="{390CBAB5-72E5-40A2-8860-B7215A854A7A}" type="presParOf" srcId="{1EBE87E2-2CA7-4330-A55D-4FC5790D6B9C}" destId="{51F571E9-0FCD-4682-87C5-4C61BF278B8B}" srcOrd="0" destOrd="0" presId="urn:microsoft.com/office/officeart/2005/8/layout/hierarchy1"/>
    <dgm:cxn modelId="{634BB0BC-27E2-46AD-9A52-A59C4EC08996}" type="presParOf" srcId="{1EBE87E2-2CA7-4330-A55D-4FC5790D6B9C}" destId="{CEC2B19A-7245-4313-9BE9-3D40ED07B2BD}" srcOrd="1" destOrd="0" presId="urn:microsoft.com/office/officeart/2005/8/layout/hierarchy1"/>
    <dgm:cxn modelId="{2816D64E-7693-473E-91EF-797BFCC1842F}" type="presParOf" srcId="{F830FF86-7472-4527-A2A5-06CE557EEA2B}" destId="{36E90C88-4A4E-414A-B59D-EDD3DA985D6E}" srcOrd="1" destOrd="0" presId="urn:microsoft.com/office/officeart/2005/8/layout/hierarchy1"/>
    <dgm:cxn modelId="{80E561CA-F312-4F1E-8D64-7110E068D0B4}" type="presParOf" srcId="{36E90C88-4A4E-414A-B59D-EDD3DA985D6E}" destId="{7904F986-02C2-4232-8ECB-8A6EAA907389}" srcOrd="0" destOrd="0" presId="urn:microsoft.com/office/officeart/2005/8/layout/hierarchy1"/>
    <dgm:cxn modelId="{96A866A9-E0EA-48FB-8854-D05E0A834E2E}" type="presParOf" srcId="{36E90C88-4A4E-414A-B59D-EDD3DA985D6E}" destId="{D753BC39-7EA7-4D7B-985F-D628784EEF99}" srcOrd="1" destOrd="0" presId="urn:microsoft.com/office/officeart/2005/8/layout/hierarchy1"/>
    <dgm:cxn modelId="{B10E5413-C344-4D00-BD1C-4DE9C49FFA8C}" type="presParOf" srcId="{D753BC39-7EA7-4D7B-985F-D628784EEF99}" destId="{57C5A46F-CADA-4136-B4F8-AE66AEAF7A37}" srcOrd="0" destOrd="0" presId="urn:microsoft.com/office/officeart/2005/8/layout/hierarchy1"/>
    <dgm:cxn modelId="{184108D6-7AF5-4484-A4F9-DCF4341273A6}" type="presParOf" srcId="{57C5A46F-CADA-4136-B4F8-AE66AEAF7A37}" destId="{66E7E80A-CF5E-4B3E-8E81-A71BCE02D479}" srcOrd="0" destOrd="0" presId="urn:microsoft.com/office/officeart/2005/8/layout/hierarchy1"/>
    <dgm:cxn modelId="{26E1D54A-E35C-4931-AD78-F3B59F258654}" type="presParOf" srcId="{57C5A46F-CADA-4136-B4F8-AE66AEAF7A37}" destId="{6C3080DD-B9D2-440A-8A8D-8FA20C46F4E3}" srcOrd="1" destOrd="0" presId="urn:microsoft.com/office/officeart/2005/8/layout/hierarchy1"/>
    <dgm:cxn modelId="{C44FE855-1329-4051-980C-FAA059910C5C}" type="presParOf" srcId="{D753BC39-7EA7-4D7B-985F-D628784EEF99}" destId="{D3BA97BB-5986-4C4D-A8E5-6E48E063F102}" srcOrd="1" destOrd="0" presId="urn:microsoft.com/office/officeart/2005/8/layout/hierarchy1"/>
    <dgm:cxn modelId="{02F4EE03-64C7-491B-AEE9-BBAB2212AFA9}" type="presParOf" srcId="{D3BA97BB-5986-4C4D-A8E5-6E48E063F102}" destId="{3851C504-F843-4C87-B643-156EC42F38CA}" srcOrd="0" destOrd="0" presId="urn:microsoft.com/office/officeart/2005/8/layout/hierarchy1"/>
    <dgm:cxn modelId="{DB4EA1D1-4C26-46F2-B20F-ADD38D8A651C}" type="presParOf" srcId="{D3BA97BB-5986-4C4D-A8E5-6E48E063F102}" destId="{EB476529-BA97-407F-A9C2-3E30317FA13B}" srcOrd="1" destOrd="0" presId="urn:microsoft.com/office/officeart/2005/8/layout/hierarchy1"/>
    <dgm:cxn modelId="{5454CBD0-37A6-4DD1-836E-D717EFA70804}" type="presParOf" srcId="{EB476529-BA97-407F-A9C2-3E30317FA13B}" destId="{A63F5BC0-FAC6-426C-A8B6-28442FAD8A36}" srcOrd="0" destOrd="0" presId="urn:microsoft.com/office/officeart/2005/8/layout/hierarchy1"/>
    <dgm:cxn modelId="{A5F51191-4F1B-43B3-AB97-B35BEB72D153}" type="presParOf" srcId="{A63F5BC0-FAC6-426C-A8B6-28442FAD8A36}" destId="{DB98C068-BFAD-4F91-98FA-B6A549EFBB28}" srcOrd="0" destOrd="0" presId="urn:microsoft.com/office/officeart/2005/8/layout/hierarchy1"/>
    <dgm:cxn modelId="{39CFB990-5FB9-4BD7-8BE7-EDAA8EF03257}" type="presParOf" srcId="{A63F5BC0-FAC6-426C-A8B6-28442FAD8A36}" destId="{F32E2973-1603-47C2-B666-A79589A5693E}" srcOrd="1" destOrd="0" presId="urn:microsoft.com/office/officeart/2005/8/layout/hierarchy1"/>
    <dgm:cxn modelId="{559E0B4E-0EB7-4D0F-ACDD-4BD22600CD71}" type="presParOf" srcId="{EB476529-BA97-407F-A9C2-3E30317FA13B}" destId="{4390356A-0EF5-42D6-8BDD-F1D7A026424C}" srcOrd="1" destOrd="0" presId="urn:microsoft.com/office/officeart/2005/8/layout/hierarchy1"/>
    <dgm:cxn modelId="{9154C523-D48F-43F0-9886-7682887F5C55}" type="presParOf" srcId="{A2ABE8F8-A848-4A4E-AC4B-AE5967034A82}" destId="{0B16FD23-DD14-411E-BEAB-D988730A285B}" srcOrd="1" destOrd="0" presId="urn:microsoft.com/office/officeart/2005/8/layout/hierarchy1"/>
    <dgm:cxn modelId="{CA193122-5663-43B2-B067-21470D353581}" type="presParOf" srcId="{0B16FD23-DD14-411E-BEAB-D988730A285B}" destId="{E556CB48-D0D9-43AF-BAC8-36E233E28454}" srcOrd="0" destOrd="0" presId="urn:microsoft.com/office/officeart/2005/8/layout/hierarchy1"/>
    <dgm:cxn modelId="{46D2CA58-1E59-4053-AE6B-4E27FE96F199}" type="presParOf" srcId="{E556CB48-D0D9-43AF-BAC8-36E233E28454}" destId="{B90ED779-A2FC-4F04-83EE-C8BE99EB4FE9}" srcOrd="0" destOrd="0" presId="urn:microsoft.com/office/officeart/2005/8/layout/hierarchy1"/>
    <dgm:cxn modelId="{1C29BD09-7FBF-4C7D-9E1F-55598E7E17C0}" type="presParOf" srcId="{E556CB48-D0D9-43AF-BAC8-36E233E28454}" destId="{F6967E2C-333D-41BB-B73D-6A63019E72D6}" srcOrd="1" destOrd="0" presId="urn:microsoft.com/office/officeart/2005/8/layout/hierarchy1"/>
    <dgm:cxn modelId="{F93FE822-BF61-4095-8F44-044F5A1C6B45}" type="presParOf" srcId="{0B16FD23-DD14-411E-BEAB-D988730A285B}" destId="{2CBD1846-C29E-4FFD-B424-51CD0BEC4EDE}"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1C504-F843-4C87-B643-156EC42F38CA}">
      <dsp:nvSpPr>
        <dsp:cNvPr id="0" name=""/>
        <dsp:cNvSpPr/>
      </dsp:nvSpPr>
      <dsp:spPr>
        <a:xfrm>
          <a:off x="4217464" y="2954051"/>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04F986-02C2-4232-8ECB-8A6EAA907389}">
      <dsp:nvSpPr>
        <dsp:cNvPr id="0" name=""/>
        <dsp:cNvSpPr/>
      </dsp:nvSpPr>
      <dsp:spPr>
        <a:xfrm>
          <a:off x="4217464" y="2310334"/>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0F27CE-38CB-451F-BEA4-632B86E2BB2B}">
      <dsp:nvSpPr>
        <dsp:cNvPr id="0" name=""/>
        <dsp:cNvSpPr/>
      </dsp:nvSpPr>
      <dsp:spPr>
        <a:xfrm>
          <a:off x="2563603" y="1666618"/>
          <a:ext cx="1699581" cy="202211"/>
        </a:xfrm>
        <a:custGeom>
          <a:avLst/>
          <a:gdLst/>
          <a:ahLst/>
          <a:cxnLst/>
          <a:rect l="0" t="0" r="0" b="0"/>
          <a:pathLst>
            <a:path>
              <a:moveTo>
                <a:pt x="0" y="0"/>
              </a:moveTo>
              <a:lnTo>
                <a:pt x="0" y="108200"/>
              </a:lnTo>
              <a:lnTo>
                <a:pt x="1334499" y="108200"/>
              </a:lnTo>
              <a:lnTo>
                <a:pt x="1334499" y="15877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2273BE1-3E1A-4C2A-A1C1-52587B8A4BBE}">
      <dsp:nvSpPr>
        <dsp:cNvPr id="0" name=""/>
        <dsp:cNvSpPr/>
      </dsp:nvSpPr>
      <dsp:spPr>
        <a:xfrm>
          <a:off x="3367673" y="2954051"/>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E5A27B-3A6B-4F75-B671-1E6AE158A230}">
      <dsp:nvSpPr>
        <dsp:cNvPr id="0" name=""/>
        <dsp:cNvSpPr/>
      </dsp:nvSpPr>
      <dsp:spPr>
        <a:xfrm>
          <a:off x="3367673" y="2310334"/>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E878D0-1B65-4BDC-AD6F-D6ED7099491D}">
      <dsp:nvSpPr>
        <dsp:cNvPr id="0" name=""/>
        <dsp:cNvSpPr/>
      </dsp:nvSpPr>
      <dsp:spPr>
        <a:xfrm>
          <a:off x="2563603" y="1666618"/>
          <a:ext cx="849790" cy="202211"/>
        </a:xfrm>
        <a:custGeom>
          <a:avLst/>
          <a:gdLst/>
          <a:ahLst/>
          <a:cxnLst/>
          <a:rect l="0" t="0" r="0" b="0"/>
          <a:pathLst>
            <a:path>
              <a:moveTo>
                <a:pt x="0" y="0"/>
              </a:moveTo>
              <a:lnTo>
                <a:pt x="0" y="108200"/>
              </a:lnTo>
              <a:lnTo>
                <a:pt x="667249" y="108200"/>
              </a:lnTo>
              <a:lnTo>
                <a:pt x="667249" y="15877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4101B2B-21D0-4B1C-BCF1-890DE420DB80}">
      <dsp:nvSpPr>
        <dsp:cNvPr id="0" name=""/>
        <dsp:cNvSpPr/>
      </dsp:nvSpPr>
      <dsp:spPr>
        <a:xfrm>
          <a:off x="2517883" y="2954051"/>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F6E5A1-A569-4F7F-B574-8840F0E4A276}">
      <dsp:nvSpPr>
        <dsp:cNvPr id="0" name=""/>
        <dsp:cNvSpPr/>
      </dsp:nvSpPr>
      <dsp:spPr>
        <a:xfrm>
          <a:off x="2517883" y="2310334"/>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3F21CC-B1BE-4C99-A074-1FCAF22C5BAF}">
      <dsp:nvSpPr>
        <dsp:cNvPr id="0" name=""/>
        <dsp:cNvSpPr/>
      </dsp:nvSpPr>
      <dsp:spPr>
        <a:xfrm>
          <a:off x="2517883" y="1666618"/>
          <a:ext cx="91440" cy="202211"/>
        </a:xfrm>
        <a:custGeom>
          <a:avLst/>
          <a:gdLst/>
          <a:ahLst/>
          <a:cxnLst/>
          <a:rect l="0" t="0" r="0" b="0"/>
          <a:pathLst>
            <a:path>
              <a:moveTo>
                <a:pt x="45720" y="0"/>
              </a:moveTo>
              <a:lnTo>
                <a:pt x="45720" y="15877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C8C5A4E7-4567-48D0-A486-AF1B6519E9A6}">
      <dsp:nvSpPr>
        <dsp:cNvPr id="0" name=""/>
        <dsp:cNvSpPr/>
      </dsp:nvSpPr>
      <dsp:spPr>
        <a:xfrm>
          <a:off x="1668092" y="2954051"/>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DE5A71-EF76-4678-86D1-FE932BA53B0D}">
      <dsp:nvSpPr>
        <dsp:cNvPr id="0" name=""/>
        <dsp:cNvSpPr/>
      </dsp:nvSpPr>
      <dsp:spPr>
        <a:xfrm>
          <a:off x="1668092" y="2310334"/>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0A5339-96E1-4A13-9754-7356C7A2A29E}">
      <dsp:nvSpPr>
        <dsp:cNvPr id="0" name=""/>
        <dsp:cNvSpPr/>
      </dsp:nvSpPr>
      <dsp:spPr>
        <a:xfrm>
          <a:off x="1713812" y="1666618"/>
          <a:ext cx="849790" cy="202211"/>
        </a:xfrm>
        <a:custGeom>
          <a:avLst/>
          <a:gdLst/>
          <a:ahLst/>
          <a:cxnLst/>
          <a:rect l="0" t="0" r="0" b="0"/>
          <a:pathLst>
            <a:path>
              <a:moveTo>
                <a:pt x="667249" y="0"/>
              </a:moveTo>
              <a:lnTo>
                <a:pt x="667249" y="108200"/>
              </a:lnTo>
              <a:lnTo>
                <a:pt x="0" y="108200"/>
              </a:lnTo>
              <a:lnTo>
                <a:pt x="0" y="15877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7B857039-5962-4CF3-B652-A9398E84C6C4}">
      <dsp:nvSpPr>
        <dsp:cNvPr id="0" name=""/>
        <dsp:cNvSpPr/>
      </dsp:nvSpPr>
      <dsp:spPr>
        <a:xfrm>
          <a:off x="818301" y="2954051"/>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B8333E-9916-49A7-A714-56BB5595E39B}">
      <dsp:nvSpPr>
        <dsp:cNvPr id="0" name=""/>
        <dsp:cNvSpPr/>
      </dsp:nvSpPr>
      <dsp:spPr>
        <a:xfrm>
          <a:off x="818301" y="2310334"/>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196049-9A7C-458D-B4DE-FCA53834958D}">
      <dsp:nvSpPr>
        <dsp:cNvPr id="0" name=""/>
        <dsp:cNvSpPr/>
      </dsp:nvSpPr>
      <dsp:spPr>
        <a:xfrm>
          <a:off x="864021" y="1666618"/>
          <a:ext cx="1699581" cy="202211"/>
        </a:xfrm>
        <a:custGeom>
          <a:avLst/>
          <a:gdLst/>
          <a:ahLst/>
          <a:cxnLst/>
          <a:rect l="0" t="0" r="0" b="0"/>
          <a:pathLst>
            <a:path>
              <a:moveTo>
                <a:pt x="1334499" y="0"/>
              </a:moveTo>
              <a:lnTo>
                <a:pt x="1334499" y="108200"/>
              </a:lnTo>
              <a:lnTo>
                <a:pt x="0" y="108200"/>
              </a:lnTo>
              <a:lnTo>
                <a:pt x="0" y="15877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7470AA3-D9DF-48B1-9C22-A2C68A0BD768}">
      <dsp:nvSpPr>
        <dsp:cNvPr id="0" name=""/>
        <dsp:cNvSpPr/>
      </dsp:nvSpPr>
      <dsp:spPr>
        <a:xfrm>
          <a:off x="2517883" y="1086902"/>
          <a:ext cx="91440" cy="202211"/>
        </a:xfrm>
        <a:custGeom>
          <a:avLst/>
          <a:gdLst/>
          <a:ahLst/>
          <a:cxnLst/>
          <a:rect l="0" t="0" r="0" b="0"/>
          <a:pathLst>
            <a:path>
              <a:moveTo>
                <a:pt x="45720" y="0"/>
              </a:moveTo>
              <a:lnTo>
                <a:pt x="45720" y="1587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67245E-498A-424A-AF08-AA0D142606F8}">
      <dsp:nvSpPr>
        <dsp:cNvPr id="0" name=""/>
        <dsp:cNvSpPr/>
      </dsp:nvSpPr>
      <dsp:spPr>
        <a:xfrm>
          <a:off x="2517883" y="443186"/>
          <a:ext cx="91440" cy="202211"/>
        </a:xfrm>
        <a:custGeom>
          <a:avLst/>
          <a:gdLst/>
          <a:ahLst/>
          <a:cxnLst/>
          <a:rect l="0" t="0" r="0" b="0"/>
          <a:pathLst>
            <a:path>
              <a:moveTo>
                <a:pt x="45720" y="0"/>
              </a:moveTo>
              <a:lnTo>
                <a:pt x="45720" y="15877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F9D9D5-84D4-4A95-9AAA-7284C570BE1D}">
      <dsp:nvSpPr>
        <dsp:cNvPr id="0" name=""/>
        <dsp:cNvSpPr/>
      </dsp:nvSpPr>
      <dsp:spPr>
        <a:xfrm>
          <a:off x="2215961" y="1681"/>
          <a:ext cx="695283" cy="441504"/>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2148A2-51EB-4C3B-AF67-B0E3B180CE70}">
      <dsp:nvSpPr>
        <dsp:cNvPr id="0" name=""/>
        <dsp:cNvSpPr/>
      </dsp:nvSpPr>
      <dsp:spPr>
        <a:xfrm>
          <a:off x="2293215" y="75072"/>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Planning Committee</a:t>
          </a:r>
        </a:p>
      </dsp:txBody>
      <dsp:txXfrm>
        <a:off x="2306146" y="88003"/>
        <a:ext cx="669421" cy="415642"/>
      </dsp:txXfrm>
    </dsp:sp>
    <dsp:sp modelId="{5DF4F3CF-F610-4248-9460-3A0B42224A07}">
      <dsp:nvSpPr>
        <dsp:cNvPr id="0" name=""/>
        <dsp:cNvSpPr/>
      </dsp:nvSpPr>
      <dsp:spPr>
        <a:xfrm>
          <a:off x="2215961" y="645397"/>
          <a:ext cx="695283" cy="441504"/>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F40C15-2AE3-4B6D-976A-3D87E7FBE5F5}">
      <dsp:nvSpPr>
        <dsp:cNvPr id="0" name=""/>
        <dsp:cNvSpPr/>
      </dsp:nvSpPr>
      <dsp:spPr>
        <a:xfrm>
          <a:off x="2293215" y="718788"/>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Steering Committee</a:t>
          </a:r>
        </a:p>
      </dsp:txBody>
      <dsp:txXfrm>
        <a:off x="2306146" y="731719"/>
        <a:ext cx="669421" cy="415642"/>
      </dsp:txXfrm>
    </dsp:sp>
    <dsp:sp modelId="{D872F399-74A7-4704-BAF7-2601F7371C78}">
      <dsp:nvSpPr>
        <dsp:cNvPr id="0" name=""/>
        <dsp:cNvSpPr/>
      </dsp:nvSpPr>
      <dsp:spPr>
        <a:xfrm>
          <a:off x="2215961" y="1289114"/>
          <a:ext cx="695283" cy="377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32CDA3-88F5-436E-85CC-3591BC711DDF}">
      <dsp:nvSpPr>
        <dsp:cNvPr id="0" name=""/>
        <dsp:cNvSpPr/>
      </dsp:nvSpPr>
      <dsp:spPr>
        <a:xfrm>
          <a:off x="2293215" y="1362505"/>
          <a:ext cx="695283" cy="377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Planning Workgroups</a:t>
          </a:r>
        </a:p>
      </dsp:txBody>
      <dsp:txXfrm>
        <a:off x="2304272" y="1373562"/>
        <a:ext cx="673169" cy="355390"/>
      </dsp:txXfrm>
    </dsp:sp>
    <dsp:sp modelId="{3AD3C681-6EE8-43A9-9D16-23E7DFE25BEB}">
      <dsp:nvSpPr>
        <dsp:cNvPr id="0" name=""/>
        <dsp:cNvSpPr/>
      </dsp:nvSpPr>
      <dsp:spPr>
        <a:xfrm>
          <a:off x="516380" y="1868829"/>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E10C77-2098-4A23-95D8-37A4CF2AD971}">
      <dsp:nvSpPr>
        <dsp:cNvPr id="0" name=""/>
        <dsp:cNvSpPr/>
      </dsp:nvSpPr>
      <dsp:spPr>
        <a:xfrm>
          <a:off x="593633" y="1942221"/>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Schools</a:t>
          </a:r>
        </a:p>
      </dsp:txBody>
      <dsp:txXfrm>
        <a:off x="606564" y="1955152"/>
        <a:ext cx="669421" cy="415642"/>
      </dsp:txXfrm>
    </dsp:sp>
    <dsp:sp modelId="{EA38892C-1E29-4135-9747-8AD9B51CDF39}">
      <dsp:nvSpPr>
        <dsp:cNvPr id="0" name=""/>
        <dsp:cNvSpPr/>
      </dsp:nvSpPr>
      <dsp:spPr>
        <a:xfrm>
          <a:off x="516380" y="2512546"/>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86270B-D295-408B-848B-21528554B336}">
      <dsp:nvSpPr>
        <dsp:cNvPr id="0" name=""/>
        <dsp:cNvSpPr/>
      </dsp:nvSpPr>
      <dsp:spPr>
        <a:xfrm>
          <a:off x="593633" y="2585937"/>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Leader</a:t>
          </a:r>
        </a:p>
      </dsp:txBody>
      <dsp:txXfrm>
        <a:off x="606564" y="2598868"/>
        <a:ext cx="669421" cy="415642"/>
      </dsp:txXfrm>
    </dsp:sp>
    <dsp:sp modelId="{379B9FE4-5E39-47D7-9DD8-3375440FAC61}">
      <dsp:nvSpPr>
        <dsp:cNvPr id="0" name=""/>
        <dsp:cNvSpPr/>
      </dsp:nvSpPr>
      <dsp:spPr>
        <a:xfrm>
          <a:off x="516380" y="3156262"/>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91C900-26D7-41E9-8958-5B855094A98B}">
      <dsp:nvSpPr>
        <dsp:cNvPr id="0" name=""/>
        <dsp:cNvSpPr/>
      </dsp:nvSpPr>
      <dsp:spPr>
        <a:xfrm>
          <a:off x="593633" y="3229653"/>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Members</a:t>
          </a:r>
        </a:p>
      </dsp:txBody>
      <dsp:txXfrm>
        <a:off x="606564" y="3242584"/>
        <a:ext cx="669421" cy="415642"/>
      </dsp:txXfrm>
    </dsp:sp>
    <dsp:sp modelId="{2FEF7A8C-70FF-493E-8F78-E349D1B8E6D4}">
      <dsp:nvSpPr>
        <dsp:cNvPr id="0" name=""/>
        <dsp:cNvSpPr/>
      </dsp:nvSpPr>
      <dsp:spPr>
        <a:xfrm>
          <a:off x="1366170" y="1868829"/>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F47DE9-3C6C-4AE3-A356-E0DA155BB2CA}">
      <dsp:nvSpPr>
        <dsp:cNvPr id="0" name=""/>
        <dsp:cNvSpPr/>
      </dsp:nvSpPr>
      <dsp:spPr>
        <a:xfrm>
          <a:off x="1443424" y="1942221"/>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Students &amp; Families</a:t>
          </a:r>
        </a:p>
      </dsp:txBody>
      <dsp:txXfrm>
        <a:off x="1456355" y="1955152"/>
        <a:ext cx="669421" cy="415642"/>
      </dsp:txXfrm>
    </dsp:sp>
    <dsp:sp modelId="{BFC6B32D-4D2F-45E2-862F-AEE9905AE0B4}">
      <dsp:nvSpPr>
        <dsp:cNvPr id="0" name=""/>
        <dsp:cNvSpPr/>
      </dsp:nvSpPr>
      <dsp:spPr>
        <a:xfrm>
          <a:off x="1366170" y="2512546"/>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2A02C8-34BD-4336-915C-72E657607F7E}">
      <dsp:nvSpPr>
        <dsp:cNvPr id="0" name=""/>
        <dsp:cNvSpPr/>
      </dsp:nvSpPr>
      <dsp:spPr>
        <a:xfrm>
          <a:off x="1443424" y="2585937"/>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Leader</a:t>
          </a:r>
        </a:p>
      </dsp:txBody>
      <dsp:txXfrm>
        <a:off x="1456355" y="2598868"/>
        <a:ext cx="669421" cy="415642"/>
      </dsp:txXfrm>
    </dsp:sp>
    <dsp:sp modelId="{A4FC4F4A-F9DF-414E-AFE4-3D4C304B69F5}">
      <dsp:nvSpPr>
        <dsp:cNvPr id="0" name=""/>
        <dsp:cNvSpPr/>
      </dsp:nvSpPr>
      <dsp:spPr>
        <a:xfrm>
          <a:off x="1366170" y="3156262"/>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3EBBF3-3F1F-452F-B862-F68C55A4CFC3}">
      <dsp:nvSpPr>
        <dsp:cNvPr id="0" name=""/>
        <dsp:cNvSpPr/>
      </dsp:nvSpPr>
      <dsp:spPr>
        <a:xfrm>
          <a:off x="1443424" y="3229653"/>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Members</a:t>
          </a:r>
        </a:p>
      </dsp:txBody>
      <dsp:txXfrm>
        <a:off x="1456355" y="3242584"/>
        <a:ext cx="669421" cy="415642"/>
      </dsp:txXfrm>
    </dsp:sp>
    <dsp:sp modelId="{C430F841-2DEB-486F-99E6-4C23B6C47910}">
      <dsp:nvSpPr>
        <dsp:cNvPr id="0" name=""/>
        <dsp:cNvSpPr/>
      </dsp:nvSpPr>
      <dsp:spPr>
        <a:xfrm>
          <a:off x="2215961" y="1868829"/>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A4FBCE-EDD2-4EAA-B2A8-3F107BE674BD}">
      <dsp:nvSpPr>
        <dsp:cNvPr id="0" name=""/>
        <dsp:cNvSpPr/>
      </dsp:nvSpPr>
      <dsp:spPr>
        <a:xfrm>
          <a:off x="2293215" y="1942221"/>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HPE Community</a:t>
          </a:r>
        </a:p>
      </dsp:txBody>
      <dsp:txXfrm>
        <a:off x="2306146" y="1955152"/>
        <a:ext cx="669421" cy="415642"/>
      </dsp:txXfrm>
    </dsp:sp>
    <dsp:sp modelId="{895AC2CF-C779-46DD-890F-B696DFB8836E}">
      <dsp:nvSpPr>
        <dsp:cNvPr id="0" name=""/>
        <dsp:cNvSpPr/>
      </dsp:nvSpPr>
      <dsp:spPr>
        <a:xfrm>
          <a:off x="2215961" y="2512546"/>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6B7237-DEB6-4327-A5EC-552CF89F97A8}">
      <dsp:nvSpPr>
        <dsp:cNvPr id="0" name=""/>
        <dsp:cNvSpPr/>
      </dsp:nvSpPr>
      <dsp:spPr>
        <a:xfrm>
          <a:off x="2293215" y="2585937"/>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Leader</a:t>
          </a:r>
        </a:p>
      </dsp:txBody>
      <dsp:txXfrm>
        <a:off x="2306146" y="2598868"/>
        <a:ext cx="669421" cy="415642"/>
      </dsp:txXfrm>
    </dsp:sp>
    <dsp:sp modelId="{947F41CF-8EB3-456B-81B6-D4BB6A29647A}">
      <dsp:nvSpPr>
        <dsp:cNvPr id="0" name=""/>
        <dsp:cNvSpPr/>
      </dsp:nvSpPr>
      <dsp:spPr>
        <a:xfrm>
          <a:off x="2215961" y="3156262"/>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50A0C3-FCA9-4780-8E67-2F5CBD5307FB}">
      <dsp:nvSpPr>
        <dsp:cNvPr id="0" name=""/>
        <dsp:cNvSpPr/>
      </dsp:nvSpPr>
      <dsp:spPr>
        <a:xfrm>
          <a:off x="2293215" y="3229653"/>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Members</a:t>
          </a:r>
        </a:p>
      </dsp:txBody>
      <dsp:txXfrm>
        <a:off x="2306146" y="3242584"/>
        <a:ext cx="669421" cy="415642"/>
      </dsp:txXfrm>
    </dsp:sp>
    <dsp:sp modelId="{1104CC5A-0550-4687-B548-AB9CB52667D7}">
      <dsp:nvSpPr>
        <dsp:cNvPr id="0" name=""/>
        <dsp:cNvSpPr/>
      </dsp:nvSpPr>
      <dsp:spPr>
        <a:xfrm>
          <a:off x="3065752" y="1868829"/>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C8FC98-E012-47C0-98A4-FE438B99FBD5}">
      <dsp:nvSpPr>
        <dsp:cNvPr id="0" name=""/>
        <dsp:cNvSpPr/>
      </dsp:nvSpPr>
      <dsp:spPr>
        <a:xfrm>
          <a:off x="3143005" y="1942221"/>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Evaluation</a:t>
          </a:r>
        </a:p>
      </dsp:txBody>
      <dsp:txXfrm>
        <a:off x="3155936" y="1955152"/>
        <a:ext cx="669421" cy="415642"/>
      </dsp:txXfrm>
    </dsp:sp>
    <dsp:sp modelId="{AE964601-3C48-4F47-9011-C93E639A0D05}">
      <dsp:nvSpPr>
        <dsp:cNvPr id="0" name=""/>
        <dsp:cNvSpPr/>
      </dsp:nvSpPr>
      <dsp:spPr>
        <a:xfrm>
          <a:off x="3065752" y="2512546"/>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2CA90F-B241-460A-8AF2-0A69EE2D3280}">
      <dsp:nvSpPr>
        <dsp:cNvPr id="0" name=""/>
        <dsp:cNvSpPr/>
      </dsp:nvSpPr>
      <dsp:spPr>
        <a:xfrm>
          <a:off x="3143005" y="2585937"/>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Leader</a:t>
          </a:r>
        </a:p>
      </dsp:txBody>
      <dsp:txXfrm>
        <a:off x="3155936" y="2598868"/>
        <a:ext cx="669421" cy="415642"/>
      </dsp:txXfrm>
    </dsp:sp>
    <dsp:sp modelId="{1FCFD0F6-EA4F-4A3E-8A8E-4C73925F919A}">
      <dsp:nvSpPr>
        <dsp:cNvPr id="0" name=""/>
        <dsp:cNvSpPr/>
      </dsp:nvSpPr>
      <dsp:spPr>
        <a:xfrm>
          <a:off x="3065752" y="3156262"/>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2D2C37-6709-4DAC-87A8-E31AD20C9B43}">
      <dsp:nvSpPr>
        <dsp:cNvPr id="0" name=""/>
        <dsp:cNvSpPr/>
      </dsp:nvSpPr>
      <dsp:spPr>
        <a:xfrm>
          <a:off x="3143005" y="3229653"/>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Members</a:t>
          </a:r>
        </a:p>
      </dsp:txBody>
      <dsp:txXfrm>
        <a:off x="3155936" y="3242584"/>
        <a:ext cx="669421" cy="415642"/>
      </dsp:txXfrm>
    </dsp:sp>
    <dsp:sp modelId="{51F571E9-0FCD-4682-87C5-4C61BF278B8B}">
      <dsp:nvSpPr>
        <dsp:cNvPr id="0" name=""/>
        <dsp:cNvSpPr/>
      </dsp:nvSpPr>
      <dsp:spPr>
        <a:xfrm>
          <a:off x="3915542" y="1868829"/>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C2B19A-7245-4313-9BE9-3D40ED07B2BD}">
      <dsp:nvSpPr>
        <dsp:cNvPr id="0" name=""/>
        <dsp:cNvSpPr/>
      </dsp:nvSpPr>
      <dsp:spPr>
        <a:xfrm>
          <a:off x="3992796" y="1942221"/>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Marketing</a:t>
          </a:r>
        </a:p>
      </dsp:txBody>
      <dsp:txXfrm>
        <a:off x="4005727" y="1955152"/>
        <a:ext cx="669421" cy="415642"/>
      </dsp:txXfrm>
    </dsp:sp>
    <dsp:sp modelId="{66E7E80A-CF5E-4B3E-8E81-A71BCE02D479}">
      <dsp:nvSpPr>
        <dsp:cNvPr id="0" name=""/>
        <dsp:cNvSpPr/>
      </dsp:nvSpPr>
      <dsp:spPr>
        <a:xfrm>
          <a:off x="3915542" y="2512546"/>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3080DD-B9D2-440A-8A8D-8FA20C46F4E3}">
      <dsp:nvSpPr>
        <dsp:cNvPr id="0" name=""/>
        <dsp:cNvSpPr/>
      </dsp:nvSpPr>
      <dsp:spPr>
        <a:xfrm>
          <a:off x="3992796" y="2585937"/>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Leader</a:t>
          </a:r>
        </a:p>
      </dsp:txBody>
      <dsp:txXfrm>
        <a:off x="4005727" y="2598868"/>
        <a:ext cx="669421" cy="415642"/>
      </dsp:txXfrm>
    </dsp:sp>
    <dsp:sp modelId="{DB98C068-BFAD-4F91-98FA-B6A549EFBB28}">
      <dsp:nvSpPr>
        <dsp:cNvPr id="0" name=""/>
        <dsp:cNvSpPr/>
      </dsp:nvSpPr>
      <dsp:spPr>
        <a:xfrm>
          <a:off x="3915542" y="3156262"/>
          <a:ext cx="695283" cy="4415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2E2973-1603-47C2-B666-A79589A5693E}">
      <dsp:nvSpPr>
        <dsp:cNvPr id="0" name=""/>
        <dsp:cNvSpPr/>
      </dsp:nvSpPr>
      <dsp:spPr>
        <a:xfrm>
          <a:off x="3992796" y="3229653"/>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Workgroup Members</a:t>
          </a:r>
        </a:p>
      </dsp:txBody>
      <dsp:txXfrm>
        <a:off x="4005727" y="3242584"/>
        <a:ext cx="669421" cy="415642"/>
      </dsp:txXfrm>
    </dsp:sp>
    <dsp:sp modelId="{B90ED779-A2FC-4F04-83EE-C8BE99EB4FE9}">
      <dsp:nvSpPr>
        <dsp:cNvPr id="0" name=""/>
        <dsp:cNvSpPr/>
      </dsp:nvSpPr>
      <dsp:spPr>
        <a:xfrm>
          <a:off x="566646" y="41977"/>
          <a:ext cx="695283" cy="441504"/>
        </a:xfrm>
        <a:prstGeom prst="roundRect">
          <a:avLst>
            <a:gd name="adj" fmla="val 1000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967E2C-333D-41BB-B73D-6A63019E72D6}">
      <dsp:nvSpPr>
        <dsp:cNvPr id="0" name=""/>
        <dsp:cNvSpPr/>
      </dsp:nvSpPr>
      <dsp:spPr>
        <a:xfrm>
          <a:off x="643900" y="115368"/>
          <a:ext cx="695283" cy="44150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Planning Consultant</a:t>
          </a:r>
        </a:p>
      </dsp:txBody>
      <dsp:txXfrm>
        <a:off x="656831" y="128299"/>
        <a:ext cx="669421" cy="4156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69DE-8676-C147-8E41-34233F3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8825</Words>
  <Characters>50308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 Merjanian</dc:creator>
  <cp:keywords/>
  <dc:description/>
  <cp:lastModifiedBy>John McDonald</cp:lastModifiedBy>
  <cp:revision>2</cp:revision>
  <dcterms:created xsi:type="dcterms:W3CDTF">2019-06-07T04:50:00Z</dcterms:created>
  <dcterms:modified xsi:type="dcterms:W3CDTF">2019-06-07T04:50:00Z</dcterms:modified>
</cp:coreProperties>
</file>